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B3D" w:rsidRPr="00C06B3D" w:rsidRDefault="00C06B3D" w:rsidP="00C06B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B3D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06B3D" w:rsidRPr="00C06B3D" w:rsidRDefault="00C06B3D" w:rsidP="00C06B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B3D">
        <w:rPr>
          <w:rFonts w:ascii="Times New Roman" w:hAnsi="Times New Roman" w:cs="Times New Roman"/>
          <w:b/>
          <w:sz w:val="28"/>
          <w:szCs w:val="28"/>
        </w:rPr>
        <w:t>Представительного Собрания Черемисиновского района</w:t>
      </w:r>
    </w:p>
    <w:p w:rsidR="00C06B3D" w:rsidRPr="00C06B3D" w:rsidRDefault="00C06B3D" w:rsidP="00C06B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6B3D">
        <w:rPr>
          <w:rFonts w:ascii="Times New Roman" w:hAnsi="Times New Roman" w:cs="Times New Roman"/>
          <w:b/>
          <w:sz w:val="28"/>
          <w:szCs w:val="28"/>
        </w:rPr>
        <w:t>Курской области</w:t>
      </w:r>
    </w:p>
    <w:p w:rsidR="00C06B3D" w:rsidRPr="00C06B3D" w:rsidRDefault="00C06B3D" w:rsidP="00C06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56FE" w:rsidRPr="001F56FE" w:rsidRDefault="001F56FE" w:rsidP="00C06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F56FE">
        <w:rPr>
          <w:rFonts w:ascii="Times New Roman" w:hAnsi="Times New Roman" w:cs="Times New Roman"/>
          <w:sz w:val="28"/>
          <w:szCs w:val="28"/>
          <w:u w:val="single"/>
        </w:rPr>
        <w:t>от 24.11.2020 №113</w:t>
      </w:r>
    </w:p>
    <w:p w:rsidR="00C06B3D" w:rsidRPr="00C06B3D" w:rsidRDefault="00C06B3D" w:rsidP="00C06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B3D">
        <w:rPr>
          <w:rFonts w:ascii="Times New Roman" w:hAnsi="Times New Roman" w:cs="Times New Roman"/>
          <w:sz w:val="28"/>
          <w:szCs w:val="28"/>
        </w:rPr>
        <w:t>п. Черемисиново</w:t>
      </w:r>
    </w:p>
    <w:p w:rsidR="00A41628" w:rsidRPr="00C06B3D" w:rsidRDefault="00A41628" w:rsidP="00C06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5E25" w:rsidRPr="00C06B3D" w:rsidRDefault="0015283B" w:rsidP="00C06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B3D">
        <w:rPr>
          <w:rFonts w:ascii="Times New Roman" w:hAnsi="Times New Roman" w:cs="Times New Roman"/>
          <w:sz w:val="28"/>
          <w:szCs w:val="28"/>
        </w:rPr>
        <w:t>О</w:t>
      </w:r>
      <w:r w:rsidR="00303B0C" w:rsidRPr="00C06B3D"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r w:rsidR="00C77055" w:rsidRPr="00C06B3D">
        <w:rPr>
          <w:rFonts w:ascii="Times New Roman" w:hAnsi="Times New Roman" w:cs="Times New Roman"/>
          <w:sz w:val="28"/>
          <w:szCs w:val="28"/>
        </w:rPr>
        <w:t>П</w:t>
      </w:r>
      <w:r w:rsidR="00A41628" w:rsidRPr="00C06B3D">
        <w:rPr>
          <w:rFonts w:ascii="Times New Roman" w:hAnsi="Times New Roman" w:cs="Times New Roman"/>
          <w:sz w:val="28"/>
          <w:szCs w:val="28"/>
        </w:rPr>
        <w:t>оложени</w:t>
      </w:r>
      <w:r w:rsidR="00C77055" w:rsidRPr="00C06B3D">
        <w:rPr>
          <w:rFonts w:ascii="Times New Roman" w:hAnsi="Times New Roman" w:cs="Times New Roman"/>
          <w:sz w:val="28"/>
          <w:szCs w:val="28"/>
        </w:rPr>
        <w:t>я</w:t>
      </w:r>
      <w:r w:rsidR="00A41628" w:rsidRPr="00C06B3D">
        <w:rPr>
          <w:rFonts w:ascii="Times New Roman" w:hAnsi="Times New Roman" w:cs="Times New Roman"/>
          <w:sz w:val="28"/>
          <w:szCs w:val="28"/>
        </w:rPr>
        <w:t xml:space="preserve"> по оплате труда работников муниципальных казенных учреждений, находящихся в ведении Управления культуры Администрации Черемисиновского района Курской области</w:t>
      </w:r>
    </w:p>
    <w:p w:rsidR="00F45E25" w:rsidRPr="00C06B3D" w:rsidRDefault="00F45E25" w:rsidP="00C06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B3D" w:rsidRDefault="00C06B3D" w:rsidP="00C06B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6B3D">
        <w:rPr>
          <w:rFonts w:ascii="Times New Roman" w:hAnsi="Times New Roman" w:cs="Times New Roman"/>
          <w:sz w:val="28"/>
          <w:szCs w:val="28"/>
        </w:rPr>
        <w:t>В соответствии со статьей 134 «</w:t>
      </w:r>
      <w:r w:rsidRPr="00C06B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Обеспечение повышения уровня реального содержания заработной платы»</w:t>
      </w:r>
      <w:r w:rsidRPr="00C06B3D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Распоряжением Правительства  Российской Федерации от 04.09.2020г. №2250-р, Постановлением  Администрации Курской области от 08.10.2020 №1021-па, Уставом муниципального района «Черемисиновский район»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ранее принятым </w:t>
      </w:r>
      <w:r w:rsidRPr="00C06B3D">
        <w:rPr>
          <w:rFonts w:ascii="Times New Roman" w:hAnsi="Times New Roman" w:cs="Times New Roman"/>
          <w:sz w:val="28"/>
          <w:szCs w:val="28"/>
        </w:rPr>
        <w:t>решением Представительного Собрания Черемисиновского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6B3D">
        <w:rPr>
          <w:rFonts w:ascii="Times New Roman" w:hAnsi="Times New Roman" w:cs="Times New Roman"/>
          <w:sz w:val="28"/>
          <w:szCs w:val="28"/>
        </w:rPr>
        <w:t>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6B3D">
        <w:rPr>
          <w:rFonts w:ascii="Times New Roman" w:hAnsi="Times New Roman" w:cs="Times New Roman"/>
          <w:sz w:val="28"/>
          <w:szCs w:val="28"/>
        </w:rPr>
        <w:t>от 28.10.2020 №104</w:t>
      </w:r>
      <w:bookmarkStart w:id="0" w:name="_Hlk52867554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6B3D">
        <w:rPr>
          <w:rFonts w:ascii="Times New Roman" w:hAnsi="Times New Roman" w:cs="Times New Roman"/>
          <w:sz w:val="28"/>
          <w:szCs w:val="28"/>
        </w:rPr>
        <w:t>«Об увеличении оплаты труда работников казенных учреждений Черемисиновского района</w:t>
      </w:r>
      <w:proofErr w:type="gramEnd"/>
      <w:r w:rsidRPr="00C06B3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C06B3D">
        <w:rPr>
          <w:rFonts w:ascii="Times New Roman" w:hAnsi="Times New Roman" w:cs="Times New Roman"/>
          <w:sz w:val="28"/>
          <w:szCs w:val="28"/>
        </w:rPr>
        <w:t>на к</w:t>
      </w:r>
      <w:bookmarkStart w:id="1" w:name="_GoBack"/>
      <w:bookmarkEnd w:id="1"/>
      <w:r w:rsidRPr="00C06B3D">
        <w:rPr>
          <w:rFonts w:ascii="Times New Roman" w:hAnsi="Times New Roman" w:cs="Times New Roman"/>
          <w:sz w:val="28"/>
          <w:szCs w:val="28"/>
        </w:rPr>
        <w:t>оторых не распространяются указы Президента Российской Федерации, должностных окладов муниципальных служащих, замещающих должности муниципальной службы в органах местного самоуправления Черемисиновского района, выборного должностного лица местного самоуправления Черемисиновского района»</w:t>
      </w:r>
      <w:r>
        <w:rPr>
          <w:rFonts w:ascii="Times New Roman" w:hAnsi="Times New Roman" w:cs="Times New Roman"/>
          <w:sz w:val="28"/>
          <w:szCs w:val="28"/>
        </w:rPr>
        <w:t xml:space="preserve"> Представительное Собрание Черемисиновского района Курской области решило:</w:t>
      </w:r>
      <w:bookmarkEnd w:id="0"/>
      <w:proofErr w:type="gramEnd"/>
    </w:p>
    <w:p w:rsidR="00C06B3D" w:rsidRDefault="00F45E25" w:rsidP="00C06B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6B3D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C06B3D">
        <w:rPr>
          <w:rFonts w:ascii="Times New Roman" w:hAnsi="Times New Roman" w:cs="Times New Roman"/>
          <w:sz w:val="28"/>
          <w:szCs w:val="28"/>
        </w:rPr>
        <w:t xml:space="preserve">Приложения 3.1, 3.2 </w:t>
      </w:r>
      <w:r w:rsidRPr="00C06B3D">
        <w:rPr>
          <w:rFonts w:ascii="Times New Roman" w:hAnsi="Times New Roman" w:cs="Times New Roman"/>
          <w:sz w:val="28"/>
          <w:szCs w:val="28"/>
        </w:rPr>
        <w:t>Положени</w:t>
      </w:r>
      <w:r w:rsidR="00C77055" w:rsidRPr="00C06B3D">
        <w:rPr>
          <w:rFonts w:ascii="Times New Roman" w:hAnsi="Times New Roman" w:cs="Times New Roman"/>
          <w:sz w:val="28"/>
          <w:szCs w:val="28"/>
        </w:rPr>
        <w:t>я</w:t>
      </w:r>
      <w:r w:rsidRPr="00C06B3D">
        <w:rPr>
          <w:rFonts w:ascii="Times New Roman" w:hAnsi="Times New Roman" w:cs="Times New Roman"/>
          <w:sz w:val="28"/>
          <w:szCs w:val="28"/>
        </w:rPr>
        <w:t xml:space="preserve"> по оплате труда работников муниципальных казенных учреждений, находящихся в ведении Управления культуры Администрации Черемисиновского района Курской области, утвержденн</w:t>
      </w:r>
      <w:r w:rsidR="00C77055" w:rsidRPr="00C06B3D">
        <w:rPr>
          <w:rFonts w:ascii="Times New Roman" w:hAnsi="Times New Roman" w:cs="Times New Roman"/>
          <w:sz w:val="28"/>
          <w:szCs w:val="28"/>
        </w:rPr>
        <w:t>ы</w:t>
      </w:r>
      <w:r w:rsidR="00C06B3D">
        <w:rPr>
          <w:rFonts w:ascii="Times New Roman" w:hAnsi="Times New Roman" w:cs="Times New Roman"/>
          <w:sz w:val="28"/>
          <w:szCs w:val="28"/>
        </w:rPr>
        <w:t>е</w:t>
      </w:r>
      <w:r w:rsidRPr="00C06B3D">
        <w:rPr>
          <w:rFonts w:ascii="Times New Roman" w:hAnsi="Times New Roman" w:cs="Times New Roman"/>
          <w:sz w:val="28"/>
          <w:szCs w:val="28"/>
        </w:rPr>
        <w:t xml:space="preserve"> решением Представительного </w:t>
      </w:r>
      <w:r w:rsidR="00A41628" w:rsidRPr="00C06B3D">
        <w:rPr>
          <w:rFonts w:ascii="Times New Roman" w:hAnsi="Times New Roman" w:cs="Times New Roman"/>
          <w:sz w:val="28"/>
          <w:szCs w:val="28"/>
        </w:rPr>
        <w:t>Собрания Черемисиновского района Курской области  от</w:t>
      </w:r>
      <w:r w:rsidR="00C06B3D">
        <w:rPr>
          <w:rFonts w:ascii="Times New Roman" w:hAnsi="Times New Roman" w:cs="Times New Roman"/>
          <w:sz w:val="28"/>
          <w:szCs w:val="28"/>
        </w:rPr>
        <w:t xml:space="preserve"> </w:t>
      </w:r>
      <w:r w:rsidR="00303B0C" w:rsidRPr="00C06B3D">
        <w:rPr>
          <w:rFonts w:ascii="Times New Roman" w:hAnsi="Times New Roman" w:cs="Times New Roman"/>
          <w:sz w:val="28"/>
          <w:szCs w:val="28"/>
        </w:rPr>
        <w:t xml:space="preserve">16.10.2017 </w:t>
      </w:r>
      <w:r w:rsidR="00A41628" w:rsidRPr="00C06B3D">
        <w:rPr>
          <w:rFonts w:ascii="Times New Roman" w:hAnsi="Times New Roman" w:cs="Times New Roman"/>
          <w:sz w:val="28"/>
          <w:szCs w:val="28"/>
        </w:rPr>
        <w:t>№</w:t>
      </w:r>
      <w:r w:rsidR="00303B0C" w:rsidRPr="00C06B3D">
        <w:rPr>
          <w:rFonts w:ascii="Times New Roman" w:hAnsi="Times New Roman" w:cs="Times New Roman"/>
          <w:sz w:val="28"/>
          <w:szCs w:val="28"/>
        </w:rPr>
        <w:t>275</w:t>
      </w:r>
      <w:r w:rsidRPr="00C06B3D">
        <w:rPr>
          <w:rFonts w:ascii="Times New Roman" w:hAnsi="Times New Roman" w:cs="Times New Roman"/>
          <w:sz w:val="28"/>
          <w:szCs w:val="28"/>
        </w:rPr>
        <w:t xml:space="preserve"> «Об утверждении системы оплаты труда работников муниципальных учреждений, подведомственных Управлению культуры Администрации Черемисиновского района Курской области</w:t>
      </w:r>
      <w:r w:rsidR="00C06B3D">
        <w:rPr>
          <w:rFonts w:ascii="Times New Roman" w:hAnsi="Times New Roman" w:cs="Times New Roman"/>
          <w:sz w:val="28"/>
          <w:szCs w:val="28"/>
        </w:rPr>
        <w:t>»</w:t>
      </w:r>
      <w:r w:rsidR="0015283B" w:rsidRPr="00C06B3D">
        <w:rPr>
          <w:rFonts w:ascii="Times New Roman" w:hAnsi="Times New Roman" w:cs="Times New Roman"/>
          <w:sz w:val="28"/>
          <w:szCs w:val="28"/>
        </w:rPr>
        <w:t xml:space="preserve"> </w:t>
      </w:r>
      <w:r w:rsidR="00C06B3D">
        <w:rPr>
          <w:rFonts w:ascii="Times New Roman" w:hAnsi="Times New Roman" w:cs="Times New Roman"/>
          <w:sz w:val="28"/>
          <w:szCs w:val="28"/>
        </w:rPr>
        <w:t>изложить в новой редакции (прилагаются).</w:t>
      </w:r>
      <w:proofErr w:type="gramEnd"/>
    </w:p>
    <w:p w:rsidR="00C06B3D" w:rsidRDefault="00C06B3D" w:rsidP="00C06B3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Опубликовать настоящее решение на официальном сайте муниципального района «Черемисиновский район» Курской области.</w:t>
      </w:r>
    </w:p>
    <w:p w:rsidR="00C06B3D" w:rsidRDefault="00C06B3D" w:rsidP="00C06B3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подписания, официального опубликования и распространяется на правоотношения, возникшие с 01 октября 2020года.</w:t>
      </w:r>
    </w:p>
    <w:p w:rsidR="00C06B3D" w:rsidRPr="00DD52D4" w:rsidRDefault="00C06B3D" w:rsidP="00C06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B3D" w:rsidRDefault="00C06B3D" w:rsidP="00C06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Представительного Собрания                                  И.И. Воронов</w:t>
      </w:r>
    </w:p>
    <w:p w:rsidR="00C06B3D" w:rsidRDefault="00C06B3D" w:rsidP="00C06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Черемисиновского района Курской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C06B3D" w:rsidRDefault="00C06B3D" w:rsidP="00C06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B3D" w:rsidRDefault="00C06B3D" w:rsidP="00C06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Черемисиновского района                                                      М.Н. Игнатов</w:t>
      </w:r>
    </w:p>
    <w:p w:rsidR="00C06B3D" w:rsidRDefault="00C06B3D" w:rsidP="00C06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Курской области</w:t>
      </w:r>
    </w:p>
    <w:p w:rsidR="00C06B3D" w:rsidRDefault="00C06B3D" w:rsidP="00C06B3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C06B3D" w:rsidRDefault="001F56FE" w:rsidP="00C06B3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06B3D">
        <w:rPr>
          <w:rFonts w:ascii="Times New Roman" w:hAnsi="Times New Roman" w:cs="Times New Roman"/>
          <w:sz w:val="28"/>
          <w:szCs w:val="28"/>
        </w:rPr>
        <w:t>ешение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C06B3D">
        <w:rPr>
          <w:rFonts w:ascii="Times New Roman" w:hAnsi="Times New Roman" w:cs="Times New Roman"/>
          <w:sz w:val="28"/>
          <w:szCs w:val="28"/>
        </w:rPr>
        <w:t xml:space="preserve"> Представительного Собрания </w:t>
      </w:r>
    </w:p>
    <w:p w:rsidR="001F56FE" w:rsidRDefault="00C06B3D" w:rsidP="00C06B3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Черемисиновского района Курской области </w:t>
      </w:r>
    </w:p>
    <w:p w:rsidR="00C06B3D" w:rsidRDefault="00C06B3D" w:rsidP="00C06B3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1F56FE">
        <w:rPr>
          <w:rFonts w:ascii="Times New Roman" w:hAnsi="Times New Roman" w:cs="Times New Roman"/>
          <w:sz w:val="28"/>
          <w:szCs w:val="28"/>
        </w:rPr>
        <w:t xml:space="preserve"> 24.11.2020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1F56FE">
        <w:rPr>
          <w:rFonts w:ascii="Times New Roman" w:hAnsi="Times New Roman" w:cs="Times New Roman"/>
          <w:sz w:val="28"/>
          <w:szCs w:val="28"/>
        </w:rPr>
        <w:t>113</w:t>
      </w:r>
    </w:p>
    <w:p w:rsidR="00C06B3D" w:rsidRDefault="00C06B3D" w:rsidP="00303B0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03B0C" w:rsidRPr="00C06B3D" w:rsidRDefault="00303B0C" w:rsidP="00303B0C">
      <w:pPr>
        <w:jc w:val="right"/>
        <w:rPr>
          <w:rFonts w:ascii="Times New Roman" w:hAnsi="Times New Roman" w:cs="Times New Roman"/>
          <w:sz w:val="28"/>
          <w:szCs w:val="28"/>
        </w:rPr>
      </w:pPr>
      <w:r w:rsidRPr="00C06B3D">
        <w:rPr>
          <w:rFonts w:ascii="Times New Roman" w:hAnsi="Times New Roman" w:cs="Times New Roman"/>
          <w:sz w:val="28"/>
          <w:szCs w:val="28"/>
        </w:rPr>
        <w:t>Приложение №3.1</w:t>
      </w:r>
    </w:p>
    <w:p w:rsidR="00303B0C" w:rsidRDefault="00303B0C" w:rsidP="00303B0C">
      <w:pPr>
        <w:pStyle w:val="1"/>
        <w:tabs>
          <w:tab w:val="left" w:pos="0"/>
        </w:tabs>
      </w:pPr>
      <w:r>
        <w:rPr>
          <w:spacing w:val="-8"/>
        </w:rPr>
        <w:t>Рекомендуемые минимальные размеры окладов</w:t>
      </w:r>
      <w:r>
        <w:t xml:space="preserve"> работников</w:t>
      </w:r>
    </w:p>
    <w:p w:rsidR="00303B0C" w:rsidRDefault="00303B0C" w:rsidP="00303B0C">
      <w:pPr>
        <w:pStyle w:val="1"/>
        <w:tabs>
          <w:tab w:val="left" w:pos="0"/>
        </w:tabs>
        <w:rPr>
          <w:bCs w:val="0"/>
        </w:rPr>
      </w:pPr>
      <w:r>
        <w:rPr>
          <w:bCs w:val="0"/>
        </w:rPr>
        <w:t xml:space="preserve"> учреждений</w:t>
      </w:r>
      <w:r>
        <w:t>, занимающих</w:t>
      </w:r>
      <w:r>
        <w:rPr>
          <w:b w:val="0"/>
        </w:rPr>
        <w:t xml:space="preserve"> </w:t>
      </w:r>
      <w:r>
        <w:rPr>
          <w:bCs w:val="0"/>
        </w:rPr>
        <w:t>должности служащих</w:t>
      </w:r>
    </w:p>
    <w:tbl>
      <w:tblPr>
        <w:tblW w:w="10058" w:type="dxa"/>
        <w:tblInd w:w="-25" w:type="dxa"/>
        <w:tblLayout w:type="fixed"/>
        <w:tblLook w:val="0000"/>
      </w:tblPr>
      <w:tblGrid>
        <w:gridCol w:w="8036"/>
        <w:gridCol w:w="2022"/>
      </w:tblGrid>
      <w:tr w:rsidR="00303B0C" w:rsidTr="00C06B3D">
        <w:trPr>
          <w:tblHeader/>
        </w:trPr>
        <w:tc>
          <w:tcPr>
            <w:tcW w:w="8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3B0C" w:rsidRDefault="00303B0C" w:rsidP="00FA4D07">
            <w:pPr>
              <w:pStyle w:val="1"/>
              <w:tabs>
                <w:tab w:val="left" w:pos="0"/>
              </w:tabs>
              <w:snapToGrid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Наименование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0C" w:rsidRDefault="00303B0C" w:rsidP="00FA4D07">
            <w:pPr>
              <w:snapToGrid w:val="0"/>
              <w:jc w:val="center"/>
              <w:rPr>
                <w:szCs w:val="15"/>
              </w:rPr>
            </w:pPr>
            <w:r>
              <w:rPr>
                <w:szCs w:val="15"/>
              </w:rPr>
              <w:t>Минимальный должностной оклад, руб.</w:t>
            </w:r>
          </w:p>
        </w:tc>
      </w:tr>
      <w:tr w:rsidR="00303B0C" w:rsidRPr="00303B0C" w:rsidTr="00C06B3D">
        <w:trPr>
          <w:trHeight w:val="3392"/>
        </w:trPr>
        <w:tc>
          <w:tcPr>
            <w:tcW w:w="8036" w:type="dxa"/>
            <w:tcBorders>
              <w:left w:val="single" w:sz="4" w:space="0" w:color="000000"/>
              <w:bottom w:val="single" w:sz="4" w:space="0" w:color="000000"/>
            </w:tcBorders>
          </w:tcPr>
          <w:p w:rsidR="00303B0C" w:rsidRPr="00303B0C" w:rsidRDefault="00303B0C" w:rsidP="00FA4D07">
            <w:pPr>
              <w:pStyle w:val="210"/>
              <w:snapToGrid w:val="0"/>
              <w:rPr>
                <w:szCs w:val="28"/>
              </w:rPr>
            </w:pPr>
            <w:r w:rsidRPr="00303B0C">
              <w:rPr>
                <w:szCs w:val="28"/>
              </w:rPr>
              <w:t>Профессион</w:t>
            </w:r>
            <w:r w:rsidR="00C06B3D">
              <w:rPr>
                <w:szCs w:val="28"/>
              </w:rPr>
              <w:t>альная квалификационная группа «</w:t>
            </w:r>
            <w:r w:rsidRPr="00303B0C">
              <w:rPr>
                <w:szCs w:val="28"/>
              </w:rPr>
              <w:t>Общеотраслевые должности служащих первого уровня</w:t>
            </w:r>
            <w:r w:rsidR="00C06B3D">
              <w:rPr>
                <w:szCs w:val="28"/>
              </w:rPr>
              <w:t>»</w:t>
            </w:r>
            <w:r w:rsidRPr="00303B0C">
              <w:rPr>
                <w:szCs w:val="28"/>
              </w:rPr>
              <w:t>:</w:t>
            </w:r>
          </w:p>
          <w:p w:rsidR="00303B0C" w:rsidRPr="00303B0C" w:rsidRDefault="00303B0C" w:rsidP="00FA4D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3B0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Первый квалификационный уровень</w:t>
            </w:r>
            <w:r w:rsidRPr="00303B0C">
              <w:rPr>
                <w:rFonts w:ascii="Times New Roman" w:hAnsi="Times New Roman" w:cs="Times New Roman"/>
                <w:sz w:val="28"/>
                <w:szCs w:val="28"/>
              </w:rPr>
              <w:t xml:space="preserve">: делопроизводитель; кассир; </w:t>
            </w:r>
          </w:p>
          <w:p w:rsidR="00303B0C" w:rsidRPr="00303B0C" w:rsidRDefault="00303B0C" w:rsidP="00FA4D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3B0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Второй квалификационный уровень</w:t>
            </w:r>
            <w:r w:rsidRPr="00303B0C">
              <w:rPr>
                <w:rFonts w:ascii="Times New Roman" w:hAnsi="Times New Roman" w:cs="Times New Roman"/>
                <w:sz w:val="28"/>
                <w:szCs w:val="28"/>
              </w:rPr>
              <w:t>: должности служащих первого квалификационного уровня, по которым может устанавливаться производное должностное наименование «старший»</w:t>
            </w:r>
          </w:p>
        </w:tc>
        <w:tc>
          <w:tcPr>
            <w:tcW w:w="2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0C" w:rsidRPr="00303B0C" w:rsidRDefault="00303B0C" w:rsidP="00FA4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B0C">
              <w:rPr>
                <w:rFonts w:ascii="Times New Roman" w:hAnsi="Times New Roman" w:cs="Times New Roman"/>
                <w:sz w:val="28"/>
                <w:szCs w:val="28"/>
              </w:rPr>
              <w:t>3652</w:t>
            </w:r>
          </w:p>
          <w:p w:rsidR="00303B0C" w:rsidRPr="00303B0C" w:rsidRDefault="00303B0C" w:rsidP="00FA4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B0C" w:rsidRPr="00303B0C" w:rsidRDefault="00303B0C" w:rsidP="00FA4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B0C" w:rsidRPr="00303B0C" w:rsidRDefault="00303B0C" w:rsidP="00FA4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B0C" w:rsidRPr="00303B0C" w:rsidRDefault="00303B0C" w:rsidP="00FA4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B0C">
              <w:rPr>
                <w:rFonts w:ascii="Times New Roman" w:hAnsi="Times New Roman" w:cs="Times New Roman"/>
                <w:sz w:val="28"/>
                <w:szCs w:val="28"/>
              </w:rPr>
              <w:t>4082</w:t>
            </w:r>
          </w:p>
          <w:p w:rsidR="00303B0C" w:rsidRPr="00303B0C" w:rsidRDefault="00303B0C" w:rsidP="00FA4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3B0C" w:rsidRPr="00303B0C" w:rsidTr="00C06B3D">
        <w:trPr>
          <w:trHeight w:val="4995"/>
        </w:trPr>
        <w:tc>
          <w:tcPr>
            <w:tcW w:w="8036" w:type="dxa"/>
            <w:tcBorders>
              <w:left w:val="single" w:sz="4" w:space="0" w:color="000000"/>
              <w:bottom w:val="single" w:sz="4" w:space="0" w:color="000000"/>
            </w:tcBorders>
          </w:tcPr>
          <w:p w:rsidR="00303B0C" w:rsidRPr="00303B0C" w:rsidRDefault="00303B0C" w:rsidP="00FA4D07">
            <w:pPr>
              <w:pStyle w:val="210"/>
              <w:snapToGrid w:val="0"/>
              <w:rPr>
                <w:szCs w:val="28"/>
              </w:rPr>
            </w:pPr>
            <w:r w:rsidRPr="00303B0C">
              <w:rPr>
                <w:szCs w:val="28"/>
              </w:rPr>
              <w:t>Профессион</w:t>
            </w:r>
            <w:r w:rsidR="00C06B3D">
              <w:rPr>
                <w:szCs w:val="28"/>
              </w:rPr>
              <w:t>альная квалификационная группа «</w:t>
            </w:r>
            <w:r w:rsidRPr="00303B0C">
              <w:rPr>
                <w:szCs w:val="28"/>
              </w:rPr>
              <w:t>Общеотраслевые должности служащих третьего уровня</w:t>
            </w:r>
            <w:r w:rsidR="00C06B3D">
              <w:rPr>
                <w:szCs w:val="28"/>
              </w:rPr>
              <w:t>»</w:t>
            </w:r>
            <w:r w:rsidRPr="00303B0C">
              <w:rPr>
                <w:szCs w:val="28"/>
              </w:rPr>
              <w:t>:</w:t>
            </w:r>
          </w:p>
          <w:p w:rsidR="00303B0C" w:rsidRPr="00303B0C" w:rsidRDefault="00303B0C" w:rsidP="00FA4D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3B0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Первый квалификационный уровень</w:t>
            </w:r>
            <w:r w:rsidRPr="00303B0C">
              <w:rPr>
                <w:rFonts w:ascii="Times New Roman" w:hAnsi="Times New Roman" w:cs="Times New Roman"/>
                <w:sz w:val="28"/>
                <w:szCs w:val="28"/>
              </w:rPr>
              <w:t>:  бухгалтер; бухгалтер-ревизор; экономист; экономист по бухгалтерскому учету и анализу хозяйственной деятельности, инженер-программист (программист)</w:t>
            </w:r>
          </w:p>
          <w:p w:rsidR="00303B0C" w:rsidRPr="00303B0C" w:rsidRDefault="00303B0C" w:rsidP="00FA4D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3B0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Второй квалификационный уровень</w:t>
            </w:r>
            <w:r w:rsidRPr="00303B0C">
              <w:rPr>
                <w:rFonts w:ascii="Times New Roman" w:hAnsi="Times New Roman" w:cs="Times New Roman"/>
                <w:sz w:val="28"/>
                <w:szCs w:val="28"/>
              </w:rPr>
              <w:t xml:space="preserve">: должности служащих первого квалификационного уровня, по которым может устанавливаться II </w:t>
            </w:r>
            <w:proofErr w:type="spellStart"/>
            <w:r w:rsidRPr="00303B0C">
              <w:rPr>
                <w:rFonts w:ascii="Times New Roman" w:hAnsi="Times New Roman" w:cs="Times New Roman"/>
                <w:sz w:val="28"/>
                <w:szCs w:val="28"/>
              </w:rPr>
              <w:t>внутридолжностная</w:t>
            </w:r>
            <w:proofErr w:type="spellEnd"/>
            <w:r w:rsidRPr="00303B0C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</w:t>
            </w:r>
          </w:p>
          <w:p w:rsidR="00303B0C" w:rsidRPr="00303B0C" w:rsidRDefault="00303B0C" w:rsidP="00FA4D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3B0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Третий квалификационный уровень</w:t>
            </w:r>
            <w:r w:rsidRPr="00303B0C">
              <w:rPr>
                <w:rFonts w:ascii="Times New Roman" w:hAnsi="Times New Roman" w:cs="Times New Roman"/>
                <w:sz w:val="28"/>
                <w:szCs w:val="28"/>
              </w:rPr>
              <w:t xml:space="preserve">: должности служащих первого квалификационного уровня, по которым может устанавливаться I </w:t>
            </w:r>
            <w:proofErr w:type="spellStart"/>
            <w:r w:rsidRPr="00303B0C">
              <w:rPr>
                <w:rFonts w:ascii="Times New Roman" w:hAnsi="Times New Roman" w:cs="Times New Roman"/>
                <w:sz w:val="28"/>
                <w:szCs w:val="28"/>
              </w:rPr>
              <w:t>внутридолжностная</w:t>
            </w:r>
            <w:proofErr w:type="spellEnd"/>
            <w:r w:rsidRPr="00303B0C">
              <w:rPr>
                <w:rFonts w:ascii="Times New Roman" w:hAnsi="Times New Roman" w:cs="Times New Roman"/>
                <w:sz w:val="28"/>
                <w:szCs w:val="28"/>
              </w:rPr>
              <w:t xml:space="preserve"> категория</w:t>
            </w:r>
          </w:p>
        </w:tc>
        <w:tc>
          <w:tcPr>
            <w:tcW w:w="2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B0C" w:rsidRPr="00303B0C" w:rsidRDefault="00303B0C" w:rsidP="00FA4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B0C">
              <w:rPr>
                <w:rFonts w:ascii="Times New Roman" w:hAnsi="Times New Roman" w:cs="Times New Roman"/>
                <w:sz w:val="28"/>
                <w:szCs w:val="28"/>
              </w:rPr>
              <w:t>6553</w:t>
            </w:r>
          </w:p>
          <w:p w:rsidR="00303B0C" w:rsidRPr="00303B0C" w:rsidRDefault="00303B0C" w:rsidP="00FA4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B0C" w:rsidRPr="00303B0C" w:rsidRDefault="00303B0C" w:rsidP="00FA4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B0C" w:rsidRPr="00303B0C" w:rsidRDefault="00303B0C" w:rsidP="00FA4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B3D" w:rsidRDefault="00C06B3D" w:rsidP="00FA4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B0C" w:rsidRPr="00303B0C" w:rsidRDefault="00303B0C" w:rsidP="00FA4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B0C">
              <w:rPr>
                <w:rFonts w:ascii="Times New Roman" w:hAnsi="Times New Roman" w:cs="Times New Roman"/>
                <w:sz w:val="28"/>
                <w:szCs w:val="28"/>
              </w:rPr>
              <w:t>6983</w:t>
            </w:r>
          </w:p>
          <w:p w:rsidR="00303B0C" w:rsidRPr="00303B0C" w:rsidRDefault="00303B0C" w:rsidP="00FA4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B0C" w:rsidRPr="00303B0C" w:rsidRDefault="00303B0C" w:rsidP="00FA4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B0C">
              <w:rPr>
                <w:rFonts w:ascii="Times New Roman" w:hAnsi="Times New Roman" w:cs="Times New Roman"/>
                <w:sz w:val="28"/>
                <w:szCs w:val="28"/>
              </w:rPr>
              <w:t>7305</w:t>
            </w:r>
          </w:p>
          <w:p w:rsidR="00303B0C" w:rsidRPr="00303B0C" w:rsidRDefault="00303B0C" w:rsidP="00FA4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B0C" w:rsidRPr="00303B0C" w:rsidRDefault="00303B0C" w:rsidP="00FA4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B0C" w:rsidRPr="00303B0C" w:rsidRDefault="00303B0C" w:rsidP="00FA4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B0C" w:rsidRPr="00303B0C" w:rsidRDefault="00303B0C" w:rsidP="00FA4D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3B0C" w:rsidRDefault="00303B0C" w:rsidP="00303B0C">
      <w:pPr>
        <w:pStyle w:val="a3"/>
        <w:tabs>
          <w:tab w:val="clear" w:pos="4677"/>
          <w:tab w:val="clear" w:pos="9355"/>
        </w:tabs>
        <w:jc w:val="right"/>
      </w:pPr>
    </w:p>
    <w:p w:rsidR="00303B0C" w:rsidRPr="00303B0C" w:rsidRDefault="00303B0C" w:rsidP="00303B0C">
      <w:pPr>
        <w:pStyle w:val="a3"/>
        <w:tabs>
          <w:tab w:val="clear" w:pos="4677"/>
          <w:tab w:val="clear" w:pos="9355"/>
        </w:tabs>
        <w:jc w:val="right"/>
      </w:pPr>
    </w:p>
    <w:p w:rsidR="00C06B3D" w:rsidRDefault="00C06B3D" w:rsidP="00303B0C">
      <w:pPr>
        <w:pStyle w:val="a3"/>
        <w:tabs>
          <w:tab w:val="clear" w:pos="4677"/>
          <w:tab w:val="clear" w:pos="9355"/>
        </w:tabs>
        <w:jc w:val="right"/>
      </w:pPr>
    </w:p>
    <w:p w:rsidR="00C06B3D" w:rsidRDefault="00C06B3D" w:rsidP="00303B0C">
      <w:pPr>
        <w:pStyle w:val="a3"/>
        <w:tabs>
          <w:tab w:val="clear" w:pos="4677"/>
          <w:tab w:val="clear" w:pos="9355"/>
        </w:tabs>
        <w:jc w:val="right"/>
      </w:pPr>
    </w:p>
    <w:p w:rsidR="00303B0C" w:rsidRPr="00303B0C" w:rsidRDefault="00303B0C" w:rsidP="00303B0C">
      <w:pPr>
        <w:pStyle w:val="a3"/>
        <w:tabs>
          <w:tab w:val="clear" w:pos="4677"/>
          <w:tab w:val="clear" w:pos="9355"/>
        </w:tabs>
        <w:jc w:val="right"/>
      </w:pPr>
      <w:r w:rsidRPr="00303B0C">
        <w:t>Приложение № 3.2</w:t>
      </w:r>
    </w:p>
    <w:p w:rsidR="00303B0C" w:rsidRPr="00303B0C" w:rsidRDefault="00303B0C" w:rsidP="00303B0C">
      <w:pPr>
        <w:pStyle w:val="a3"/>
        <w:tabs>
          <w:tab w:val="clear" w:pos="4677"/>
          <w:tab w:val="clear" w:pos="9355"/>
        </w:tabs>
        <w:jc w:val="right"/>
      </w:pPr>
    </w:p>
    <w:p w:rsidR="00303B0C" w:rsidRPr="00303B0C" w:rsidRDefault="00303B0C" w:rsidP="00303B0C">
      <w:pPr>
        <w:pStyle w:val="a3"/>
        <w:jc w:val="center"/>
      </w:pPr>
    </w:p>
    <w:p w:rsidR="00303B0C" w:rsidRPr="00303B0C" w:rsidRDefault="00303B0C" w:rsidP="00303B0C">
      <w:pPr>
        <w:pStyle w:val="a3"/>
        <w:jc w:val="center"/>
        <w:rPr>
          <w:b/>
          <w:bCs/>
        </w:rPr>
      </w:pPr>
      <w:r w:rsidRPr="00303B0C">
        <w:rPr>
          <w:b/>
          <w:bCs/>
          <w:spacing w:val="-8"/>
        </w:rPr>
        <w:t>Рекомендуемые минимальные размеры окладов</w:t>
      </w:r>
      <w:r w:rsidRPr="00303B0C">
        <w:rPr>
          <w:spacing w:val="-8"/>
        </w:rPr>
        <w:t xml:space="preserve"> </w:t>
      </w:r>
      <w:r w:rsidRPr="00303B0C">
        <w:rPr>
          <w:b/>
          <w:bCs/>
        </w:rPr>
        <w:t xml:space="preserve">рабочих </w:t>
      </w:r>
    </w:p>
    <w:tbl>
      <w:tblPr>
        <w:tblW w:w="9376" w:type="dxa"/>
        <w:tblInd w:w="-30" w:type="dxa"/>
        <w:tblLayout w:type="fixed"/>
        <w:tblCellMar>
          <w:top w:w="50" w:type="dxa"/>
          <w:left w:w="100" w:type="dxa"/>
          <w:bottom w:w="50" w:type="dxa"/>
          <w:right w:w="100" w:type="dxa"/>
        </w:tblCellMar>
        <w:tblLook w:val="0000"/>
      </w:tblPr>
      <w:tblGrid>
        <w:gridCol w:w="7125"/>
        <w:gridCol w:w="2240"/>
        <w:gridCol w:w="11"/>
      </w:tblGrid>
      <w:tr w:rsidR="00303B0C" w:rsidRPr="00303B0C" w:rsidTr="00FA4D07">
        <w:trPr>
          <w:tblHeader/>
        </w:trPr>
        <w:tc>
          <w:tcPr>
            <w:tcW w:w="7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03B0C" w:rsidRPr="00303B0C" w:rsidRDefault="00303B0C" w:rsidP="00FA4D07">
            <w:pPr>
              <w:snapToGrid w:val="0"/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B0C">
              <w:rPr>
                <w:rFonts w:ascii="Times New Roman" w:hAnsi="Times New Roman" w:cs="Times New Roman"/>
                <w:sz w:val="28"/>
                <w:szCs w:val="28"/>
              </w:rPr>
              <w:t>Профессии рабочих, отнесенные к квалификационным уровням</w:t>
            </w:r>
          </w:p>
        </w:tc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3B0C" w:rsidRPr="00303B0C" w:rsidRDefault="00303B0C" w:rsidP="00FA4D07">
            <w:pPr>
              <w:snapToGrid w:val="0"/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B0C">
              <w:rPr>
                <w:rFonts w:ascii="Times New Roman" w:hAnsi="Times New Roman" w:cs="Times New Roman"/>
                <w:sz w:val="28"/>
                <w:szCs w:val="28"/>
              </w:rPr>
              <w:t>Минимальный должностной оклад, руб.</w:t>
            </w:r>
          </w:p>
        </w:tc>
      </w:tr>
      <w:tr w:rsidR="00303B0C" w:rsidRPr="00303B0C" w:rsidTr="00FA4D07">
        <w:trPr>
          <w:gridAfter w:val="1"/>
          <w:wAfter w:w="11" w:type="dxa"/>
        </w:trPr>
        <w:tc>
          <w:tcPr>
            <w:tcW w:w="71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03B0C" w:rsidRPr="00303B0C" w:rsidRDefault="00303B0C" w:rsidP="00FA4D07">
            <w:pPr>
              <w:pStyle w:val="ConsPlusTitle"/>
              <w:overflowPunct w:val="0"/>
              <w:snapToGrid w:val="0"/>
              <w:spacing w:after="60"/>
              <w:textAlignment w:val="baseline"/>
            </w:pPr>
            <w:r w:rsidRPr="00303B0C">
              <w:t xml:space="preserve">Профессиональная квалификационная группа «Общеотраслевые профессии рабочих первого уровня»: </w:t>
            </w:r>
          </w:p>
          <w:p w:rsidR="00303B0C" w:rsidRPr="00303B0C" w:rsidRDefault="00303B0C" w:rsidP="00FA4D07">
            <w:pPr>
              <w:pStyle w:val="a3"/>
              <w:tabs>
                <w:tab w:val="clear" w:pos="4677"/>
                <w:tab w:val="clear" w:pos="9355"/>
              </w:tabs>
              <w:spacing w:after="60"/>
            </w:pPr>
            <w:proofErr w:type="gramStart"/>
            <w:r w:rsidRPr="00303B0C">
              <w:rPr>
                <w:b/>
                <w:bCs/>
                <w:i/>
                <w:iCs/>
              </w:rPr>
              <w:t>Первый квалификационный уровень</w:t>
            </w:r>
            <w:r w:rsidRPr="00303B0C">
              <w:t>:  гардеробщик; дворник; истопник;    сторож, вахтер; уборщик производственных помещений; уборщик служебных помещений; уборщик территорий; рабочий по комплексному обслуживанию и ремонту зданий</w:t>
            </w:r>
            <w:proofErr w:type="gramEnd"/>
          </w:p>
        </w:tc>
        <w:tc>
          <w:tcPr>
            <w:tcW w:w="2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3B0C" w:rsidRPr="00303B0C" w:rsidRDefault="00303B0C" w:rsidP="00FA4D07">
            <w:pPr>
              <w:snapToGrid w:val="0"/>
              <w:spacing w:after="60"/>
              <w:ind w:firstLine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B0C" w:rsidRPr="00303B0C" w:rsidRDefault="00303B0C" w:rsidP="00FA4D07">
            <w:pPr>
              <w:spacing w:after="60"/>
              <w:ind w:firstLine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B0C" w:rsidRPr="00303B0C" w:rsidRDefault="00303B0C" w:rsidP="00FA4D07">
            <w:pPr>
              <w:spacing w:after="60"/>
              <w:ind w:firstLine="2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B0C" w:rsidRPr="00303B0C" w:rsidRDefault="00303B0C" w:rsidP="00FA4D07">
            <w:pPr>
              <w:spacing w:after="60"/>
              <w:ind w:firstLine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B0C">
              <w:rPr>
                <w:rFonts w:ascii="Times New Roman" w:hAnsi="Times New Roman" w:cs="Times New Roman"/>
                <w:sz w:val="28"/>
                <w:szCs w:val="28"/>
              </w:rPr>
              <w:t>3008</w:t>
            </w:r>
          </w:p>
        </w:tc>
      </w:tr>
      <w:tr w:rsidR="00303B0C" w:rsidRPr="00303B0C" w:rsidTr="00FA4D07">
        <w:trPr>
          <w:gridAfter w:val="1"/>
          <w:wAfter w:w="11" w:type="dxa"/>
        </w:trPr>
        <w:tc>
          <w:tcPr>
            <w:tcW w:w="7125" w:type="dxa"/>
            <w:tcBorders>
              <w:left w:val="single" w:sz="4" w:space="0" w:color="000000"/>
            </w:tcBorders>
            <w:vAlign w:val="center"/>
          </w:tcPr>
          <w:p w:rsidR="00303B0C" w:rsidRPr="00303B0C" w:rsidRDefault="00303B0C" w:rsidP="00FA4D07">
            <w:pPr>
              <w:pStyle w:val="a3"/>
              <w:tabs>
                <w:tab w:val="clear" w:pos="4677"/>
                <w:tab w:val="clear" w:pos="9355"/>
              </w:tabs>
              <w:snapToGrid w:val="0"/>
              <w:spacing w:after="60"/>
            </w:pPr>
            <w:r w:rsidRPr="00303B0C">
              <w:rPr>
                <w:b/>
                <w:bCs/>
                <w:i/>
                <w:iCs/>
              </w:rPr>
              <w:t>Второй квалификационный уровень</w:t>
            </w:r>
            <w:r w:rsidRPr="00303B0C">
              <w:t xml:space="preserve">: профессии рабочих, отнесенные к первому квалификационному уровню, при выполнении работ по профессии с производным наименованием «старший» (старший по смене) </w:t>
            </w:r>
          </w:p>
        </w:tc>
        <w:tc>
          <w:tcPr>
            <w:tcW w:w="2240" w:type="dxa"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3B0C" w:rsidRPr="00303B0C" w:rsidRDefault="00303B0C" w:rsidP="00FA4D07">
            <w:pPr>
              <w:snapToGrid w:val="0"/>
              <w:spacing w:after="60"/>
              <w:ind w:firstLine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B0C">
              <w:rPr>
                <w:rFonts w:ascii="Times New Roman" w:hAnsi="Times New Roman" w:cs="Times New Roman"/>
                <w:sz w:val="28"/>
                <w:szCs w:val="28"/>
              </w:rPr>
              <w:t>3438</w:t>
            </w:r>
          </w:p>
        </w:tc>
      </w:tr>
      <w:tr w:rsidR="00303B0C" w:rsidRPr="00303B0C" w:rsidTr="000C174E">
        <w:trPr>
          <w:gridAfter w:val="1"/>
          <w:wAfter w:w="11" w:type="dxa"/>
        </w:trPr>
        <w:tc>
          <w:tcPr>
            <w:tcW w:w="7125" w:type="dxa"/>
            <w:tcBorders>
              <w:left w:val="single" w:sz="4" w:space="0" w:color="000000"/>
            </w:tcBorders>
            <w:vAlign w:val="center"/>
          </w:tcPr>
          <w:p w:rsidR="00303B0C" w:rsidRPr="00303B0C" w:rsidRDefault="00303B0C" w:rsidP="00FA4D07">
            <w:pPr>
              <w:pStyle w:val="21"/>
              <w:overflowPunct w:val="0"/>
              <w:snapToGrid w:val="0"/>
              <w:textAlignment w:val="baseline"/>
              <w:rPr>
                <w:b/>
                <w:szCs w:val="28"/>
              </w:rPr>
            </w:pPr>
            <w:r w:rsidRPr="00303B0C">
              <w:rPr>
                <w:b/>
                <w:szCs w:val="28"/>
              </w:rPr>
              <w:t>Профессиональная квалификационная группа «Общеотраслевые профессии рабочих второго уровня»:</w:t>
            </w:r>
          </w:p>
          <w:p w:rsidR="00303B0C" w:rsidRPr="00303B0C" w:rsidRDefault="00303B0C" w:rsidP="00FA4D07">
            <w:pPr>
              <w:pStyle w:val="ConsPlusTitle"/>
              <w:spacing w:after="60"/>
              <w:jc w:val="both"/>
            </w:pPr>
            <w:r w:rsidRPr="00303B0C">
              <w:rPr>
                <w:bCs w:val="0"/>
                <w:i/>
                <w:iCs/>
              </w:rPr>
              <w:t>Первый квалификационный уровень</w:t>
            </w:r>
            <w:r w:rsidRPr="00303B0C">
              <w:t xml:space="preserve">: </w:t>
            </w:r>
            <w:r w:rsidRPr="00303B0C">
              <w:rPr>
                <w:b w:val="0"/>
              </w:rPr>
              <w:t xml:space="preserve">водитель автомобиля; контролер технического состояния автомототранспортных средств; оператор </w:t>
            </w:r>
            <w:proofErr w:type="spellStart"/>
            <w:r w:rsidRPr="00303B0C">
              <w:rPr>
                <w:b w:val="0"/>
              </w:rPr>
              <w:t>электронно</w:t>
            </w:r>
            <w:proofErr w:type="spellEnd"/>
            <w:r w:rsidRPr="00303B0C">
              <w:rPr>
                <w:b w:val="0"/>
              </w:rPr>
              <w:t xml:space="preserve"> - вычислительных и вычислительных машин; пожарный</w:t>
            </w:r>
          </w:p>
        </w:tc>
        <w:tc>
          <w:tcPr>
            <w:tcW w:w="2240" w:type="dxa"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3B0C" w:rsidRPr="00303B0C" w:rsidRDefault="00303B0C" w:rsidP="00FA4D07">
            <w:pPr>
              <w:snapToGrid w:val="0"/>
              <w:spacing w:after="60"/>
              <w:ind w:firstLine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B0C" w:rsidRPr="00303B0C" w:rsidRDefault="00303B0C" w:rsidP="00FA4D07">
            <w:pPr>
              <w:spacing w:after="60"/>
              <w:ind w:firstLine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B0C" w:rsidRPr="00303B0C" w:rsidRDefault="00303B0C" w:rsidP="00FA4D07">
            <w:pPr>
              <w:spacing w:after="60"/>
              <w:ind w:firstLine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3B0C" w:rsidRPr="00303B0C" w:rsidRDefault="00303B0C" w:rsidP="00FA4D07">
            <w:pPr>
              <w:spacing w:after="60"/>
              <w:ind w:firstLine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B0C">
              <w:rPr>
                <w:rFonts w:ascii="Times New Roman" w:hAnsi="Times New Roman" w:cs="Times New Roman"/>
                <w:sz w:val="28"/>
                <w:szCs w:val="28"/>
              </w:rPr>
              <w:t>4404</w:t>
            </w:r>
          </w:p>
        </w:tc>
      </w:tr>
      <w:tr w:rsidR="00303B0C" w:rsidRPr="00303B0C" w:rsidTr="000C174E">
        <w:trPr>
          <w:gridAfter w:val="1"/>
          <w:wAfter w:w="11" w:type="dxa"/>
        </w:trPr>
        <w:tc>
          <w:tcPr>
            <w:tcW w:w="712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03B0C" w:rsidRPr="00303B0C" w:rsidRDefault="00303B0C" w:rsidP="00FA4D07">
            <w:pPr>
              <w:snapToGrid w:val="0"/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3B0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Второй квалификационный уровень</w:t>
            </w:r>
            <w:r w:rsidRPr="00303B0C">
              <w:rPr>
                <w:rFonts w:ascii="Times New Roman" w:hAnsi="Times New Roman" w:cs="Times New Roman"/>
                <w:sz w:val="28"/>
                <w:szCs w:val="28"/>
              </w:rPr>
              <w:t>: наименования профессий 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2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3B0C" w:rsidRPr="00303B0C" w:rsidRDefault="00303B0C" w:rsidP="00FA4D07">
            <w:pPr>
              <w:snapToGrid w:val="0"/>
              <w:spacing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3B0C">
              <w:rPr>
                <w:rFonts w:ascii="Times New Roman" w:hAnsi="Times New Roman" w:cs="Times New Roman"/>
                <w:sz w:val="28"/>
                <w:szCs w:val="28"/>
              </w:rPr>
              <w:t>4512</w:t>
            </w:r>
          </w:p>
        </w:tc>
      </w:tr>
    </w:tbl>
    <w:p w:rsidR="00303B0C" w:rsidRDefault="00303B0C" w:rsidP="00303B0C"/>
    <w:p w:rsidR="00303B0C" w:rsidRPr="00303B0C" w:rsidRDefault="00303B0C" w:rsidP="00303B0C">
      <w:pPr>
        <w:rPr>
          <w:lang w:eastAsia="ar-SA"/>
        </w:rPr>
      </w:pPr>
    </w:p>
    <w:p w:rsidR="00EC27D0" w:rsidRPr="00EC27D0" w:rsidRDefault="00EC27D0" w:rsidP="00EC27D0">
      <w:pPr>
        <w:rPr>
          <w:lang w:eastAsia="ar-SA"/>
        </w:rPr>
      </w:pPr>
    </w:p>
    <w:p w:rsidR="00530AF9" w:rsidRDefault="00530AF9"/>
    <w:sectPr w:rsidR="00530AF9" w:rsidSect="00853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1628"/>
    <w:rsid w:val="000C174E"/>
    <w:rsid w:val="0015283B"/>
    <w:rsid w:val="001F56FE"/>
    <w:rsid w:val="00303B0C"/>
    <w:rsid w:val="004547C1"/>
    <w:rsid w:val="00530AF9"/>
    <w:rsid w:val="008534E5"/>
    <w:rsid w:val="00A41628"/>
    <w:rsid w:val="00B56914"/>
    <w:rsid w:val="00C06B3D"/>
    <w:rsid w:val="00C77055"/>
    <w:rsid w:val="00D46E5B"/>
    <w:rsid w:val="00EC27D0"/>
    <w:rsid w:val="00F45E25"/>
    <w:rsid w:val="00FC1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E5"/>
  </w:style>
  <w:style w:type="paragraph" w:styleId="1">
    <w:name w:val="heading 1"/>
    <w:basedOn w:val="a"/>
    <w:next w:val="a"/>
    <w:link w:val="10"/>
    <w:qFormat/>
    <w:rsid w:val="00A41628"/>
    <w:pPr>
      <w:keepNext/>
      <w:numPr>
        <w:numId w:val="1"/>
      </w:numPr>
      <w:suppressAutoHyphens/>
      <w:overflowPunct w:val="0"/>
      <w:autoSpaceDE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1628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customStyle="1" w:styleId="21">
    <w:name w:val="Основной текст с отступом 21"/>
    <w:basedOn w:val="a"/>
    <w:rsid w:val="00303B0C"/>
    <w:pPr>
      <w:suppressAutoHyphens/>
      <w:spacing w:after="0" w:line="240" w:lineRule="auto"/>
      <w:ind w:right="4" w:firstLine="708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10">
    <w:name w:val="Основной текст 21"/>
    <w:basedOn w:val="a"/>
    <w:rsid w:val="00303B0C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styleId="a3">
    <w:name w:val="header"/>
    <w:basedOn w:val="a"/>
    <w:link w:val="a4"/>
    <w:rsid w:val="00303B0C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4">
    <w:name w:val="Верхний колонтитул Знак"/>
    <w:basedOn w:val="a0"/>
    <w:link w:val="a3"/>
    <w:rsid w:val="00303B0C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PlusTitle">
    <w:name w:val="ConsPlusTitle"/>
    <w:rsid w:val="00303B0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528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283B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a"/>
    <w:rsid w:val="00C06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06B3D"/>
  </w:style>
  <w:style w:type="character" w:customStyle="1" w:styleId="eop">
    <w:name w:val="eop"/>
    <w:basedOn w:val="a0"/>
    <w:rsid w:val="00C06B3D"/>
  </w:style>
  <w:style w:type="paragraph" w:styleId="a7">
    <w:name w:val="List Paragraph"/>
    <w:basedOn w:val="a"/>
    <w:uiPriority w:val="34"/>
    <w:qFormat/>
    <w:rsid w:val="00C06B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Name</cp:lastModifiedBy>
  <cp:revision>10</cp:revision>
  <cp:lastPrinted>2020-11-17T12:28:00Z</cp:lastPrinted>
  <dcterms:created xsi:type="dcterms:W3CDTF">2020-11-17T11:33:00Z</dcterms:created>
  <dcterms:modified xsi:type="dcterms:W3CDTF">2020-11-24T13:13:00Z</dcterms:modified>
</cp:coreProperties>
</file>