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37" w:rsidRPr="00650767" w:rsidRDefault="007A4537" w:rsidP="00650767">
      <w:pPr>
        <w:spacing w:before="100" w:beforeAutospacing="1" w:after="0"/>
        <w:jc w:val="center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650767">
        <w:rPr>
          <w:bCs/>
          <w:color w:val="000000"/>
          <w:sz w:val="24"/>
          <w:szCs w:val="24"/>
          <w:lang w:eastAsia="ru-RU"/>
        </w:rPr>
        <w:t>У Т В Е Р Ж Д А Ю:</w:t>
      </w:r>
    </w:p>
    <w:p w:rsidR="007A4537" w:rsidRPr="00650767" w:rsidRDefault="007A4537" w:rsidP="00650767">
      <w:pPr>
        <w:spacing w:before="100" w:beforeAutospacing="1" w:after="0"/>
        <w:jc w:val="center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650767">
        <w:rPr>
          <w:bCs/>
          <w:color w:val="000000"/>
          <w:sz w:val="24"/>
          <w:szCs w:val="24"/>
          <w:lang w:eastAsia="ru-RU"/>
        </w:rPr>
        <w:t>Начальник отдела образования</w:t>
      </w:r>
    </w:p>
    <w:p w:rsidR="007A4537" w:rsidRPr="00650767" w:rsidRDefault="007A4537" w:rsidP="00650767">
      <w:pPr>
        <w:spacing w:before="100" w:beforeAutospacing="1" w:after="0"/>
        <w:jc w:val="right"/>
        <w:rPr>
          <w:bCs/>
          <w:color w:val="000000"/>
          <w:sz w:val="24"/>
          <w:szCs w:val="24"/>
          <w:lang w:eastAsia="ru-RU"/>
        </w:rPr>
      </w:pPr>
      <w:r w:rsidRPr="00650767">
        <w:rPr>
          <w:bCs/>
          <w:color w:val="000000"/>
          <w:sz w:val="24"/>
          <w:szCs w:val="24"/>
          <w:lang w:eastAsia="ru-RU"/>
        </w:rPr>
        <w:t>Администрации Черемисиновского района</w:t>
      </w:r>
    </w:p>
    <w:p w:rsidR="007A4537" w:rsidRDefault="007A4537" w:rsidP="00650767">
      <w:pPr>
        <w:spacing w:before="100" w:beforeAutospacing="1" w:after="0"/>
        <w:jc w:val="right"/>
        <w:rPr>
          <w:bCs/>
          <w:color w:val="000000"/>
          <w:sz w:val="24"/>
          <w:szCs w:val="24"/>
          <w:lang w:eastAsia="ru-RU"/>
        </w:rPr>
      </w:pPr>
      <w:r w:rsidRPr="00650767">
        <w:rPr>
          <w:bCs/>
          <w:color w:val="000000"/>
          <w:sz w:val="24"/>
          <w:szCs w:val="24"/>
          <w:lang w:eastAsia="ru-RU"/>
        </w:rPr>
        <w:t xml:space="preserve">___________________Л.А.Иванова </w:t>
      </w:r>
    </w:p>
    <w:p w:rsidR="007A4537" w:rsidRPr="00650767" w:rsidRDefault="007A4537" w:rsidP="00442DF0">
      <w:pPr>
        <w:spacing w:before="100" w:beforeAutospacing="1" w:after="0"/>
        <w:jc w:val="center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«____»_______________2013г.</w:t>
      </w:r>
      <w:r w:rsidRPr="00650767">
        <w:rPr>
          <w:bCs/>
          <w:color w:val="000000"/>
          <w:sz w:val="24"/>
          <w:szCs w:val="24"/>
          <w:lang w:eastAsia="ru-RU"/>
        </w:rPr>
        <w:t xml:space="preserve"> </w:t>
      </w:r>
    </w:p>
    <w:p w:rsidR="007A4537" w:rsidRDefault="007A4537" w:rsidP="00174AB3">
      <w:pPr>
        <w:spacing w:before="100" w:beforeAutospacing="1" w:after="0"/>
        <w:jc w:val="center"/>
        <w:rPr>
          <w:b/>
          <w:bCs/>
          <w:color w:val="000000"/>
          <w:sz w:val="40"/>
          <w:szCs w:val="40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 xml:space="preserve"> ОТДЕЛ  ОБРАЗОВАНИЯ</w:t>
      </w:r>
    </w:p>
    <w:p w:rsidR="007A4537" w:rsidRPr="00661251" w:rsidRDefault="007A4537" w:rsidP="00174AB3">
      <w:pPr>
        <w:spacing w:before="100" w:beforeAutospacing="1" w:after="0"/>
        <w:jc w:val="center"/>
        <w:rPr>
          <w:b/>
          <w:bCs/>
          <w:color w:val="000000"/>
          <w:sz w:val="40"/>
          <w:szCs w:val="40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 xml:space="preserve"> Администрации Черемисиновского</w:t>
      </w:r>
      <w:r w:rsidRPr="00661251">
        <w:rPr>
          <w:b/>
          <w:bCs/>
          <w:color w:val="000000"/>
          <w:sz w:val="40"/>
          <w:szCs w:val="40"/>
          <w:lang w:eastAsia="ru-RU"/>
        </w:rPr>
        <w:t xml:space="preserve"> района</w:t>
      </w:r>
    </w:p>
    <w:p w:rsidR="007A4537" w:rsidRDefault="007A4537" w:rsidP="00A637AB">
      <w:pPr>
        <w:spacing w:before="100" w:beforeAutospacing="1" w:after="0"/>
        <w:jc w:val="center"/>
        <w:rPr>
          <w:b/>
          <w:bCs/>
          <w:color w:val="000000"/>
          <w:sz w:val="72"/>
          <w:szCs w:val="72"/>
          <w:lang w:eastAsia="ru-RU"/>
        </w:rPr>
      </w:pP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  <w:r w:rsidRPr="00A637AB">
        <w:rPr>
          <w:b/>
          <w:bCs/>
          <w:color w:val="000000"/>
          <w:sz w:val="72"/>
          <w:szCs w:val="72"/>
          <w:lang w:eastAsia="ru-RU"/>
        </w:rPr>
        <w:t>Публичный доклад</w:t>
      </w: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</w:p>
    <w:p w:rsidR="007A4537" w:rsidRPr="00A637AB" w:rsidRDefault="007A4537" w:rsidP="00661251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  <w:r w:rsidRPr="00A637AB">
        <w:rPr>
          <w:b/>
          <w:bCs/>
          <w:color w:val="000000"/>
          <w:sz w:val="56"/>
          <w:szCs w:val="56"/>
          <w:lang w:eastAsia="ru-RU"/>
        </w:rPr>
        <w:t>« Состояние и результаты деятельности</w:t>
      </w:r>
      <w:r>
        <w:rPr>
          <w:b/>
          <w:bCs/>
          <w:color w:val="000000"/>
          <w:sz w:val="56"/>
          <w:szCs w:val="56"/>
          <w:lang w:eastAsia="ru-RU"/>
        </w:rPr>
        <w:t xml:space="preserve">  </w:t>
      </w:r>
      <w:r w:rsidRPr="00A637AB">
        <w:rPr>
          <w:b/>
          <w:bCs/>
          <w:color w:val="000000"/>
          <w:sz w:val="56"/>
          <w:szCs w:val="56"/>
          <w:lang w:eastAsia="ru-RU"/>
        </w:rPr>
        <w:t>с</w:t>
      </w:r>
      <w:r>
        <w:rPr>
          <w:b/>
          <w:bCs/>
          <w:color w:val="000000"/>
          <w:sz w:val="56"/>
          <w:szCs w:val="56"/>
          <w:lang w:eastAsia="ru-RU"/>
        </w:rPr>
        <w:t>истемы образования Черемисиновского</w:t>
      </w:r>
      <w:r w:rsidRPr="00A637AB">
        <w:rPr>
          <w:b/>
          <w:bCs/>
          <w:color w:val="000000"/>
          <w:sz w:val="56"/>
          <w:szCs w:val="56"/>
          <w:lang w:eastAsia="ru-RU"/>
        </w:rPr>
        <w:t xml:space="preserve"> района</w:t>
      </w:r>
      <w:r>
        <w:rPr>
          <w:b/>
          <w:bCs/>
          <w:color w:val="000000"/>
          <w:sz w:val="56"/>
          <w:szCs w:val="56"/>
          <w:lang w:eastAsia="ru-RU"/>
        </w:rPr>
        <w:t xml:space="preserve">                      Курской</w:t>
      </w:r>
      <w:r w:rsidRPr="00A637AB">
        <w:rPr>
          <w:b/>
          <w:bCs/>
          <w:color w:val="000000"/>
          <w:sz w:val="56"/>
          <w:szCs w:val="56"/>
          <w:lang w:eastAsia="ru-RU"/>
        </w:rPr>
        <w:t xml:space="preserve"> области»</w:t>
      </w: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56"/>
          <w:szCs w:val="56"/>
          <w:lang w:eastAsia="ru-RU"/>
        </w:rPr>
        <w:t>2013</w:t>
      </w:r>
      <w:r w:rsidRPr="00A637AB">
        <w:rPr>
          <w:b/>
          <w:bCs/>
          <w:color w:val="000000"/>
          <w:sz w:val="56"/>
          <w:szCs w:val="56"/>
          <w:lang w:eastAsia="ru-RU"/>
        </w:rPr>
        <w:t xml:space="preserve"> год</w:t>
      </w: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</w:p>
    <w:p w:rsidR="007A4537" w:rsidRPr="00A637AB" w:rsidRDefault="007A4537" w:rsidP="00A637AB">
      <w:pPr>
        <w:spacing w:before="100" w:beforeAutospacing="1" w:after="0" w:line="360" w:lineRule="auto"/>
        <w:ind w:firstLine="547"/>
        <w:rPr>
          <w:color w:val="000000"/>
          <w:sz w:val="24"/>
          <w:szCs w:val="24"/>
          <w:lang w:eastAsia="ru-RU"/>
        </w:rPr>
      </w:pPr>
    </w:p>
    <w:p w:rsidR="007A4537" w:rsidRPr="004563C2" w:rsidRDefault="007A4537" w:rsidP="004563C2">
      <w:pPr>
        <w:spacing w:before="100" w:beforeAutospacing="1" w:after="0" w:line="360" w:lineRule="auto"/>
        <w:ind w:firstLine="547"/>
        <w:jc w:val="both"/>
        <w:rPr>
          <w:color w:val="000000"/>
          <w:sz w:val="28"/>
          <w:szCs w:val="28"/>
          <w:lang w:eastAsia="ru-RU"/>
        </w:rPr>
      </w:pPr>
      <w:r w:rsidRPr="004563C2">
        <w:rPr>
          <w:color w:val="000000"/>
          <w:sz w:val="28"/>
          <w:szCs w:val="28"/>
          <w:lang w:eastAsia="ru-RU"/>
        </w:rPr>
        <w:t>Публичный доклад о состоянии и результатах деятельности</w:t>
      </w:r>
      <w:r>
        <w:rPr>
          <w:color w:val="000000"/>
          <w:sz w:val="28"/>
          <w:szCs w:val="28"/>
          <w:lang w:eastAsia="ru-RU"/>
        </w:rPr>
        <w:t xml:space="preserve"> системы образования Черемисиновско</w:t>
      </w:r>
      <w:r w:rsidR="00D41EFF">
        <w:rPr>
          <w:color w:val="000000"/>
          <w:sz w:val="28"/>
          <w:szCs w:val="28"/>
          <w:lang w:eastAsia="ru-RU"/>
        </w:rPr>
        <w:t>го района Курской области в 2012-2013</w:t>
      </w:r>
      <w:r w:rsidRPr="004563C2">
        <w:rPr>
          <w:color w:val="000000"/>
          <w:sz w:val="28"/>
          <w:szCs w:val="28"/>
          <w:lang w:eastAsia="ru-RU"/>
        </w:rPr>
        <w:t xml:space="preserve"> учебном году разра</w:t>
      </w:r>
      <w:r>
        <w:rPr>
          <w:color w:val="000000"/>
          <w:sz w:val="28"/>
          <w:szCs w:val="28"/>
          <w:lang w:eastAsia="ru-RU"/>
        </w:rPr>
        <w:t xml:space="preserve">ботан  отделом </w:t>
      </w:r>
      <w:r w:rsidRPr="004563C2">
        <w:rPr>
          <w:color w:val="000000"/>
          <w:sz w:val="28"/>
          <w:szCs w:val="28"/>
          <w:lang w:eastAsia="ru-RU"/>
        </w:rPr>
        <w:t xml:space="preserve"> образ</w:t>
      </w:r>
      <w:r>
        <w:rPr>
          <w:color w:val="000000"/>
          <w:sz w:val="28"/>
          <w:szCs w:val="28"/>
          <w:lang w:eastAsia="ru-RU"/>
        </w:rPr>
        <w:t>ования Администрации Черемисиновского</w:t>
      </w:r>
      <w:r w:rsidRPr="004563C2">
        <w:rPr>
          <w:color w:val="000000"/>
          <w:sz w:val="28"/>
          <w:szCs w:val="28"/>
          <w:lang w:eastAsia="ru-RU"/>
        </w:rPr>
        <w:t xml:space="preserve"> района</w:t>
      </w:r>
      <w:r>
        <w:rPr>
          <w:color w:val="000000"/>
          <w:sz w:val="28"/>
          <w:szCs w:val="28"/>
          <w:lang w:eastAsia="ru-RU"/>
        </w:rPr>
        <w:t xml:space="preserve"> Курской</w:t>
      </w:r>
      <w:r w:rsidRPr="004563C2">
        <w:rPr>
          <w:color w:val="000000"/>
          <w:sz w:val="28"/>
          <w:szCs w:val="28"/>
          <w:lang w:eastAsia="ru-RU"/>
        </w:rPr>
        <w:t xml:space="preserve"> области.</w:t>
      </w:r>
    </w:p>
    <w:p w:rsidR="007A4537" w:rsidRPr="004563C2" w:rsidRDefault="007A4537" w:rsidP="004563C2">
      <w:pPr>
        <w:spacing w:before="100" w:beforeAutospacing="1" w:after="0" w:line="360" w:lineRule="auto"/>
        <w:ind w:firstLine="547"/>
        <w:jc w:val="both"/>
        <w:rPr>
          <w:color w:val="000000"/>
          <w:sz w:val="28"/>
          <w:szCs w:val="28"/>
          <w:lang w:eastAsia="ru-RU"/>
        </w:rPr>
      </w:pPr>
      <w:r w:rsidRPr="004563C2">
        <w:rPr>
          <w:color w:val="000000"/>
          <w:sz w:val="28"/>
          <w:szCs w:val="28"/>
          <w:lang w:eastAsia="ru-RU"/>
        </w:rPr>
        <w:t xml:space="preserve">Доклад является аналитическим описанием и имеет своей целью привлечь широкую общественность к участию в управлении системой образования. </w:t>
      </w:r>
    </w:p>
    <w:p w:rsidR="007A4537" w:rsidRPr="004563C2" w:rsidRDefault="007A4537" w:rsidP="004563C2">
      <w:pPr>
        <w:spacing w:before="100" w:beforeAutospacing="1" w:after="0" w:line="360" w:lineRule="auto"/>
        <w:ind w:firstLine="547"/>
        <w:jc w:val="both"/>
        <w:rPr>
          <w:color w:val="000000"/>
          <w:sz w:val="28"/>
          <w:szCs w:val="28"/>
          <w:lang w:eastAsia="ru-RU"/>
        </w:rPr>
      </w:pPr>
      <w:r w:rsidRPr="004563C2">
        <w:rPr>
          <w:color w:val="000000"/>
          <w:sz w:val="28"/>
          <w:szCs w:val="28"/>
          <w:lang w:eastAsia="ru-RU"/>
        </w:rPr>
        <w:t xml:space="preserve">В докладе рассматриваются такие вопросы как: доступность образования, результаты деятельности системы образования, условия обучения и эффективность использования ресурсов, меры по развитию системы образования. </w:t>
      </w:r>
    </w:p>
    <w:p w:rsidR="007A4537" w:rsidRPr="00713318" w:rsidRDefault="007A4537" w:rsidP="004563C2">
      <w:pPr>
        <w:spacing w:before="100" w:beforeAutospacing="1" w:after="0" w:line="360" w:lineRule="auto"/>
        <w:jc w:val="both"/>
        <w:rPr>
          <w:color w:val="000000"/>
          <w:sz w:val="28"/>
          <w:szCs w:val="28"/>
          <w:lang w:eastAsia="ru-RU"/>
        </w:rPr>
      </w:pPr>
      <w:r w:rsidRPr="004563C2">
        <w:rPr>
          <w:color w:val="000000"/>
          <w:sz w:val="28"/>
          <w:szCs w:val="28"/>
          <w:lang w:eastAsia="ru-RU"/>
        </w:rPr>
        <w:t xml:space="preserve">   Материалы публичного доклада «Состояние и результаты деятельности системы образовани</w:t>
      </w:r>
      <w:r>
        <w:rPr>
          <w:color w:val="000000"/>
          <w:sz w:val="28"/>
          <w:szCs w:val="28"/>
          <w:lang w:eastAsia="ru-RU"/>
        </w:rPr>
        <w:t>я Черемисиновского района Курской</w:t>
      </w:r>
      <w:r w:rsidRPr="004563C2">
        <w:rPr>
          <w:color w:val="000000"/>
          <w:sz w:val="28"/>
          <w:szCs w:val="28"/>
          <w:lang w:eastAsia="ru-RU"/>
        </w:rPr>
        <w:t xml:space="preserve"> области» опубликованы на сайте отдела образования: </w:t>
      </w:r>
    </w:p>
    <w:p w:rsidR="007A4537" w:rsidRPr="00713318" w:rsidRDefault="007A4537" w:rsidP="004563C2">
      <w:pPr>
        <w:spacing w:before="100" w:beforeAutospacing="1" w:after="0" w:line="360" w:lineRule="auto"/>
        <w:jc w:val="both"/>
        <w:rPr>
          <w:color w:val="000000"/>
          <w:sz w:val="28"/>
          <w:szCs w:val="28"/>
          <w:lang w:eastAsia="ru-RU"/>
        </w:rPr>
      </w:pPr>
      <w:r w:rsidRPr="00713318">
        <w:rPr>
          <w:color w:val="000000"/>
          <w:sz w:val="28"/>
          <w:szCs w:val="28"/>
          <w:lang w:val="en-US" w:eastAsia="ru-RU"/>
        </w:rPr>
        <w:t>http</w:t>
      </w:r>
      <w:r w:rsidRPr="00713318">
        <w:rPr>
          <w:color w:val="000000"/>
          <w:sz w:val="28"/>
          <w:szCs w:val="28"/>
          <w:lang w:eastAsia="ru-RU"/>
        </w:rPr>
        <w:t>://</w:t>
      </w:r>
      <w:r w:rsidR="00EA5ECA">
        <w:rPr>
          <w:color w:val="000000"/>
          <w:sz w:val="28"/>
          <w:szCs w:val="28"/>
          <w:lang w:val="en-US" w:eastAsia="ru-RU"/>
        </w:rPr>
        <w:t>cher</w:t>
      </w:r>
      <w:r w:rsidR="00EA5ECA" w:rsidRPr="00DC2FC8">
        <w:rPr>
          <w:color w:val="000000"/>
          <w:sz w:val="28"/>
          <w:szCs w:val="28"/>
          <w:lang w:eastAsia="ru-RU"/>
        </w:rPr>
        <w:t>-</w:t>
      </w:r>
      <w:r w:rsidR="00EA5ECA">
        <w:rPr>
          <w:color w:val="000000"/>
          <w:sz w:val="28"/>
          <w:szCs w:val="28"/>
          <w:lang w:val="en-US" w:eastAsia="ru-RU"/>
        </w:rPr>
        <w:t>rono</w:t>
      </w:r>
      <w:r w:rsidR="00EA5ECA" w:rsidRPr="00DC2FC8">
        <w:rPr>
          <w:color w:val="000000"/>
          <w:sz w:val="28"/>
          <w:szCs w:val="28"/>
          <w:lang w:eastAsia="ru-RU"/>
        </w:rPr>
        <w:t>.</w:t>
      </w:r>
      <w:r w:rsidR="00EA5ECA">
        <w:rPr>
          <w:color w:val="000000"/>
          <w:sz w:val="28"/>
          <w:szCs w:val="28"/>
          <w:lang w:val="en-US" w:eastAsia="ru-RU"/>
        </w:rPr>
        <w:t>ru</w:t>
      </w:r>
    </w:p>
    <w:p w:rsidR="007A4537" w:rsidRPr="004563C2" w:rsidRDefault="007A4537" w:rsidP="004563C2">
      <w:pPr>
        <w:spacing w:before="100" w:beforeAutospacing="1" w:after="0" w:line="360" w:lineRule="auto"/>
        <w:jc w:val="both"/>
        <w:rPr>
          <w:color w:val="000000"/>
          <w:sz w:val="28"/>
          <w:szCs w:val="28"/>
          <w:lang w:eastAsia="ru-RU"/>
        </w:rPr>
      </w:pPr>
      <w:r w:rsidRPr="004563C2">
        <w:rPr>
          <w:color w:val="000000"/>
          <w:sz w:val="28"/>
          <w:szCs w:val="28"/>
          <w:lang w:eastAsia="ru-RU"/>
        </w:rPr>
        <w:t>С вопросами и предложениями по различным аспектам функционирования и развития</w:t>
      </w:r>
      <w:r>
        <w:rPr>
          <w:color w:val="000000"/>
          <w:sz w:val="28"/>
          <w:szCs w:val="28"/>
          <w:lang w:eastAsia="ru-RU"/>
        </w:rPr>
        <w:t xml:space="preserve"> системы образования Черемисиновского</w:t>
      </w:r>
      <w:r w:rsidRPr="004563C2">
        <w:rPr>
          <w:color w:val="000000"/>
          <w:sz w:val="28"/>
          <w:szCs w:val="28"/>
          <w:lang w:eastAsia="ru-RU"/>
        </w:rPr>
        <w:t xml:space="preserve"> района вы можете обращаться по телефону: </w:t>
      </w:r>
      <w:r>
        <w:rPr>
          <w:color w:val="000000"/>
          <w:sz w:val="28"/>
          <w:szCs w:val="28"/>
          <w:lang w:eastAsia="ru-RU"/>
        </w:rPr>
        <w:t xml:space="preserve"> 2-11-</w:t>
      </w:r>
      <w:r w:rsidRPr="00713318">
        <w:rPr>
          <w:color w:val="000000"/>
          <w:sz w:val="28"/>
          <w:szCs w:val="28"/>
          <w:lang w:eastAsia="ru-RU"/>
        </w:rPr>
        <w:t>33</w:t>
      </w:r>
      <w:r>
        <w:rPr>
          <w:color w:val="000000"/>
          <w:sz w:val="28"/>
          <w:szCs w:val="28"/>
          <w:lang w:eastAsia="ru-RU"/>
        </w:rPr>
        <w:t>, 2-11-57.</w:t>
      </w:r>
      <w:r w:rsidRPr="004563C2">
        <w:rPr>
          <w:color w:val="000000"/>
          <w:sz w:val="28"/>
          <w:szCs w:val="28"/>
          <w:lang w:eastAsia="ru-RU"/>
        </w:rPr>
        <w:t xml:space="preserve"> Адрес электронной почты: </w:t>
      </w:r>
      <w:r w:rsidRPr="00713318">
        <w:rPr>
          <w:color w:val="000000"/>
          <w:sz w:val="28"/>
          <w:szCs w:val="28"/>
          <w:lang w:eastAsia="ru-RU"/>
        </w:rPr>
        <w:t xml:space="preserve">                                       </w:t>
      </w:r>
      <w:r w:rsidRPr="009872A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val="en-US" w:eastAsia="ru-RU"/>
        </w:rPr>
        <w:t>m</w:t>
      </w:r>
      <w:r w:rsidR="00EA5ECA">
        <w:rPr>
          <w:color w:val="000000"/>
          <w:sz w:val="28"/>
          <w:szCs w:val="28"/>
          <w:lang w:val="en-US" w:eastAsia="ru-RU"/>
        </w:rPr>
        <w:t>k</w:t>
      </w:r>
      <w:r>
        <w:rPr>
          <w:color w:val="000000"/>
          <w:sz w:val="28"/>
          <w:szCs w:val="28"/>
          <w:lang w:val="en-US" w:eastAsia="ru-RU"/>
        </w:rPr>
        <w:t>usdpo</w:t>
      </w:r>
      <w:r w:rsidRPr="004563C2">
        <w:rPr>
          <w:color w:val="000000"/>
          <w:sz w:val="28"/>
          <w:szCs w:val="28"/>
          <w:lang w:eastAsia="ru-RU"/>
        </w:rPr>
        <w:t>@</w:t>
      </w:r>
      <w:r>
        <w:rPr>
          <w:color w:val="000000"/>
          <w:sz w:val="28"/>
          <w:szCs w:val="28"/>
          <w:lang w:val="en-US" w:eastAsia="ru-RU"/>
        </w:rPr>
        <w:t>mail</w:t>
      </w:r>
      <w:r w:rsidRPr="004563C2">
        <w:rPr>
          <w:color w:val="000000"/>
          <w:sz w:val="28"/>
          <w:szCs w:val="28"/>
          <w:lang w:eastAsia="ru-RU"/>
        </w:rPr>
        <w:t>.</w:t>
      </w:r>
      <w:r w:rsidRPr="004563C2">
        <w:rPr>
          <w:color w:val="000000"/>
          <w:sz w:val="28"/>
          <w:szCs w:val="28"/>
          <w:lang w:val="en-US" w:eastAsia="ru-RU"/>
        </w:rPr>
        <w:t>ru</w:t>
      </w: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</w:p>
    <w:p w:rsidR="007A4537" w:rsidRPr="00F5625F" w:rsidRDefault="00F35DBD" w:rsidP="00713318">
      <w:pPr>
        <w:pageBreakBefore/>
        <w:spacing w:before="100" w:beforeAutospacing="1" w:after="0"/>
        <w:rPr>
          <w:color w:val="000000"/>
          <w:sz w:val="24"/>
          <w:szCs w:val="24"/>
          <w:lang w:eastAsia="ru-RU"/>
        </w:rPr>
      </w:pPr>
      <w:r w:rsidRPr="00F35DBD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-27pt;width:117pt;height:27pt;z-index:1" strokecolor="white">
            <v:textbox>
              <w:txbxContent>
                <w:p w:rsidR="00BF31B1" w:rsidRDefault="00BF31B1">
                  <w:r>
                    <w:t xml:space="preserve">СОДЕРЖАНИЕ </w:t>
                  </w:r>
                </w:p>
              </w:txbxContent>
            </v:textbox>
          </v:shape>
        </w:pict>
      </w:r>
      <w:smartTag w:uri="urn:schemas-microsoft-com:office:smarttags" w:element="place">
        <w:r w:rsidR="007A4537">
          <w:rPr>
            <w:b/>
            <w:bCs/>
            <w:color w:val="000000"/>
            <w:sz w:val="24"/>
            <w:szCs w:val="24"/>
            <w:lang w:val="en-US" w:eastAsia="ru-RU"/>
          </w:rPr>
          <w:t>I</w:t>
        </w:r>
        <w:r w:rsidR="007A4537">
          <w:rPr>
            <w:b/>
            <w:bCs/>
            <w:color w:val="000000"/>
            <w:sz w:val="24"/>
            <w:szCs w:val="24"/>
            <w:lang w:eastAsia="ru-RU"/>
          </w:rPr>
          <w:t>.</w:t>
        </w:r>
      </w:smartTag>
      <w:r w:rsidR="007A4537">
        <w:rPr>
          <w:b/>
          <w:bCs/>
          <w:color w:val="000000"/>
          <w:sz w:val="24"/>
          <w:szCs w:val="24"/>
          <w:lang w:eastAsia="ru-RU"/>
        </w:rPr>
        <w:t xml:space="preserve"> Введение</w:t>
      </w:r>
      <w:r w:rsidR="00D44FC1">
        <w:rPr>
          <w:b/>
          <w:bCs/>
          <w:color w:val="000000"/>
          <w:sz w:val="24"/>
          <w:szCs w:val="24"/>
          <w:lang w:eastAsia="ru-RU"/>
        </w:rPr>
        <w:t>………………………………………………………………………………….......</w:t>
      </w:r>
      <w:r w:rsidR="00EA5ECA" w:rsidRPr="00EA5ECA">
        <w:rPr>
          <w:bCs/>
          <w:color w:val="000000"/>
          <w:sz w:val="24"/>
          <w:szCs w:val="24"/>
          <w:lang w:eastAsia="ru-RU"/>
        </w:rPr>
        <w:t>4</w:t>
      </w:r>
    </w:p>
    <w:p w:rsidR="007A4537" w:rsidRPr="00EA5ECA" w:rsidRDefault="007A4537" w:rsidP="00A637AB">
      <w:pPr>
        <w:spacing w:before="100" w:beforeAutospacing="1" w:after="0" w:line="360" w:lineRule="auto"/>
        <w:rPr>
          <w:color w:val="000000"/>
          <w:sz w:val="24"/>
          <w:szCs w:val="24"/>
          <w:lang w:eastAsia="ru-RU"/>
        </w:rPr>
      </w:pPr>
      <w:r w:rsidRPr="00A637AB">
        <w:rPr>
          <w:color w:val="000000"/>
          <w:sz w:val="27"/>
          <w:szCs w:val="27"/>
          <w:lang w:val="en-US" w:eastAsia="ru-RU"/>
        </w:rPr>
        <w:t>I</w:t>
      </w:r>
      <w:r>
        <w:rPr>
          <w:color w:val="000000"/>
          <w:sz w:val="27"/>
          <w:szCs w:val="27"/>
          <w:lang w:val="en-US" w:eastAsia="ru-RU"/>
        </w:rPr>
        <w:t>I</w:t>
      </w:r>
      <w:r w:rsidRPr="00A637AB">
        <w:rPr>
          <w:color w:val="000000"/>
          <w:sz w:val="27"/>
          <w:szCs w:val="27"/>
          <w:lang w:eastAsia="ru-RU"/>
        </w:rPr>
        <w:t>. Цели и задачи системы образования</w:t>
      </w:r>
      <w:r w:rsidR="00D44FC1">
        <w:rPr>
          <w:color w:val="000000"/>
          <w:sz w:val="27"/>
          <w:szCs w:val="27"/>
          <w:lang w:eastAsia="ru-RU"/>
        </w:rPr>
        <w:t xml:space="preserve"> Черемисиновского района………</w:t>
      </w:r>
      <w:r>
        <w:rPr>
          <w:color w:val="000000"/>
          <w:sz w:val="27"/>
          <w:szCs w:val="27"/>
          <w:lang w:eastAsia="ru-RU"/>
        </w:rPr>
        <w:t>…</w:t>
      </w:r>
      <w:r w:rsidR="00EA5ECA" w:rsidRPr="00EA5ECA">
        <w:rPr>
          <w:color w:val="000000"/>
          <w:sz w:val="27"/>
          <w:szCs w:val="27"/>
          <w:lang w:eastAsia="ru-RU"/>
        </w:rPr>
        <w:t>.</w:t>
      </w:r>
      <w:r w:rsidR="00EA5ECA">
        <w:rPr>
          <w:color w:val="000000"/>
          <w:sz w:val="27"/>
          <w:szCs w:val="27"/>
          <w:lang w:eastAsia="ru-RU"/>
        </w:rPr>
        <w:t>..</w:t>
      </w:r>
      <w:r w:rsidR="00D44FC1">
        <w:rPr>
          <w:color w:val="000000"/>
          <w:sz w:val="27"/>
          <w:szCs w:val="27"/>
          <w:lang w:eastAsia="ru-RU"/>
        </w:rPr>
        <w:t>.</w:t>
      </w:r>
      <w:r w:rsidR="00EA5ECA" w:rsidRPr="00EA5ECA">
        <w:rPr>
          <w:color w:val="000000"/>
          <w:sz w:val="27"/>
          <w:szCs w:val="27"/>
          <w:lang w:eastAsia="ru-RU"/>
        </w:rPr>
        <w:t>6-7</w:t>
      </w:r>
    </w:p>
    <w:p w:rsidR="007A4537" w:rsidRPr="00EA5ECA" w:rsidRDefault="007A4537" w:rsidP="00A637AB">
      <w:pPr>
        <w:spacing w:before="100" w:beforeAutospacing="1" w:after="0" w:line="360" w:lineRule="auto"/>
        <w:rPr>
          <w:color w:val="000000"/>
          <w:sz w:val="24"/>
          <w:szCs w:val="24"/>
          <w:lang w:eastAsia="ru-RU"/>
        </w:rPr>
      </w:pPr>
      <w:r w:rsidRPr="00A637AB">
        <w:rPr>
          <w:color w:val="000000"/>
          <w:sz w:val="27"/>
          <w:szCs w:val="27"/>
          <w:lang w:val="en-US" w:eastAsia="ru-RU"/>
        </w:rPr>
        <w:t>II</w:t>
      </w:r>
      <w:r>
        <w:rPr>
          <w:color w:val="000000"/>
          <w:sz w:val="27"/>
          <w:szCs w:val="27"/>
          <w:lang w:val="en-US" w:eastAsia="ru-RU"/>
        </w:rPr>
        <w:t>I</w:t>
      </w:r>
      <w:r w:rsidRPr="00A637AB">
        <w:rPr>
          <w:color w:val="000000"/>
          <w:sz w:val="27"/>
          <w:szCs w:val="27"/>
          <w:lang w:eastAsia="ru-RU"/>
        </w:rPr>
        <w:t xml:space="preserve"> Доступность образования</w:t>
      </w:r>
      <w:r>
        <w:rPr>
          <w:color w:val="000000"/>
          <w:sz w:val="27"/>
          <w:szCs w:val="27"/>
          <w:lang w:eastAsia="ru-RU"/>
        </w:rPr>
        <w:t>………………………………………………</w:t>
      </w:r>
      <w:r w:rsidR="00EA5ECA" w:rsidRPr="00EA5ECA">
        <w:rPr>
          <w:color w:val="000000"/>
          <w:sz w:val="27"/>
          <w:szCs w:val="27"/>
          <w:lang w:eastAsia="ru-RU"/>
        </w:rPr>
        <w:t>……</w:t>
      </w:r>
      <w:r w:rsidR="00D44FC1">
        <w:rPr>
          <w:color w:val="000000"/>
          <w:sz w:val="27"/>
          <w:szCs w:val="27"/>
          <w:lang w:eastAsia="ru-RU"/>
        </w:rPr>
        <w:t>..</w:t>
      </w:r>
      <w:r w:rsidR="006D153F">
        <w:rPr>
          <w:color w:val="000000"/>
          <w:sz w:val="27"/>
          <w:szCs w:val="27"/>
          <w:lang w:eastAsia="ru-RU"/>
        </w:rPr>
        <w:t>7-15</w:t>
      </w:r>
    </w:p>
    <w:p w:rsidR="007A4537" w:rsidRPr="00A637AB" w:rsidRDefault="007A4537" w:rsidP="00A637AB">
      <w:pPr>
        <w:spacing w:before="100" w:beforeAutospacing="1" w:after="0" w:line="36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7"/>
          <w:szCs w:val="27"/>
          <w:lang w:val="en-US" w:eastAsia="ru-RU"/>
        </w:rPr>
        <w:t>IV</w:t>
      </w:r>
      <w:r>
        <w:rPr>
          <w:color w:val="000000"/>
          <w:sz w:val="27"/>
          <w:szCs w:val="27"/>
          <w:lang w:eastAsia="ru-RU"/>
        </w:rPr>
        <w:t>.</w:t>
      </w:r>
      <w:r w:rsidRPr="00A637AB">
        <w:rPr>
          <w:color w:val="000000"/>
          <w:sz w:val="27"/>
          <w:szCs w:val="27"/>
          <w:lang w:eastAsia="ru-RU"/>
        </w:rPr>
        <w:t xml:space="preserve">Результаты </w:t>
      </w:r>
      <w:r>
        <w:rPr>
          <w:color w:val="000000"/>
          <w:sz w:val="27"/>
          <w:szCs w:val="27"/>
          <w:lang w:eastAsia="ru-RU"/>
        </w:rPr>
        <w:t xml:space="preserve"> деятельности системы образования…………………</w:t>
      </w:r>
      <w:r w:rsidR="00EA5ECA">
        <w:rPr>
          <w:color w:val="000000"/>
          <w:sz w:val="27"/>
          <w:szCs w:val="27"/>
          <w:lang w:eastAsia="ru-RU"/>
        </w:rPr>
        <w:t>……..</w:t>
      </w:r>
      <w:r>
        <w:rPr>
          <w:color w:val="000000"/>
          <w:sz w:val="27"/>
          <w:szCs w:val="27"/>
          <w:lang w:eastAsia="ru-RU"/>
        </w:rPr>
        <w:t>…</w:t>
      </w:r>
      <w:r w:rsidR="006D153F">
        <w:rPr>
          <w:color w:val="000000"/>
          <w:sz w:val="27"/>
          <w:szCs w:val="27"/>
          <w:lang w:eastAsia="ru-RU"/>
        </w:rPr>
        <w:t>15-19</w:t>
      </w:r>
    </w:p>
    <w:p w:rsidR="007A4537" w:rsidRDefault="007A4537" w:rsidP="00A637AB">
      <w:pPr>
        <w:spacing w:before="100" w:beforeAutospacing="1" w:after="0"/>
        <w:rPr>
          <w:color w:val="000000"/>
          <w:sz w:val="27"/>
          <w:szCs w:val="27"/>
          <w:lang w:eastAsia="ru-RU"/>
        </w:rPr>
      </w:pPr>
      <w:r w:rsidRPr="00A637AB">
        <w:rPr>
          <w:color w:val="000000"/>
          <w:sz w:val="27"/>
          <w:szCs w:val="27"/>
          <w:lang w:val="en-US" w:eastAsia="ru-RU"/>
        </w:rPr>
        <w:t>V</w:t>
      </w:r>
      <w:r w:rsidRPr="00A637AB">
        <w:rPr>
          <w:color w:val="000000"/>
          <w:sz w:val="27"/>
          <w:szCs w:val="27"/>
          <w:lang w:eastAsia="ru-RU"/>
        </w:rPr>
        <w:t>. Условия и эффективность использования ресурсов</w:t>
      </w:r>
      <w:r>
        <w:rPr>
          <w:color w:val="000000"/>
          <w:sz w:val="27"/>
          <w:szCs w:val="27"/>
          <w:lang w:eastAsia="ru-RU"/>
        </w:rPr>
        <w:t>………………</w:t>
      </w:r>
      <w:r w:rsidR="00EA5ECA">
        <w:rPr>
          <w:color w:val="000000"/>
          <w:sz w:val="27"/>
          <w:szCs w:val="27"/>
          <w:lang w:eastAsia="ru-RU"/>
        </w:rPr>
        <w:t>……….</w:t>
      </w:r>
      <w:r w:rsidR="00D44FC1">
        <w:rPr>
          <w:color w:val="000000"/>
          <w:sz w:val="27"/>
          <w:szCs w:val="27"/>
          <w:lang w:eastAsia="ru-RU"/>
        </w:rPr>
        <w:t>19-27</w:t>
      </w:r>
    </w:p>
    <w:p w:rsidR="007A4537" w:rsidRDefault="007A4537" w:rsidP="00A637AB">
      <w:pPr>
        <w:spacing w:before="115" w:after="0" w:line="360" w:lineRule="auto"/>
        <w:rPr>
          <w:color w:val="000000"/>
          <w:sz w:val="27"/>
          <w:szCs w:val="27"/>
          <w:lang w:eastAsia="ru-RU"/>
        </w:rPr>
      </w:pPr>
    </w:p>
    <w:p w:rsidR="007A4537" w:rsidRPr="00A637AB" w:rsidRDefault="007A4537" w:rsidP="00A637AB">
      <w:pPr>
        <w:spacing w:before="115" w:after="0" w:line="360" w:lineRule="auto"/>
        <w:rPr>
          <w:color w:val="000000"/>
          <w:sz w:val="24"/>
          <w:szCs w:val="24"/>
          <w:lang w:eastAsia="ru-RU"/>
        </w:rPr>
      </w:pPr>
      <w:r w:rsidRPr="00A637AB">
        <w:rPr>
          <w:color w:val="000000"/>
          <w:sz w:val="27"/>
          <w:szCs w:val="27"/>
          <w:lang w:val="en-US" w:eastAsia="ru-RU"/>
        </w:rPr>
        <w:t>V</w:t>
      </w:r>
      <w:r>
        <w:rPr>
          <w:color w:val="000000"/>
          <w:sz w:val="27"/>
          <w:szCs w:val="27"/>
          <w:lang w:val="en-US" w:eastAsia="ru-RU"/>
        </w:rPr>
        <w:t>I</w:t>
      </w:r>
      <w:r w:rsidRPr="00A637AB">
        <w:rPr>
          <w:color w:val="000000"/>
          <w:sz w:val="27"/>
          <w:szCs w:val="27"/>
          <w:lang w:eastAsia="ru-RU"/>
        </w:rPr>
        <w:t>. Меры по развитию системы образования</w:t>
      </w:r>
      <w:r>
        <w:rPr>
          <w:color w:val="000000"/>
          <w:sz w:val="27"/>
          <w:szCs w:val="27"/>
          <w:lang w:eastAsia="ru-RU"/>
        </w:rPr>
        <w:t>…………………………</w:t>
      </w:r>
      <w:r w:rsidR="00EA5ECA">
        <w:rPr>
          <w:color w:val="000000"/>
          <w:sz w:val="27"/>
          <w:szCs w:val="27"/>
          <w:lang w:eastAsia="ru-RU"/>
        </w:rPr>
        <w:t>………</w:t>
      </w:r>
      <w:r w:rsidR="00D44FC1">
        <w:rPr>
          <w:color w:val="000000"/>
          <w:sz w:val="27"/>
          <w:szCs w:val="27"/>
          <w:lang w:eastAsia="ru-RU"/>
        </w:rPr>
        <w:t>27</w:t>
      </w:r>
      <w:r w:rsidR="006D153F">
        <w:rPr>
          <w:color w:val="000000"/>
          <w:sz w:val="27"/>
          <w:szCs w:val="27"/>
          <w:lang w:eastAsia="ru-RU"/>
        </w:rPr>
        <w:t>-3</w:t>
      </w:r>
      <w:r w:rsidR="00D44FC1">
        <w:rPr>
          <w:color w:val="000000"/>
          <w:sz w:val="27"/>
          <w:szCs w:val="27"/>
          <w:lang w:eastAsia="ru-RU"/>
        </w:rPr>
        <w:t>3</w:t>
      </w: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Заключе</w:t>
      </w:r>
      <w:r w:rsidR="00EA5ECA">
        <w:rPr>
          <w:color w:val="000000"/>
          <w:sz w:val="27"/>
          <w:szCs w:val="27"/>
          <w:lang w:eastAsia="ru-RU"/>
        </w:rPr>
        <w:t>ние…………………………………………………………………………</w:t>
      </w:r>
      <w:r w:rsidR="006D153F">
        <w:rPr>
          <w:color w:val="000000"/>
          <w:sz w:val="27"/>
          <w:szCs w:val="27"/>
          <w:lang w:eastAsia="ru-RU"/>
        </w:rPr>
        <w:t>34</w:t>
      </w: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A637AB">
      <w:pPr>
        <w:spacing w:before="100" w:beforeAutospacing="1" w:after="0" w:line="360" w:lineRule="auto"/>
        <w:rPr>
          <w:color w:val="000000"/>
          <w:sz w:val="27"/>
          <w:szCs w:val="27"/>
          <w:lang w:eastAsia="ru-RU"/>
        </w:rPr>
      </w:pPr>
    </w:p>
    <w:p w:rsidR="007A4537" w:rsidRDefault="007A4537" w:rsidP="007A2F18">
      <w:pPr>
        <w:numPr>
          <w:ilvl w:val="0"/>
          <w:numId w:val="34"/>
        </w:numPr>
        <w:spacing w:after="0"/>
        <w:rPr>
          <w:b/>
          <w:sz w:val="28"/>
          <w:szCs w:val="28"/>
        </w:rPr>
      </w:pPr>
      <w:r w:rsidRPr="001D0545">
        <w:rPr>
          <w:b/>
          <w:sz w:val="28"/>
          <w:szCs w:val="28"/>
        </w:rPr>
        <w:lastRenderedPageBreak/>
        <w:t>Введение.</w:t>
      </w:r>
    </w:p>
    <w:p w:rsidR="007A4537" w:rsidRPr="001D0545" w:rsidRDefault="007A4537" w:rsidP="007A2F18">
      <w:pPr>
        <w:ind w:left="915"/>
        <w:rPr>
          <w:b/>
          <w:sz w:val="28"/>
          <w:szCs w:val="28"/>
        </w:rPr>
      </w:pP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Черемисиновский район расположен в северо-восточной части области, граничит с Щигровским, Тимским, Советским районами и Орловской областью.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Территория 0,8 тыс. кв. км. или 2,7% территории области. Протяженность автомобильных дорог общего пользования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158,78 км</w:t>
        </w:r>
      </w:smartTag>
      <w:r>
        <w:rPr>
          <w:sz w:val="28"/>
          <w:szCs w:val="28"/>
        </w:rPr>
        <w:t xml:space="preserve">. В границах муниципального образования «Черемсиновский район» эксплуатируется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21,38 км</w:t>
        </w:r>
      </w:smartTag>
      <w:r>
        <w:rPr>
          <w:sz w:val="28"/>
          <w:szCs w:val="28"/>
        </w:rPr>
        <w:t xml:space="preserve"> автомобильной дороги «Курск-Касторное», имеющей твердое покрытие на всем ее протяжении. Все дороги находятся в удовлетворительном состоянии и отвечают нормативным требованиям, что позволяет осуществлять безопасный подвоз обучающихся к базовым школам. Центр района – рабочий поселок Черемисиново. Расстояние до Курска –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88 км</w:t>
        </w:r>
      </w:smartTag>
      <w:r>
        <w:rPr>
          <w:sz w:val="28"/>
          <w:szCs w:val="28"/>
        </w:rPr>
        <w:t>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Наличие значительных плодородных черноземных почв (85,4%) и в целом благоприятные климатические условия, создают необходимые предпосылки для развития многоотраслевого сельскохозяйственного производства.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районе 9 муниципальных образований: из них 8 – сельских и 1 – поселковое. 97 сельских населенных пунктов.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Черемисиновском районе функционирует 165 предприятий и организаций различных форм собственности, из них 93 – муниципальные, или 56,4%.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Решением Представительного Собрания Черемисиновского района Курской области от 21.10.2011 №124 «Об утверждении районной программы «Социально-экономического развития Черемисиновского района на 2011-2015 годы» была утверждена программа  социально-экономического развития Черемисиновского района на 2011-2015 годы. Основная цель программы – создание условий для повышения благосостояния и качества жизни населения Черемисиновского района.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Программой планируется управление развития экономики по трем основным направлениям: привлечение инвестиций; взаимодействие с крупным бизнесом; поддержка малого и среднего бизнеса. Для дальнейшего развития экономической стабильности планируется не только реконструкция и модернизация существующих основных фондов, но и их качественное обновление, т.е. внедрение новой техники и технологий. Финансовым обеспечением этого станут инвестиции, собственные средства предприятий.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 района придает важное значение созданию благоприятных экономических правовых и организационных условий, способствующих повышению предпринимательской активности. Развитие </w:t>
      </w:r>
      <w:r>
        <w:rPr>
          <w:sz w:val="28"/>
          <w:szCs w:val="28"/>
        </w:rPr>
        <w:lastRenderedPageBreak/>
        <w:t>малого и среднего предпринимательства является одним из определяющих факторов устойчивого развития экономики района, повышения уровня занятости населения, увеличения доходной части районного бюджета и обеспечения стабильности в обществе.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структуре видов деятельности субъектов малого и среднего предпринимательства набольший удельный вес занимает торговля и общественное питание -50,2%. 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Развитие производства, инфрастурктуры, социальной сферы требует постоянного вложения средств. В среднем за год объем инвестиций по району составляет 125,1 млн.рублей, при темпе роста 290%.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Из общего объема инвестиций, осваиваемых в районе инвестиции в жилищное строительство –18,2млн.руб. (14,6%), инвестиции на строительство,газификацию, строительство дорог и социальную сферу составили 76%.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Из общей численности населения на предприятиях и в организациях района занято 2063 человека или 20,7% от общей численности населения района. В структуре занятого населения наибольший удельный вес занимают работники бюджетной сферы 39%. 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Численность безработных по состоянию на 01.07.2013г. составила 86 человек, уровень безработицы 1,5. За 1 полугодие 2013г. численность безработных уменьшилась на 20%.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Структура безработицы по возрасту: в возрасте от 16 до 19 лет – 1,в возрасте от 20 до 24 лет – 2 человека, в возрасте от 25 до 29 лет – 9 человек , в возрасте от 30 лет до предпенсионного возраста (за два года до наступления пенсионного возраста) – 62 человека, предпенсионного возраста – 12 человек.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Структура безработицы по уровню образования: имеющие высшее профессиональное образование – 5 человек (14,3%), среднее профессиональное образование – 16 человека (21,9%),</w:t>
      </w:r>
      <w:r w:rsidR="00D41EFF">
        <w:rPr>
          <w:sz w:val="28"/>
          <w:szCs w:val="28"/>
        </w:rPr>
        <w:t xml:space="preserve"> из них- 2 человека (6,8%) с педагогическим образованием,  </w:t>
      </w:r>
      <w:r>
        <w:rPr>
          <w:sz w:val="28"/>
          <w:szCs w:val="28"/>
        </w:rPr>
        <w:t xml:space="preserve"> начальное образование – 35 человек (34,3%), среднее (полное) общее образование – 14 человек (20%), основное общее образование – 14 человек (7,6%), не имеющие основного общего образования – 2 человека (1,9%).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Фонд заработной платы по предприяти</w:t>
      </w:r>
      <w:r w:rsidR="00EA5ECA">
        <w:rPr>
          <w:sz w:val="28"/>
          <w:szCs w:val="28"/>
        </w:rPr>
        <w:t>ям и организациям района за 2013</w:t>
      </w:r>
      <w:r>
        <w:rPr>
          <w:sz w:val="28"/>
          <w:szCs w:val="28"/>
        </w:rPr>
        <w:t xml:space="preserve"> год составил 531,2 млн. руб.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Номинальная начисленная средняя заработная плата работников, занятых в экономике района в 2013 году по крупным и средним предприятиям составила 15601,0 руб., что выше уровня прошлого года на 16,1%. Наибольший уровень заработной платы в районе у работников </w:t>
      </w:r>
      <w:r>
        <w:rPr>
          <w:sz w:val="28"/>
          <w:szCs w:val="28"/>
        </w:rPr>
        <w:lastRenderedPageBreak/>
        <w:t>транспорта и связи 30988,6 рублей, наименьший на предприятиях обрабатывающих производств – 10123 рублей.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в организациях социальной сферы отмечается повышение средней заработной платы по отношению к соответствующему периоду прошлого года: в здравоохранении среднемесячная заработная плата составила  7725 руб., в дошкольных учреждениях </w:t>
      </w:r>
      <w:r w:rsidR="0029405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14951,15 рубля, среднемесячная заработная плата педагогических работников составила 18722,50 руб. 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первом полугодии 2013 года средняя зара</w:t>
      </w:r>
      <w:r w:rsidR="00EA5ECA">
        <w:rPr>
          <w:sz w:val="28"/>
          <w:szCs w:val="28"/>
        </w:rPr>
        <w:t>ботная плата учителей составила</w:t>
      </w:r>
      <w:r>
        <w:rPr>
          <w:sz w:val="28"/>
          <w:szCs w:val="28"/>
        </w:rPr>
        <w:t xml:space="preserve"> 18952,15 рубля.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Постановлением Администрации Черемисиновского района от 19.03.2012 г. №123 утверждена районная целевая программа «Содействие занятости населения Черемисиновского района на 2012-2014 годы», которая позволит снизить уровень безработицы к концу 2013 года до 1,0%, прогнозируемая численность безработных по стоянию на 01.01.2014г. составит 80 человек.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Черемисиновском районе на 01.01.2013г. проживало 9700 человек. Городское население проживает в районном центре – поселке городского типа Черемисиново, и составляет 3598 человек,  сельское население – 6102 чел. 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</w:t>
      </w:r>
      <w:r w:rsidR="00F465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последних </w:t>
      </w:r>
      <w:r w:rsidR="00F465FA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лет численность населения стабильно сокращается и с 2004 года уменьшилось на 2425 человек.  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населения района сокращалось как в результате естественной убыли (превышение смертности над рождаемостью), так и в результате миграционного оттока. В отдельные годы соотношение этих факторов существенно менялось  при достаточно стабильной общей динамике.</w:t>
      </w:r>
    </w:p>
    <w:p w:rsidR="007A4537" w:rsidRDefault="007A4537" w:rsidP="007A2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</w:t>
      </w:r>
      <w:r w:rsidR="0072666B">
        <w:rPr>
          <w:sz w:val="28"/>
          <w:szCs w:val="28"/>
        </w:rPr>
        <w:t>3 года</w:t>
      </w:r>
      <w:r>
        <w:rPr>
          <w:sz w:val="28"/>
          <w:szCs w:val="28"/>
        </w:rPr>
        <w:t xml:space="preserve">  в районе наблюдается улучшение демографических  показателей (некоторый рост рождаемости и снижение уровня смертности). Коэффициент естественного прироста населения на 1000 человек населения снизился с -13,9 в 2003 году до -10,4 в 2010 году. </w:t>
      </w:r>
    </w:p>
    <w:p w:rsidR="007A4537" w:rsidRPr="00567D87" w:rsidRDefault="007A4537" w:rsidP="007A2F18">
      <w:pPr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567D87">
        <w:rPr>
          <w:color w:val="000000"/>
          <w:sz w:val="28"/>
          <w:szCs w:val="28"/>
          <w:lang w:eastAsia="ru-RU"/>
        </w:rPr>
        <w:t xml:space="preserve">       </w:t>
      </w:r>
      <w:r>
        <w:rPr>
          <w:b/>
          <w:bCs/>
          <w:color w:val="000000"/>
          <w:sz w:val="28"/>
          <w:szCs w:val="28"/>
          <w:lang w:eastAsia="ru-RU"/>
        </w:rPr>
        <w:t>2</w:t>
      </w:r>
      <w:r w:rsidRPr="00567D87">
        <w:rPr>
          <w:b/>
          <w:bCs/>
          <w:color w:val="000000"/>
          <w:sz w:val="28"/>
          <w:szCs w:val="28"/>
          <w:lang w:eastAsia="ru-RU"/>
        </w:rPr>
        <w:t>.Цели и задачи</w:t>
      </w:r>
      <w:r>
        <w:rPr>
          <w:b/>
          <w:bCs/>
          <w:color w:val="000000"/>
          <w:sz w:val="28"/>
          <w:szCs w:val="28"/>
          <w:lang w:eastAsia="ru-RU"/>
        </w:rPr>
        <w:t xml:space="preserve"> системы образования Черемисиновского</w:t>
      </w:r>
      <w:r w:rsidRPr="00567D87">
        <w:rPr>
          <w:b/>
          <w:bCs/>
          <w:color w:val="000000"/>
          <w:sz w:val="28"/>
          <w:szCs w:val="28"/>
          <w:lang w:eastAsia="ru-RU"/>
        </w:rPr>
        <w:t xml:space="preserve"> района.</w:t>
      </w:r>
    </w:p>
    <w:p w:rsidR="007A4537" w:rsidRPr="00567D87" w:rsidRDefault="007A4537" w:rsidP="00F0319F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 xml:space="preserve">  Для обеспечения прав граждан на образ</w:t>
      </w:r>
      <w:r>
        <w:rPr>
          <w:color w:val="000000"/>
          <w:sz w:val="28"/>
          <w:szCs w:val="28"/>
          <w:lang w:eastAsia="ru-RU"/>
        </w:rPr>
        <w:t>ование в районе функционируют 18</w:t>
      </w:r>
      <w:r w:rsidRPr="00567D87">
        <w:rPr>
          <w:color w:val="000000"/>
          <w:sz w:val="28"/>
          <w:szCs w:val="28"/>
          <w:lang w:eastAsia="ru-RU"/>
        </w:rPr>
        <w:t xml:space="preserve"> учреждений различных типов и видов.  </w:t>
      </w:r>
      <w:r>
        <w:rPr>
          <w:color w:val="000000"/>
          <w:sz w:val="28"/>
          <w:szCs w:val="28"/>
          <w:lang w:eastAsia="ru-RU"/>
        </w:rPr>
        <w:t>60,0</w:t>
      </w:r>
      <w:r w:rsidRPr="00567D87">
        <w:rPr>
          <w:color w:val="000000"/>
          <w:sz w:val="28"/>
          <w:szCs w:val="28"/>
          <w:lang w:eastAsia="ru-RU"/>
        </w:rPr>
        <w:t xml:space="preserve"> %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67D87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67D87">
        <w:rPr>
          <w:color w:val="000000"/>
          <w:sz w:val="28"/>
          <w:szCs w:val="28"/>
          <w:lang w:eastAsia="ru-RU"/>
        </w:rPr>
        <w:t xml:space="preserve"> бюджета района составляет отрасль «Образование».   Муниципальная система</w:t>
      </w:r>
      <w:r w:rsidRPr="00567D87"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образования Черемисиновского</w:t>
      </w:r>
      <w:r w:rsidRPr="00567D87">
        <w:rPr>
          <w:color w:val="000000"/>
          <w:sz w:val="28"/>
          <w:szCs w:val="28"/>
          <w:lang w:eastAsia="ru-RU"/>
        </w:rPr>
        <w:t xml:space="preserve"> района функционир</w:t>
      </w:r>
      <w:r>
        <w:rPr>
          <w:color w:val="000000"/>
          <w:sz w:val="28"/>
          <w:szCs w:val="28"/>
          <w:lang w:eastAsia="ru-RU"/>
        </w:rPr>
        <w:t>ует</w:t>
      </w:r>
      <w:r w:rsidRPr="00567D87">
        <w:rPr>
          <w:color w:val="000000"/>
          <w:sz w:val="28"/>
          <w:szCs w:val="28"/>
          <w:lang w:eastAsia="ru-RU"/>
        </w:rPr>
        <w:t xml:space="preserve"> и развива</w:t>
      </w:r>
      <w:r>
        <w:rPr>
          <w:color w:val="000000"/>
          <w:sz w:val="28"/>
          <w:szCs w:val="28"/>
          <w:lang w:eastAsia="ru-RU"/>
        </w:rPr>
        <w:t>ется</w:t>
      </w:r>
      <w:r w:rsidRPr="00567D87">
        <w:rPr>
          <w:color w:val="000000"/>
          <w:sz w:val="28"/>
          <w:szCs w:val="28"/>
          <w:lang w:eastAsia="ru-RU"/>
        </w:rPr>
        <w:t xml:space="preserve"> в целях удовлетворения потребностей населения в образовательных услугах в соответствии с действующим законодательством.</w:t>
      </w:r>
    </w:p>
    <w:p w:rsidR="007A4537" w:rsidRPr="00567D87" w:rsidRDefault="007A4537" w:rsidP="00F0319F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567D87">
        <w:rPr>
          <w:b/>
          <w:bCs/>
          <w:i/>
          <w:iCs/>
          <w:color w:val="000000"/>
          <w:sz w:val="28"/>
          <w:szCs w:val="28"/>
          <w:lang w:eastAsia="ru-RU"/>
        </w:rPr>
        <w:lastRenderedPageBreak/>
        <w:t>Основная цель:</w:t>
      </w:r>
      <w:r w:rsidRPr="00567D87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567D87">
        <w:rPr>
          <w:color w:val="000000"/>
          <w:sz w:val="28"/>
          <w:szCs w:val="28"/>
          <w:lang w:eastAsia="ru-RU"/>
        </w:rPr>
        <w:t>Повышение качества и доступности предоставляемых образовател</w:t>
      </w:r>
      <w:r>
        <w:rPr>
          <w:color w:val="000000"/>
          <w:sz w:val="28"/>
          <w:szCs w:val="28"/>
          <w:lang w:eastAsia="ru-RU"/>
        </w:rPr>
        <w:t>ьных услуг населению Черемисиновского</w:t>
      </w:r>
      <w:r w:rsidRPr="00567D87">
        <w:rPr>
          <w:color w:val="000000"/>
          <w:sz w:val="28"/>
          <w:szCs w:val="28"/>
          <w:lang w:eastAsia="ru-RU"/>
        </w:rPr>
        <w:t xml:space="preserve"> района за счет эффективного использования материально-технических, кадровых, финансовых и управленческих ресурсов.</w:t>
      </w:r>
    </w:p>
    <w:p w:rsidR="007A4537" w:rsidRPr="00567D87" w:rsidRDefault="007A4537" w:rsidP="00567D87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567D87">
        <w:rPr>
          <w:b/>
          <w:bCs/>
          <w:i/>
          <w:iCs/>
          <w:color w:val="000000"/>
          <w:sz w:val="28"/>
          <w:szCs w:val="28"/>
          <w:lang w:eastAsia="ru-RU"/>
        </w:rPr>
        <w:t>Приоритетные задачи отрасли:</w:t>
      </w:r>
    </w:p>
    <w:p w:rsidR="007A4537" w:rsidRPr="00567D87" w:rsidRDefault="007A4537" w:rsidP="00567D87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1.Осуществление государственной политики в области образования.</w:t>
      </w:r>
    </w:p>
    <w:p w:rsidR="007A4537" w:rsidRPr="00567D87" w:rsidRDefault="007A4537" w:rsidP="00567D87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2.Достижение качества образовательных результатов обучающихся:</w:t>
      </w:r>
    </w:p>
    <w:p w:rsidR="007A4537" w:rsidRPr="00567D87" w:rsidRDefault="007A4537" w:rsidP="00F0319F">
      <w:pPr>
        <w:numPr>
          <w:ilvl w:val="0"/>
          <w:numId w:val="2"/>
        </w:num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организация предоставления общедоступного начального</w:t>
      </w:r>
      <w:r>
        <w:rPr>
          <w:color w:val="000000"/>
          <w:sz w:val="28"/>
          <w:szCs w:val="28"/>
          <w:lang w:eastAsia="ru-RU"/>
        </w:rPr>
        <w:t xml:space="preserve"> общего</w:t>
      </w:r>
      <w:r w:rsidRPr="00567D87">
        <w:rPr>
          <w:color w:val="000000"/>
          <w:sz w:val="28"/>
          <w:szCs w:val="28"/>
          <w:lang w:eastAsia="ru-RU"/>
        </w:rPr>
        <w:t>, основного</w:t>
      </w:r>
      <w:r>
        <w:rPr>
          <w:color w:val="000000"/>
          <w:sz w:val="28"/>
          <w:szCs w:val="28"/>
          <w:lang w:eastAsia="ru-RU"/>
        </w:rPr>
        <w:t xml:space="preserve"> общего</w:t>
      </w:r>
      <w:r w:rsidRPr="00567D87">
        <w:rPr>
          <w:color w:val="000000"/>
          <w:sz w:val="28"/>
          <w:szCs w:val="28"/>
          <w:lang w:eastAsia="ru-RU"/>
        </w:rPr>
        <w:t xml:space="preserve"> и среднего (полного) общего образования по основным общеобразовательным программам;</w:t>
      </w:r>
    </w:p>
    <w:p w:rsidR="007A4537" w:rsidRPr="00567D87" w:rsidRDefault="007A4537" w:rsidP="00F0319F">
      <w:pPr>
        <w:numPr>
          <w:ilvl w:val="0"/>
          <w:numId w:val="2"/>
        </w:num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участие в региональной и федеральной системе оценки качества образования;</w:t>
      </w:r>
    </w:p>
    <w:p w:rsidR="007A4537" w:rsidRPr="00567D87" w:rsidRDefault="007A4537" w:rsidP="00F0319F">
      <w:pPr>
        <w:numPr>
          <w:ilvl w:val="0"/>
          <w:numId w:val="2"/>
        </w:num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обеспечение преемственности всех этапов образовательного процесса;</w:t>
      </w:r>
    </w:p>
    <w:p w:rsidR="007A4537" w:rsidRPr="00567D87" w:rsidRDefault="007A4537" w:rsidP="00F0319F">
      <w:pPr>
        <w:numPr>
          <w:ilvl w:val="0"/>
          <w:numId w:val="2"/>
        </w:num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внедрение в образовательный процесс образовательных программ нового поколения и интерактивных средств обучения.</w:t>
      </w:r>
    </w:p>
    <w:p w:rsidR="007A4537" w:rsidRPr="00567D87" w:rsidRDefault="007A4537" w:rsidP="00567D87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3.Обеспечение качества условий предоставления образовательных услуг.</w:t>
      </w:r>
    </w:p>
    <w:p w:rsidR="007A4537" w:rsidRPr="00567D87" w:rsidRDefault="007A4537" w:rsidP="00567D87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4.Совершенствование управления муниципальной системой образования:</w:t>
      </w:r>
    </w:p>
    <w:p w:rsidR="007A4537" w:rsidRPr="00567D87" w:rsidRDefault="007A4537" w:rsidP="00567D87">
      <w:pPr>
        <w:numPr>
          <w:ilvl w:val="0"/>
          <w:numId w:val="3"/>
        </w:num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развитие государственно-общественного управления в сфере образования.</w:t>
      </w:r>
    </w:p>
    <w:p w:rsidR="007A4537" w:rsidRDefault="007A4537" w:rsidP="007A2F18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567D87">
        <w:rPr>
          <w:color w:val="000000"/>
          <w:sz w:val="28"/>
          <w:szCs w:val="28"/>
          <w:lang w:eastAsia="ru-RU"/>
        </w:rPr>
        <w:t>5.Участие в реализации национальной образовательной инициативы «Наша новая школа».</w:t>
      </w: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567D87">
        <w:rPr>
          <w:color w:val="000000"/>
          <w:sz w:val="28"/>
          <w:szCs w:val="28"/>
          <w:lang w:eastAsia="ru-RU"/>
        </w:rPr>
        <w:t>6.Участие в реализации областных и федеральных целевых программ.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7A4537" w:rsidRPr="00A637AB" w:rsidRDefault="007A4537" w:rsidP="007A2F18">
      <w:pPr>
        <w:spacing w:before="100" w:beforeAutospacing="1" w:after="0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7"/>
          <w:szCs w:val="27"/>
          <w:lang w:eastAsia="ru-RU"/>
        </w:rPr>
        <w:t>3</w:t>
      </w:r>
      <w:r w:rsidRPr="00A637AB">
        <w:rPr>
          <w:b/>
          <w:bCs/>
          <w:color w:val="000000"/>
          <w:sz w:val="27"/>
          <w:szCs w:val="27"/>
          <w:lang w:eastAsia="ru-RU"/>
        </w:rPr>
        <w:t>.Доступность образования.</w:t>
      </w:r>
    </w:p>
    <w:p w:rsidR="007A4537" w:rsidRPr="00A637AB" w:rsidRDefault="007A4537" w:rsidP="00A637AB">
      <w:pPr>
        <w:spacing w:before="115" w:after="0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7"/>
          <w:szCs w:val="27"/>
          <w:lang w:eastAsia="ru-RU"/>
        </w:rPr>
        <w:t>3</w:t>
      </w:r>
      <w:r w:rsidRPr="00A637AB">
        <w:rPr>
          <w:b/>
          <w:bCs/>
          <w:color w:val="000000"/>
          <w:sz w:val="27"/>
          <w:szCs w:val="27"/>
          <w:lang w:eastAsia="ru-RU"/>
        </w:rPr>
        <w:t>.1. Сеть образовательных учреждений.</w:t>
      </w:r>
    </w:p>
    <w:p w:rsidR="007A4537" w:rsidRPr="00567D87" w:rsidRDefault="0072666B" w:rsidP="00A637AB">
      <w:pPr>
        <w:spacing w:before="100" w:beforeAutospacing="1" w:after="0"/>
        <w:ind w:firstLine="706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2012-2013</w:t>
      </w:r>
      <w:r w:rsidR="007A4537" w:rsidRPr="00567D87">
        <w:rPr>
          <w:color w:val="000000"/>
          <w:sz w:val="28"/>
          <w:szCs w:val="28"/>
          <w:lang w:eastAsia="ru-RU"/>
        </w:rPr>
        <w:t xml:space="preserve"> учебном году</w:t>
      </w:r>
      <w:r w:rsidR="007A4537">
        <w:rPr>
          <w:color w:val="000000"/>
          <w:sz w:val="28"/>
          <w:szCs w:val="28"/>
          <w:lang w:eastAsia="ru-RU"/>
        </w:rPr>
        <w:t xml:space="preserve"> система образования Черемисиновского</w:t>
      </w:r>
      <w:r w:rsidR="007A4537" w:rsidRPr="00567D87">
        <w:rPr>
          <w:color w:val="000000"/>
          <w:sz w:val="28"/>
          <w:szCs w:val="28"/>
          <w:lang w:eastAsia="ru-RU"/>
        </w:rPr>
        <w:t xml:space="preserve"> района включала в себя:</w:t>
      </w:r>
    </w:p>
    <w:p w:rsidR="007A4537" w:rsidRPr="00567D87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1 - дошкольное образовательное</w:t>
      </w:r>
      <w:r w:rsidRPr="00567D87">
        <w:rPr>
          <w:color w:val="000000"/>
          <w:sz w:val="28"/>
          <w:szCs w:val="28"/>
          <w:lang w:eastAsia="ru-RU"/>
        </w:rPr>
        <w:t xml:space="preserve"> учреждени</w:t>
      </w:r>
      <w:r>
        <w:rPr>
          <w:color w:val="000000"/>
          <w:sz w:val="28"/>
          <w:szCs w:val="28"/>
          <w:lang w:eastAsia="ru-RU"/>
        </w:rPr>
        <w:t>е</w:t>
      </w:r>
      <w:r w:rsidRPr="00567D87">
        <w:rPr>
          <w:color w:val="000000"/>
          <w:sz w:val="28"/>
          <w:szCs w:val="28"/>
          <w:lang w:eastAsia="ru-RU"/>
        </w:rPr>
        <w:t>;</w:t>
      </w:r>
      <w:r>
        <w:rPr>
          <w:color w:val="000000"/>
          <w:sz w:val="28"/>
          <w:szCs w:val="28"/>
          <w:lang w:eastAsia="ru-RU"/>
        </w:rPr>
        <w:t xml:space="preserve">                                                      2 – филиала дошкольного образовательного учреждения                                                     6</w:t>
      </w:r>
      <w:r w:rsidRPr="00567D87">
        <w:rPr>
          <w:color w:val="000000"/>
          <w:sz w:val="28"/>
          <w:szCs w:val="28"/>
          <w:lang w:eastAsia="ru-RU"/>
        </w:rPr>
        <w:t xml:space="preserve"> - средни</w:t>
      </w:r>
      <w:r>
        <w:rPr>
          <w:color w:val="000000"/>
          <w:sz w:val="28"/>
          <w:szCs w:val="28"/>
          <w:lang w:eastAsia="ru-RU"/>
        </w:rPr>
        <w:t>х</w:t>
      </w:r>
      <w:r w:rsidRPr="00567D87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базовых общеобразовательных школ</w:t>
      </w:r>
      <w:r w:rsidRPr="00567D87">
        <w:rPr>
          <w:color w:val="000000"/>
          <w:sz w:val="28"/>
          <w:szCs w:val="28"/>
          <w:lang w:eastAsia="ru-RU"/>
        </w:rPr>
        <w:t>;</w:t>
      </w:r>
      <w:r>
        <w:rPr>
          <w:color w:val="000000"/>
          <w:sz w:val="28"/>
          <w:szCs w:val="28"/>
          <w:lang w:eastAsia="ru-RU"/>
        </w:rPr>
        <w:t xml:space="preserve">                                               7- филиалов </w:t>
      </w:r>
      <w:r w:rsidRPr="00567D87">
        <w:rPr>
          <w:color w:val="000000"/>
          <w:sz w:val="28"/>
          <w:szCs w:val="28"/>
          <w:lang w:eastAsia="ru-RU"/>
        </w:rPr>
        <w:t xml:space="preserve"> общеобразовательных </w:t>
      </w:r>
      <w:r>
        <w:rPr>
          <w:color w:val="000000"/>
          <w:sz w:val="28"/>
          <w:szCs w:val="28"/>
          <w:lang w:eastAsia="ru-RU"/>
        </w:rPr>
        <w:t>учреждений</w:t>
      </w:r>
      <w:r w:rsidRPr="00567D87">
        <w:rPr>
          <w:color w:val="000000"/>
          <w:sz w:val="28"/>
          <w:szCs w:val="28"/>
          <w:lang w:eastAsia="ru-RU"/>
        </w:rPr>
        <w:t>;</w:t>
      </w:r>
      <w:r>
        <w:rPr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567D87">
        <w:rPr>
          <w:color w:val="000000"/>
          <w:sz w:val="28"/>
          <w:szCs w:val="28"/>
          <w:lang w:eastAsia="ru-RU"/>
        </w:rPr>
        <w:t xml:space="preserve">2 - учреждения дополнительного образования детей. </w:t>
      </w:r>
      <w:r>
        <w:rPr>
          <w:color w:val="000000"/>
          <w:sz w:val="28"/>
          <w:szCs w:val="28"/>
          <w:lang w:eastAsia="ru-RU"/>
        </w:rPr>
        <w:t xml:space="preserve">                                        </w:t>
      </w:r>
      <w:r w:rsidRPr="00567D87">
        <w:rPr>
          <w:color w:val="000000"/>
          <w:sz w:val="28"/>
          <w:szCs w:val="28"/>
          <w:lang w:eastAsia="ru-RU"/>
        </w:rPr>
        <w:t xml:space="preserve">Всего </w:t>
      </w:r>
      <w:r w:rsidRPr="00567D87">
        <w:rPr>
          <w:b/>
          <w:bCs/>
          <w:color w:val="000000"/>
          <w:sz w:val="28"/>
          <w:szCs w:val="28"/>
          <w:lang w:eastAsia="ru-RU"/>
        </w:rPr>
        <w:t>1</w:t>
      </w:r>
      <w:r>
        <w:rPr>
          <w:b/>
          <w:bCs/>
          <w:color w:val="000000"/>
          <w:sz w:val="28"/>
          <w:szCs w:val="28"/>
          <w:lang w:eastAsia="ru-RU"/>
        </w:rPr>
        <w:t>8</w:t>
      </w:r>
      <w:r w:rsidRPr="00567D87">
        <w:rPr>
          <w:color w:val="000000"/>
          <w:sz w:val="28"/>
          <w:szCs w:val="28"/>
          <w:lang w:eastAsia="ru-RU"/>
        </w:rPr>
        <w:t xml:space="preserve"> образовательных учреждений. </w:t>
      </w:r>
    </w:p>
    <w:p w:rsidR="007A4537" w:rsidRDefault="007A4537" w:rsidP="00A637AB">
      <w:pPr>
        <w:spacing w:after="0"/>
        <w:rPr>
          <w:b/>
          <w:bCs/>
          <w:color w:val="000000"/>
          <w:sz w:val="27"/>
          <w:szCs w:val="27"/>
          <w:lang w:eastAsia="ru-RU"/>
        </w:rPr>
      </w:pPr>
    </w:p>
    <w:p w:rsidR="007A4537" w:rsidRPr="00A637AB" w:rsidRDefault="007A4537" w:rsidP="00A637AB">
      <w:pPr>
        <w:spacing w:after="0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7"/>
          <w:szCs w:val="27"/>
          <w:lang w:eastAsia="ru-RU"/>
        </w:rPr>
        <w:lastRenderedPageBreak/>
        <w:t>3</w:t>
      </w:r>
      <w:r w:rsidRPr="00A637AB">
        <w:rPr>
          <w:b/>
          <w:bCs/>
          <w:color w:val="000000"/>
          <w:sz w:val="27"/>
          <w:szCs w:val="27"/>
          <w:lang w:eastAsia="ru-RU"/>
        </w:rPr>
        <w:t>.2. Контингент обучающихся и воспитанников образовательных учреждений района.</w:t>
      </w:r>
      <w:r w:rsidRPr="00A637AB">
        <w:rPr>
          <w:color w:val="000000"/>
          <w:sz w:val="24"/>
          <w:szCs w:val="24"/>
          <w:lang w:eastAsia="ru-RU"/>
        </w:rPr>
        <w:t xml:space="preserve"> </w:t>
      </w: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  <w:r w:rsidRPr="00A637AB">
        <w:rPr>
          <w:b/>
          <w:bCs/>
          <w:color w:val="000000"/>
          <w:sz w:val="27"/>
          <w:szCs w:val="27"/>
          <w:lang w:eastAsia="ru-RU"/>
        </w:rPr>
        <w:t>Контингент обучающихся и воспитанников.</w:t>
      </w:r>
    </w:p>
    <w:p w:rsidR="007A4537" w:rsidRPr="00A637AB" w:rsidRDefault="007A4537" w:rsidP="00D9669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A637AB">
        <w:rPr>
          <w:b/>
          <w:bCs/>
          <w:i/>
          <w:iCs/>
          <w:color w:val="000000"/>
          <w:sz w:val="24"/>
          <w:szCs w:val="24"/>
          <w:lang w:eastAsia="ru-RU"/>
        </w:rPr>
        <w:t xml:space="preserve">Таблица 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1</w:t>
      </w:r>
    </w:p>
    <w:tbl>
      <w:tblPr>
        <w:tblW w:w="904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903"/>
        <w:gridCol w:w="1454"/>
        <w:gridCol w:w="1276"/>
        <w:gridCol w:w="1416"/>
      </w:tblGrid>
      <w:tr w:rsidR="007A4537" w:rsidRPr="00A637AB" w:rsidTr="009872A3">
        <w:trPr>
          <w:trHeight w:val="804"/>
          <w:tblCellSpacing w:w="0" w:type="dxa"/>
        </w:trPr>
        <w:tc>
          <w:tcPr>
            <w:tcW w:w="4903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2012-2013</w:t>
            </w:r>
            <w:r w:rsidRPr="00A637AB">
              <w:rPr>
                <w:color w:val="000000"/>
                <w:sz w:val="24"/>
                <w:szCs w:val="24"/>
                <w:lang w:eastAsia="ru-RU"/>
              </w:rPr>
              <w:t xml:space="preserve"> учебный год (на конец года)</w:t>
            </w:r>
          </w:p>
        </w:tc>
      </w:tr>
      <w:tr w:rsidR="007A4537" w:rsidRPr="00A637AB" w:rsidTr="009872A3">
        <w:trPr>
          <w:trHeight w:val="146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4537" w:rsidRPr="00A637AB" w:rsidRDefault="007A4537" w:rsidP="00A637AB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0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0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поселок</w:t>
            </w:r>
          </w:p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0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село</w:t>
            </w:r>
          </w:p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A4537" w:rsidRPr="00A637AB" w:rsidTr="009872A3">
        <w:trPr>
          <w:trHeight w:val="1229"/>
          <w:tblCellSpacing w:w="0" w:type="dxa"/>
        </w:trPr>
        <w:tc>
          <w:tcPr>
            <w:tcW w:w="490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70333D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70333D">
              <w:rPr>
                <w:color w:val="000000"/>
                <w:sz w:val="24"/>
                <w:szCs w:val="24"/>
                <w:lang w:eastAsia="ru-RU"/>
              </w:rPr>
              <w:t>Учреждения, реализующие основную образовательную программу дошкольного образования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B123AA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B123AA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B123AA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A4537" w:rsidRPr="00A637AB" w:rsidTr="009872A3">
        <w:trPr>
          <w:trHeight w:val="683"/>
          <w:tblCellSpacing w:w="0" w:type="dxa"/>
        </w:trPr>
        <w:tc>
          <w:tcPr>
            <w:tcW w:w="490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A637AB">
              <w:rPr>
                <w:color w:val="000000"/>
                <w:sz w:val="24"/>
                <w:szCs w:val="24"/>
                <w:lang w:eastAsia="ru-RU"/>
              </w:rPr>
              <w:t>бщеобразовательные учреждения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626</w:t>
            </w:r>
          </w:p>
        </w:tc>
      </w:tr>
      <w:tr w:rsidR="007A4537" w:rsidRPr="00A637AB" w:rsidTr="009872A3">
        <w:trPr>
          <w:trHeight w:val="667"/>
          <w:tblCellSpacing w:w="0" w:type="dxa"/>
        </w:trPr>
        <w:tc>
          <w:tcPr>
            <w:tcW w:w="4903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70333D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70333D">
              <w:rPr>
                <w:color w:val="000000"/>
                <w:sz w:val="24"/>
                <w:szCs w:val="24"/>
                <w:lang w:eastAsia="ru-RU"/>
              </w:rPr>
              <w:t>Учреждения дополнительного образования (ДЮСШ и ДДТ)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B123AA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B123AA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B123AA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7A4537" w:rsidRPr="00567D87" w:rsidRDefault="007A4537" w:rsidP="00567D87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3</w:t>
      </w:r>
      <w:r w:rsidRPr="00567D87">
        <w:rPr>
          <w:b/>
          <w:bCs/>
          <w:color w:val="000000"/>
          <w:sz w:val="28"/>
          <w:szCs w:val="28"/>
          <w:lang w:eastAsia="ru-RU"/>
        </w:rPr>
        <w:t>.3. Обеспечение равного доступа к качественному образованию.</w:t>
      </w:r>
    </w:p>
    <w:p w:rsidR="007A4537" w:rsidRPr="00567D87" w:rsidRDefault="007A4537" w:rsidP="00567D87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567D87">
        <w:rPr>
          <w:b/>
          <w:bCs/>
          <w:i/>
          <w:iCs/>
          <w:color w:val="000000"/>
          <w:sz w:val="28"/>
          <w:szCs w:val="28"/>
          <w:lang w:eastAsia="ru-RU"/>
        </w:rPr>
        <w:t>.3. 1.</w:t>
      </w:r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67D87">
        <w:rPr>
          <w:b/>
          <w:bCs/>
          <w:i/>
          <w:iCs/>
          <w:color w:val="000000"/>
          <w:sz w:val="28"/>
          <w:szCs w:val="28"/>
          <w:lang w:eastAsia="ru-RU"/>
        </w:rPr>
        <w:t>Дошкольное образование.</w:t>
      </w:r>
    </w:p>
    <w:p w:rsidR="007A4537" w:rsidRPr="00567D87" w:rsidRDefault="007A4537" w:rsidP="00F0319F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Pr="00567D87">
        <w:rPr>
          <w:color w:val="000000"/>
          <w:sz w:val="28"/>
          <w:szCs w:val="28"/>
          <w:lang w:eastAsia="ru-RU"/>
        </w:rPr>
        <w:t>В условиях развития современного общества одн</w:t>
      </w:r>
      <w:r>
        <w:rPr>
          <w:color w:val="000000"/>
          <w:sz w:val="28"/>
          <w:szCs w:val="28"/>
          <w:lang w:eastAsia="ru-RU"/>
        </w:rPr>
        <w:t>ой</w:t>
      </w:r>
      <w:r w:rsidRPr="00567D87">
        <w:rPr>
          <w:color w:val="000000"/>
          <w:sz w:val="28"/>
          <w:szCs w:val="28"/>
          <w:lang w:eastAsia="ru-RU"/>
        </w:rPr>
        <w:t xml:space="preserve"> из первостепенных задач является сохранение и развитие системы дошкольного образования, обеспечение его доступности. </w:t>
      </w:r>
    </w:p>
    <w:p w:rsidR="007A4537" w:rsidRDefault="007A4537" w:rsidP="00F0319F">
      <w:pPr>
        <w:spacing w:before="100" w:beforeAutospacing="1" w:after="0" w:line="276" w:lineRule="auto"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Pr="00547BFE">
        <w:rPr>
          <w:color w:val="000000"/>
          <w:sz w:val="28"/>
          <w:szCs w:val="28"/>
          <w:lang w:eastAsia="ru-RU"/>
        </w:rPr>
        <w:t>Система дошкольного образования Черемисиновского района включае</w:t>
      </w:r>
      <w:r w:rsidR="0072666B">
        <w:rPr>
          <w:color w:val="000000"/>
          <w:sz w:val="28"/>
          <w:szCs w:val="28"/>
          <w:lang w:eastAsia="ru-RU"/>
        </w:rPr>
        <w:t>т детские сады,  которые посещае</w:t>
      </w:r>
      <w:r w:rsidRPr="00547BFE">
        <w:rPr>
          <w:color w:val="000000"/>
          <w:sz w:val="28"/>
          <w:szCs w:val="28"/>
          <w:lang w:eastAsia="ru-RU"/>
        </w:rPr>
        <w:t>т 1</w:t>
      </w:r>
      <w:r>
        <w:rPr>
          <w:color w:val="000000"/>
          <w:sz w:val="28"/>
          <w:szCs w:val="28"/>
          <w:lang w:eastAsia="ru-RU"/>
        </w:rPr>
        <w:t>71</w:t>
      </w:r>
      <w:r w:rsidR="00D41EFF">
        <w:rPr>
          <w:color w:val="000000"/>
          <w:sz w:val="28"/>
          <w:szCs w:val="28"/>
          <w:lang w:eastAsia="ru-RU"/>
        </w:rPr>
        <w:t>ребенок</w:t>
      </w:r>
      <w:r w:rsidRPr="00547BFE">
        <w:rPr>
          <w:color w:val="000000"/>
          <w:sz w:val="28"/>
          <w:szCs w:val="28"/>
          <w:lang w:eastAsia="ru-RU"/>
        </w:rPr>
        <w:t>.</w:t>
      </w:r>
      <w:r w:rsidRPr="00547BFE">
        <w:rPr>
          <w:color w:val="000000"/>
          <w:sz w:val="27"/>
          <w:szCs w:val="27"/>
          <w:lang w:eastAsia="ru-RU"/>
        </w:rPr>
        <w:t xml:space="preserve"> Родительская плата за содержание ребёнка в М</w:t>
      </w:r>
      <w:r>
        <w:rPr>
          <w:color w:val="000000"/>
          <w:sz w:val="27"/>
          <w:szCs w:val="27"/>
          <w:lang w:eastAsia="ru-RU"/>
        </w:rPr>
        <w:t>К</w:t>
      </w:r>
      <w:r w:rsidRPr="00547BFE">
        <w:rPr>
          <w:color w:val="000000"/>
          <w:sz w:val="27"/>
          <w:szCs w:val="27"/>
          <w:lang w:eastAsia="ru-RU"/>
        </w:rPr>
        <w:t xml:space="preserve">ДОУ составляет в поселке </w:t>
      </w:r>
      <w:r>
        <w:rPr>
          <w:color w:val="000000"/>
          <w:sz w:val="27"/>
          <w:szCs w:val="27"/>
          <w:lang w:eastAsia="ru-RU"/>
        </w:rPr>
        <w:t xml:space="preserve">1134 руб., на селе 861 руб. </w:t>
      </w:r>
    </w:p>
    <w:p w:rsidR="007A4537" w:rsidRDefault="007A4537" w:rsidP="00F0319F">
      <w:pPr>
        <w:spacing w:before="100" w:beforeAutospacing="1" w:after="0"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     </w:t>
      </w:r>
      <w:r w:rsidRPr="00547BFE">
        <w:rPr>
          <w:color w:val="000000"/>
          <w:sz w:val="27"/>
          <w:szCs w:val="27"/>
          <w:lang w:eastAsia="ru-RU"/>
        </w:rPr>
        <w:t>В целях социальной поддержки граждан имеющих детей, посещающих дошкольные образовательные учреждения, осуществляется денежная компенсация. На сегодняшний день компенсацию получают в размере 20 % - 10</w:t>
      </w:r>
      <w:r>
        <w:rPr>
          <w:color w:val="000000"/>
          <w:sz w:val="27"/>
          <w:szCs w:val="27"/>
          <w:lang w:eastAsia="ru-RU"/>
        </w:rPr>
        <w:t>5</w:t>
      </w:r>
      <w:r w:rsidRPr="00547BFE">
        <w:rPr>
          <w:color w:val="000000"/>
          <w:sz w:val="27"/>
          <w:szCs w:val="27"/>
          <w:lang w:eastAsia="ru-RU"/>
        </w:rPr>
        <w:t xml:space="preserve"> человека, в размере 50 % - </w:t>
      </w:r>
      <w:r>
        <w:rPr>
          <w:color w:val="000000"/>
          <w:sz w:val="27"/>
          <w:szCs w:val="27"/>
          <w:lang w:eastAsia="ru-RU"/>
        </w:rPr>
        <w:t>65</w:t>
      </w:r>
      <w:r w:rsidRPr="00547BFE">
        <w:rPr>
          <w:color w:val="000000"/>
          <w:sz w:val="27"/>
          <w:szCs w:val="27"/>
          <w:lang w:eastAsia="ru-RU"/>
        </w:rPr>
        <w:t xml:space="preserve"> человек и в размере 70 % - </w:t>
      </w:r>
      <w:r>
        <w:rPr>
          <w:color w:val="000000"/>
          <w:sz w:val="27"/>
          <w:szCs w:val="27"/>
          <w:lang w:eastAsia="ru-RU"/>
        </w:rPr>
        <w:t>10</w:t>
      </w:r>
      <w:r w:rsidRPr="00547BFE">
        <w:rPr>
          <w:color w:val="000000"/>
          <w:sz w:val="27"/>
          <w:szCs w:val="27"/>
          <w:lang w:eastAsia="ru-RU"/>
        </w:rPr>
        <w:t xml:space="preserve"> человек.</w:t>
      </w:r>
      <w:r>
        <w:rPr>
          <w:color w:val="000000"/>
          <w:sz w:val="24"/>
          <w:szCs w:val="24"/>
          <w:lang w:eastAsia="ru-RU"/>
        </w:rPr>
        <w:t xml:space="preserve">             </w:t>
      </w:r>
    </w:p>
    <w:p w:rsidR="007A4537" w:rsidRDefault="007A4537" w:rsidP="00F0319F">
      <w:pPr>
        <w:spacing w:before="100" w:beforeAutospacing="1" w:after="0" w:line="276" w:lineRule="auto"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Pr="00A637AB">
        <w:rPr>
          <w:color w:val="000000"/>
          <w:sz w:val="27"/>
          <w:szCs w:val="27"/>
          <w:lang w:eastAsia="ru-RU"/>
        </w:rPr>
        <w:t xml:space="preserve">В целях более эффективного использования помещений образовательных учреждений ежегодно внедряются различные формы дошкольного образования.  </w:t>
      </w:r>
      <w:r w:rsidRPr="00547BFE">
        <w:rPr>
          <w:color w:val="000000"/>
          <w:sz w:val="27"/>
          <w:szCs w:val="27"/>
          <w:lang w:eastAsia="ru-RU"/>
        </w:rPr>
        <w:t>В 201</w:t>
      </w:r>
      <w:r>
        <w:rPr>
          <w:color w:val="000000"/>
          <w:sz w:val="27"/>
          <w:szCs w:val="27"/>
          <w:lang w:eastAsia="ru-RU"/>
        </w:rPr>
        <w:t>2</w:t>
      </w:r>
      <w:r w:rsidRPr="00547BFE">
        <w:rPr>
          <w:color w:val="000000"/>
          <w:sz w:val="27"/>
          <w:szCs w:val="27"/>
          <w:lang w:eastAsia="ru-RU"/>
        </w:rPr>
        <w:t>-201</w:t>
      </w:r>
      <w:r>
        <w:rPr>
          <w:color w:val="000000"/>
          <w:sz w:val="27"/>
          <w:szCs w:val="27"/>
          <w:lang w:eastAsia="ru-RU"/>
        </w:rPr>
        <w:t>3</w:t>
      </w:r>
      <w:r w:rsidRPr="00547BFE">
        <w:rPr>
          <w:color w:val="000000"/>
          <w:sz w:val="27"/>
          <w:szCs w:val="27"/>
          <w:lang w:eastAsia="ru-RU"/>
        </w:rPr>
        <w:t xml:space="preserve"> учебном году </w:t>
      </w:r>
      <w:r>
        <w:rPr>
          <w:color w:val="000000"/>
          <w:sz w:val="27"/>
          <w:szCs w:val="27"/>
          <w:lang w:eastAsia="ru-RU"/>
        </w:rPr>
        <w:t>была открыта</w:t>
      </w:r>
      <w:r w:rsidRPr="00547BFE">
        <w:rPr>
          <w:color w:val="000000"/>
          <w:sz w:val="27"/>
          <w:szCs w:val="27"/>
          <w:lang w:eastAsia="ru-RU"/>
        </w:rPr>
        <w:t xml:space="preserve"> социальн</w:t>
      </w:r>
      <w:r>
        <w:rPr>
          <w:color w:val="000000"/>
          <w:sz w:val="27"/>
          <w:szCs w:val="27"/>
          <w:lang w:eastAsia="ru-RU"/>
        </w:rPr>
        <w:t>ая</w:t>
      </w:r>
      <w:r w:rsidRPr="00547BFE">
        <w:rPr>
          <w:color w:val="000000"/>
          <w:sz w:val="27"/>
          <w:szCs w:val="27"/>
          <w:lang w:eastAsia="ru-RU"/>
        </w:rPr>
        <w:t xml:space="preserve"> групп</w:t>
      </w:r>
      <w:r>
        <w:rPr>
          <w:color w:val="000000"/>
          <w:sz w:val="27"/>
          <w:szCs w:val="27"/>
          <w:lang w:eastAsia="ru-RU"/>
        </w:rPr>
        <w:t>а</w:t>
      </w:r>
      <w:r w:rsidRPr="00547BFE">
        <w:rPr>
          <w:color w:val="000000"/>
          <w:sz w:val="27"/>
          <w:szCs w:val="27"/>
          <w:lang w:eastAsia="ru-RU"/>
        </w:rPr>
        <w:t xml:space="preserve"> на базе М</w:t>
      </w:r>
      <w:r>
        <w:rPr>
          <w:color w:val="000000"/>
          <w:sz w:val="27"/>
          <w:szCs w:val="27"/>
          <w:lang w:eastAsia="ru-RU"/>
        </w:rPr>
        <w:t>К</w:t>
      </w:r>
      <w:r w:rsidRPr="00547BFE">
        <w:rPr>
          <w:color w:val="000000"/>
          <w:sz w:val="27"/>
          <w:szCs w:val="27"/>
          <w:lang w:eastAsia="ru-RU"/>
        </w:rPr>
        <w:t xml:space="preserve">ДОУ </w:t>
      </w:r>
      <w:r w:rsidRPr="00547BFE">
        <w:rPr>
          <w:color w:val="000000"/>
          <w:sz w:val="27"/>
          <w:szCs w:val="27"/>
          <w:lang w:eastAsia="ru-RU"/>
        </w:rPr>
        <w:lastRenderedPageBreak/>
        <w:t>«Черемисиновский детский сад комбинированного вида «Солнышко».</w:t>
      </w:r>
      <w:r>
        <w:rPr>
          <w:color w:val="000000"/>
          <w:sz w:val="27"/>
          <w:szCs w:val="27"/>
          <w:lang w:eastAsia="ru-RU"/>
        </w:rPr>
        <w:t xml:space="preserve">       Группу посещают 14 детей, находящихся в ТЖС.                                                       </w:t>
      </w:r>
      <w:r w:rsidR="00D41EFF">
        <w:rPr>
          <w:color w:val="000000"/>
          <w:sz w:val="27"/>
          <w:szCs w:val="27"/>
          <w:lang w:eastAsia="ru-RU"/>
        </w:rPr>
        <w:t>На основании постановления Администрации Курской области от 10.02.2011г. №45-па «Об утверждении программы Курской области «Поддержка семьи – защита ребенка» на 2011-2014 годы» и соглашения №60 о реализации программы Курской области «Поддержка семьи – защита ребенка на 2011-2014 годы» от  17 марта 2011 года  для социальной группы б</w:t>
      </w:r>
      <w:r>
        <w:rPr>
          <w:color w:val="000000"/>
          <w:sz w:val="27"/>
          <w:szCs w:val="27"/>
          <w:lang w:eastAsia="ru-RU"/>
        </w:rPr>
        <w:t>ыло приобретено оборудование на сумму 467 ты</w:t>
      </w:r>
      <w:r w:rsidR="00D41EFF">
        <w:rPr>
          <w:color w:val="000000"/>
          <w:sz w:val="27"/>
          <w:szCs w:val="27"/>
          <w:lang w:eastAsia="ru-RU"/>
        </w:rPr>
        <w:t xml:space="preserve">с.рублей.  </w:t>
      </w:r>
      <w:r>
        <w:rPr>
          <w:color w:val="000000"/>
          <w:sz w:val="27"/>
          <w:szCs w:val="27"/>
          <w:lang w:eastAsia="ru-RU"/>
        </w:rPr>
        <w:t>Средства гранта, полученные от Фонда поддержки детей,  находящихся  в трудной жизненной ситуации позволили создать в группе положител</w:t>
      </w:r>
      <w:r w:rsidR="00D41EFF">
        <w:rPr>
          <w:color w:val="000000"/>
          <w:sz w:val="27"/>
          <w:szCs w:val="27"/>
          <w:lang w:eastAsia="ru-RU"/>
        </w:rPr>
        <w:t xml:space="preserve">ьный микроклимат, способствуют </w:t>
      </w:r>
      <w:r>
        <w:rPr>
          <w:color w:val="000000"/>
          <w:sz w:val="27"/>
          <w:szCs w:val="27"/>
          <w:lang w:eastAsia="ru-RU"/>
        </w:rPr>
        <w:t xml:space="preserve"> умственному и физическ</w:t>
      </w:r>
      <w:r w:rsidR="00D41EFF">
        <w:rPr>
          <w:color w:val="000000"/>
          <w:sz w:val="27"/>
          <w:szCs w:val="27"/>
          <w:lang w:eastAsia="ru-RU"/>
        </w:rPr>
        <w:t>ому развитию детей, формируют  доверительное  отношение</w:t>
      </w:r>
      <w:r>
        <w:rPr>
          <w:color w:val="000000"/>
          <w:sz w:val="27"/>
          <w:szCs w:val="27"/>
          <w:lang w:eastAsia="ru-RU"/>
        </w:rPr>
        <w:t xml:space="preserve"> к сверстникам и взрослым.</w:t>
      </w:r>
    </w:p>
    <w:p w:rsidR="007A4537" w:rsidRDefault="007A4537" w:rsidP="00F0319F">
      <w:pPr>
        <w:spacing w:before="100" w:beforeAutospacing="1" w:after="0" w:line="276" w:lineRule="auto"/>
        <w:jc w:val="both"/>
        <w:rPr>
          <w:color w:val="FF0000"/>
          <w:sz w:val="27"/>
          <w:szCs w:val="27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</w:t>
      </w:r>
      <w:r w:rsidRPr="00547BFE">
        <w:rPr>
          <w:color w:val="000000"/>
          <w:sz w:val="24"/>
          <w:szCs w:val="24"/>
          <w:lang w:eastAsia="ru-RU"/>
        </w:rPr>
        <w:t xml:space="preserve">       </w:t>
      </w:r>
      <w:r w:rsidRPr="00A637AB">
        <w:rPr>
          <w:color w:val="000000"/>
          <w:sz w:val="27"/>
          <w:szCs w:val="27"/>
          <w:lang w:eastAsia="ru-RU"/>
        </w:rPr>
        <w:t>Главная задача учреждений, реализующих дошкольные программы</w:t>
      </w:r>
      <w:r>
        <w:rPr>
          <w:color w:val="000000"/>
          <w:sz w:val="27"/>
          <w:szCs w:val="27"/>
          <w:lang w:eastAsia="ru-RU"/>
        </w:rPr>
        <w:t>,</w:t>
      </w:r>
      <w:r w:rsidRPr="00A637AB">
        <w:rPr>
          <w:color w:val="000000"/>
          <w:sz w:val="27"/>
          <w:szCs w:val="27"/>
          <w:lang w:eastAsia="ru-RU"/>
        </w:rPr>
        <w:t xml:space="preserve"> состоит в том, чтобы, не растеряв прошлый хороший опыт, осваивать нововведения развивающего характера. </w:t>
      </w:r>
      <w:r w:rsidRPr="00547BFE">
        <w:rPr>
          <w:color w:val="000000"/>
          <w:sz w:val="27"/>
          <w:szCs w:val="27"/>
          <w:lang w:eastAsia="ru-RU"/>
        </w:rPr>
        <w:t>Поэтому воспитательно-образовательный процесс основан на реализации как традиционных программ</w:t>
      </w:r>
      <w:r>
        <w:rPr>
          <w:color w:val="000000"/>
          <w:sz w:val="27"/>
          <w:szCs w:val="27"/>
          <w:lang w:eastAsia="ru-RU"/>
        </w:rPr>
        <w:t>:</w:t>
      </w:r>
      <w:r w:rsidRPr="00547BFE">
        <w:rPr>
          <w:color w:val="000000"/>
          <w:sz w:val="27"/>
          <w:szCs w:val="27"/>
          <w:lang w:eastAsia="ru-RU"/>
        </w:rPr>
        <w:t xml:space="preserve"> «Программа воспитание и обучение в детском саду», «Детство»,</w:t>
      </w:r>
      <w:r>
        <w:rPr>
          <w:color w:val="000000"/>
          <w:sz w:val="27"/>
          <w:szCs w:val="27"/>
          <w:lang w:eastAsia="ru-RU"/>
        </w:rPr>
        <w:t xml:space="preserve"> различные коррекционные программы</w:t>
      </w:r>
      <w:r w:rsidRPr="00547BFE">
        <w:rPr>
          <w:color w:val="000000"/>
          <w:sz w:val="27"/>
          <w:szCs w:val="27"/>
          <w:lang w:eastAsia="ru-RU"/>
        </w:rPr>
        <w:t xml:space="preserve"> так и развивающ</w:t>
      </w:r>
      <w:r>
        <w:rPr>
          <w:color w:val="000000"/>
          <w:sz w:val="27"/>
          <w:szCs w:val="27"/>
          <w:lang w:eastAsia="ru-RU"/>
        </w:rPr>
        <w:t>ей программы «Радуга</w:t>
      </w:r>
      <w:r w:rsidRPr="00547BFE">
        <w:rPr>
          <w:color w:val="000000"/>
          <w:sz w:val="27"/>
          <w:szCs w:val="27"/>
          <w:lang w:eastAsia="ru-RU"/>
        </w:rPr>
        <w:t>».</w:t>
      </w:r>
      <w:r w:rsidRPr="00547BFE">
        <w:rPr>
          <w:color w:val="FF0000"/>
          <w:sz w:val="27"/>
          <w:szCs w:val="27"/>
          <w:lang w:eastAsia="ru-RU"/>
        </w:rPr>
        <w:t xml:space="preserve"> </w:t>
      </w:r>
    </w:p>
    <w:p w:rsidR="007A4537" w:rsidRPr="00547BFE" w:rsidRDefault="007A4537" w:rsidP="00F0319F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</w:p>
    <w:p w:rsidR="007A4537" w:rsidRPr="00F0319F" w:rsidRDefault="007A4537" w:rsidP="00F0319F">
      <w:pPr>
        <w:spacing w:before="100" w:beforeAutospacing="1" w:after="0" w:line="276" w:lineRule="auto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7"/>
          <w:szCs w:val="27"/>
          <w:lang w:eastAsia="ru-RU"/>
        </w:rPr>
        <w:t>3</w:t>
      </w:r>
      <w:r w:rsidRPr="00A637AB">
        <w:rPr>
          <w:b/>
          <w:bCs/>
          <w:color w:val="000000"/>
          <w:sz w:val="27"/>
          <w:szCs w:val="27"/>
          <w:lang w:eastAsia="ru-RU"/>
        </w:rPr>
        <w:t>.3.2.Общее образование.</w:t>
      </w:r>
    </w:p>
    <w:p w:rsidR="00BF31B1" w:rsidRDefault="007A4537" w:rsidP="00F0319F">
      <w:pPr>
        <w:spacing w:before="100" w:beforeAutospacing="1" w:after="0" w:line="276" w:lineRule="auto"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    </w:t>
      </w:r>
      <w:r w:rsidRPr="00A637AB">
        <w:rPr>
          <w:color w:val="000000"/>
          <w:sz w:val="27"/>
          <w:szCs w:val="27"/>
          <w:lang w:eastAsia="ru-RU"/>
        </w:rPr>
        <w:t>Для реализации права граждан на доступное и бесплатное образование в</w:t>
      </w:r>
      <w:r>
        <w:rPr>
          <w:color w:val="000000"/>
          <w:sz w:val="27"/>
          <w:szCs w:val="27"/>
          <w:lang w:eastAsia="ru-RU"/>
        </w:rPr>
        <w:t xml:space="preserve"> районе активно используется  очная  форма</w:t>
      </w:r>
      <w:r w:rsidRPr="00A637AB">
        <w:rPr>
          <w:color w:val="000000"/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 xml:space="preserve"> </w:t>
      </w:r>
      <w:r w:rsidRPr="00A637AB">
        <w:rPr>
          <w:color w:val="000000"/>
          <w:sz w:val="27"/>
          <w:szCs w:val="27"/>
          <w:lang w:eastAsia="ru-RU"/>
        </w:rPr>
        <w:t>обучения</w:t>
      </w:r>
      <w:r>
        <w:rPr>
          <w:color w:val="000000"/>
          <w:sz w:val="27"/>
          <w:szCs w:val="27"/>
          <w:lang w:eastAsia="ru-RU"/>
        </w:rPr>
        <w:t>.</w:t>
      </w:r>
      <w:r w:rsidRPr="00A637AB">
        <w:rPr>
          <w:color w:val="000000"/>
          <w:sz w:val="27"/>
          <w:szCs w:val="27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A637AB">
        <w:rPr>
          <w:color w:val="000000"/>
          <w:sz w:val="27"/>
          <w:szCs w:val="27"/>
          <w:lang w:eastAsia="ru-RU"/>
        </w:rPr>
        <w:t>Муниципальная с</w:t>
      </w:r>
      <w:r>
        <w:rPr>
          <w:color w:val="000000"/>
          <w:sz w:val="27"/>
          <w:szCs w:val="27"/>
          <w:lang w:eastAsia="ru-RU"/>
        </w:rPr>
        <w:t>истема общего образования в 2012/2013</w:t>
      </w:r>
      <w:r w:rsidRPr="00A637AB">
        <w:rPr>
          <w:color w:val="000000"/>
          <w:sz w:val="27"/>
          <w:szCs w:val="27"/>
          <w:lang w:eastAsia="ru-RU"/>
        </w:rPr>
        <w:t xml:space="preserve"> учебном году представляла собой сеть, состоящую из </w:t>
      </w:r>
      <w:r>
        <w:rPr>
          <w:b/>
          <w:bCs/>
          <w:color w:val="000000"/>
          <w:sz w:val="27"/>
          <w:szCs w:val="27"/>
          <w:lang w:eastAsia="ru-RU"/>
        </w:rPr>
        <w:t>12</w:t>
      </w:r>
      <w:r w:rsidRPr="00A637AB">
        <w:rPr>
          <w:color w:val="000000"/>
          <w:sz w:val="27"/>
          <w:szCs w:val="27"/>
          <w:lang w:eastAsia="ru-RU"/>
        </w:rPr>
        <w:t xml:space="preserve"> общеобразовательных учреждений</w:t>
      </w:r>
      <w:r>
        <w:rPr>
          <w:color w:val="000000"/>
          <w:sz w:val="27"/>
          <w:szCs w:val="27"/>
          <w:lang w:eastAsia="ru-RU"/>
        </w:rPr>
        <w:t>: 6 базовых школ и 6 филиалов</w:t>
      </w:r>
      <w:r w:rsidRPr="00A637AB">
        <w:rPr>
          <w:color w:val="000000"/>
          <w:sz w:val="27"/>
          <w:szCs w:val="27"/>
          <w:lang w:eastAsia="ru-RU"/>
        </w:rPr>
        <w:t>, реализующих вариативные образовательные программы</w:t>
      </w:r>
      <w:r>
        <w:rPr>
          <w:color w:val="000000"/>
          <w:sz w:val="27"/>
          <w:szCs w:val="27"/>
          <w:lang w:eastAsia="ru-RU"/>
        </w:rPr>
        <w:t>,</w:t>
      </w:r>
      <w:r w:rsidRPr="00A637AB">
        <w:rPr>
          <w:color w:val="000000"/>
          <w:sz w:val="27"/>
          <w:szCs w:val="27"/>
          <w:lang w:eastAsia="ru-RU"/>
        </w:rPr>
        <w:t xml:space="preserve">  позволяющи</w:t>
      </w:r>
      <w:r>
        <w:rPr>
          <w:color w:val="000000"/>
          <w:sz w:val="27"/>
          <w:szCs w:val="27"/>
          <w:lang w:eastAsia="ru-RU"/>
        </w:rPr>
        <w:t>е</w:t>
      </w:r>
      <w:r w:rsidRPr="00A637AB">
        <w:rPr>
          <w:color w:val="000000"/>
          <w:sz w:val="27"/>
          <w:szCs w:val="27"/>
          <w:lang w:eastAsia="ru-RU"/>
        </w:rPr>
        <w:t xml:space="preserve"> удовлетворять запросы населения на образовательные услуги.</w:t>
      </w:r>
      <w:r>
        <w:rPr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color w:val="000000"/>
          <w:sz w:val="27"/>
          <w:szCs w:val="27"/>
          <w:lang w:eastAsia="ru-RU"/>
        </w:rPr>
        <w:t>В 2012- 2013</w:t>
      </w:r>
      <w:r w:rsidRPr="00A637AB">
        <w:rPr>
          <w:color w:val="000000"/>
          <w:sz w:val="27"/>
          <w:szCs w:val="27"/>
          <w:lang w:eastAsia="ru-RU"/>
        </w:rPr>
        <w:t xml:space="preserve"> учебном году количество школ по наполняемости распределялось следующим образом:</w:t>
      </w:r>
      <w:r>
        <w:rPr>
          <w:color w:val="000000"/>
          <w:sz w:val="27"/>
          <w:szCs w:val="27"/>
          <w:lang w:eastAsia="ru-RU"/>
        </w:rPr>
        <w:t xml:space="preserve"> до 25 чел. – 2 (16,6</w:t>
      </w:r>
      <w:r w:rsidRPr="00A637AB">
        <w:rPr>
          <w:color w:val="000000"/>
          <w:sz w:val="27"/>
          <w:szCs w:val="27"/>
          <w:lang w:eastAsia="ru-RU"/>
        </w:rPr>
        <w:t xml:space="preserve"> %)</w:t>
      </w:r>
      <w:r>
        <w:rPr>
          <w:color w:val="000000"/>
          <w:sz w:val="27"/>
          <w:szCs w:val="27"/>
          <w:lang w:eastAsia="ru-RU"/>
        </w:rPr>
        <w:t xml:space="preserve">; </w:t>
      </w:r>
      <w:r w:rsidR="00771807">
        <w:rPr>
          <w:color w:val="000000"/>
          <w:sz w:val="27"/>
          <w:szCs w:val="27"/>
          <w:lang w:eastAsia="ru-RU"/>
        </w:rPr>
        <w:t xml:space="preserve">от 25 до </w:t>
      </w:r>
      <w:r>
        <w:rPr>
          <w:color w:val="000000"/>
          <w:sz w:val="27"/>
          <w:szCs w:val="27"/>
          <w:lang w:eastAsia="ru-RU"/>
        </w:rPr>
        <w:t>85 чел.- 8 (66,6</w:t>
      </w:r>
      <w:r w:rsidRPr="00A637AB">
        <w:rPr>
          <w:color w:val="000000"/>
          <w:sz w:val="27"/>
          <w:szCs w:val="27"/>
          <w:lang w:eastAsia="ru-RU"/>
        </w:rPr>
        <w:t xml:space="preserve"> %)</w:t>
      </w:r>
      <w:r>
        <w:rPr>
          <w:color w:val="000000"/>
          <w:sz w:val="27"/>
          <w:szCs w:val="27"/>
          <w:lang w:eastAsia="ru-RU"/>
        </w:rPr>
        <w:t xml:space="preserve">; </w:t>
      </w:r>
      <w:r w:rsidR="00771807">
        <w:rPr>
          <w:color w:val="000000"/>
          <w:sz w:val="27"/>
          <w:szCs w:val="27"/>
          <w:lang w:eastAsia="ru-RU"/>
        </w:rPr>
        <w:t xml:space="preserve">от 86 до </w:t>
      </w:r>
      <w:r>
        <w:rPr>
          <w:color w:val="000000"/>
          <w:sz w:val="27"/>
          <w:szCs w:val="27"/>
          <w:lang w:eastAsia="ru-RU"/>
        </w:rPr>
        <w:t>125 чел. – 2 (7,3</w:t>
      </w:r>
      <w:r w:rsidRPr="00A637AB">
        <w:rPr>
          <w:color w:val="000000"/>
          <w:sz w:val="27"/>
          <w:szCs w:val="27"/>
          <w:lang w:eastAsia="ru-RU"/>
        </w:rPr>
        <w:t xml:space="preserve"> %)</w:t>
      </w:r>
      <w:r>
        <w:rPr>
          <w:color w:val="000000"/>
          <w:sz w:val="27"/>
          <w:szCs w:val="27"/>
          <w:lang w:eastAsia="ru-RU"/>
        </w:rPr>
        <w:t>;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>свыше 125-1</w:t>
      </w:r>
      <w:r w:rsidR="00771807">
        <w:rPr>
          <w:color w:val="000000"/>
          <w:sz w:val="27"/>
          <w:szCs w:val="27"/>
          <w:lang w:eastAsia="ru-RU"/>
        </w:rPr>
        <w:t xml:space="preserve"> чел.</w:t>
      </w:r>
      <w:r>
        <w:rPr>
          <w:color w:val="000000"/>
          <w:sz w:val="27"/>
          <w:szCs w:val="27"/>
          <w:lang w:eastAsia="ru-RU"/>
        </w:rPr>
        <w:t xml:space="preserve"> (8,3</w:t>
      </w:r>
      <w:r w:rsidRPr="00A637AB">
        <w:rPr>
          <w:color w:val="000000"/>
          <w:sz w:val="27"/>
          <w:szCs w:val="27"/>
          <w:lang w:eastAsia="ru-RU"/>
        </w:rPr>
        <w:t xml:space="preserve"> %). </w:t>
      </w:r>
      <w:r>
        <w:rPr>
          <w:color w:val="000000"/>
          <w:sz w:val="27"/>
          <w:szCs w:val="27"/>
          <w:lang w:eastAsia="ru-RU"/>
        </w:rPr>
        <w:t xml:space="preserve">                </w:t>
      </w:r>
    </w:p>
    <w:p w:rsidR="00BF31B1" w:rsidRDefault="00BF31B1" w:rsidP="00F0319F">
      <w:pPr>
        <w:spacing w:before="100" w:beforeAutospacing="1" w:after="0" w:line="276" w:lineRule="auto"/>
        <w:jc w:val="both"/>
        <w:rPr>
          <w:color w:val="000000"/>
          <w:sz w:val="27"/>
          <w:szCs w:val="27"/>
          <w:lang w:eastAsia="ru-RU"/>
        </w:rPr>
      </w:pPr>
    </w:p>
    <w:p w:rsidR="00BF31B1" w:rsidRDefault="00BF31B1" w:rsidP="00F0319F">
      <w:pPr>
        <w:spacing w:before="100" w:beforeAutospacing="1" w:after="0" w:line="276" w:lineRule="auto"/>
        <w:jc w:val="both"/>
        <w:rPr>
          <w:color w:val="000000"/>
          <w:sz w:val="27"/>
          <w:szCs w:val="27"/>
          <w:lang w:eastAsia="ru-RU"/>
        </w:rPr>
      </w:pPr>
    </w:p>
    <w:p w:rsidR="00BF31B1" w:rsidRDefault="00BF31B1" w:rsidP="00F0319F">
      <w:pPr>
        <w:spacing w:before="100" w:beforeAutospacing="1" w:after="0" w:line="276" w:lineRule="auto"/>
        <w:jc w:val="both"/>
        <w:rPr>
          <w:color w:val="000000"/>
          <w:sz w:val="27"/>
          <w:szCs w:val="27"/>
          <w:lang w:eastAsia="ru-RU"/>
        </w:rPr>
      </w:pPr>
    </w:p>
    <w:p w:rsidR="007A4537" w:rsidRPr="00811549" w:rsidRDefault="007A4537" w:rsidP="00F0319F">
      <w:pPr>
        <w:spacing w:before="100" w:beforeAutospacing="1" w:after="0" w:line="276" w:lineRule="auto"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                                                </w:t>
      </w:r>
    </w:p>
    <w:p w:rsidR="007A4537" w:rsidRPr="006256A9" w:rsidRDefault="007A4537" w:rsidP="006256A9">
      <w:pPr>
        <w:spacing w:before="100" w:beforeAutospacing="1" w:after="0"/>
        <w:rPr>
          <w:b/>
          <w:i/>
          <w:color w:val="000000"/>
          <w:sz w:val="24"/>
          <w:szCs w:val="24"/>
          <w:lang w:eastAsia="ru-RU"/>
        </w:rPr>
      </w:pPr>
      <w:r>
        <w:rPr>
          <w:color w:val="000000"/>
          <w:sz w:val="27"/>
          <w:szCs w:val="27"/>
          <w:lang w:eastAsia="ru-RU"/>
        </w:rPr>
        <w:lastRenderedPageBreak/>
        <w:t xml:space="preserve">                                                                             </w:t>
      </w:r>
      <w:r>
        <w:rPr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7A4537" w:rsidRPr="009F42D3" w:rsidRDefault="007A4537" w:rsidP="009F42D3">
      <w:pPr>
        <w:spacing w:before="100" w:beforeAutospacing="1" w:after="0"/>
        <w:jc w:val="center"/>
        <w:rPr>
          <w:b/>
          <w:bCs/>
          <w:color w:val="000000"/>
          <w:sz w:val="27"/>
          <w:szCs w:val="27"/>
          <w:lang w:eastAsia="ru-RU"/>
        </w:rPr>
      </w:pPr>
      <w:r w:rsidRPr="00A637AB">
        <w:rPr>
          <w:b/>
          <w:bCs/>
          <w:color w:val="000000"/>
          <w:sz w:val="27"/>
          <w:szCs w:val="27"/>
          <w:lang w:eastAsia="ru-RU"/>
        </w:rPr>
        <w:t>Количество обучающихся в общеобразовательных учреждениях района.</w:t>
      </w:r>
    </w:p>
    <w:p w:rsidR="007A4537" w:rsidRPr="00A637AB" w:rsidRDefault="007A4537" w:rsidP="00A637AB">
      <w:pPr>
        <w:spacing w:before="100" w:beforeAutospacing="1" w:after="0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A637AB">
        <w:rPr>
          <w:b/>
          <w:bCs/>
          <w:i/>
          <w:iCs/>
          <w:color w:val="000000"/>
          <w:sz w:val="24"/>
          <w:szCs w:val="24"/>
          <w:lang w:eastAsia="ru-RU"/>
        </w:rPr>
        <w:t xml:space="preserve">Диаграмма 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1</w:t>
      </w:r>
    </w:p>
    <w:p w:rsidR="007A4537" w:rsidRPr="00A637AB" w:rsidRDefault="007A4537" w:rsidP="00A637AB">
      <w:pPr>
        <w:spacing w:before="100" w:beforeAutospacing="1" w:after="0"/>
        <w:rPr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t xml:space="preserve">                                 </w:t>
      </w:r>
    </w:p>
    <w:p w:rsidR="007A0D9C" w:rsidRDefault="003B1092" w:rsidP="007A0D9C">
      <w:pPr>
        <w:spacing w:before="100" w:beforeAutospacing="1" w:after="0"/>
        <w:rPr>
          <w:color w:val="000000"/>
          <w:sz w:val="24"/>
          <w:szCs w:val="24"/>
          <w:lang w:eastAsia="ru-RU"/>
        </w:rPr>
      </w:pPr>
      <w:r w:rsidRPr="0028674D">
        <w:rPr>
          <w:color w:val="000000"/>
          <w:sz w:val="24"/>
          <w:szCs w:val="24"/>
          <w:lang w:eastAsia="ru-RU"/>
        </w:rPr>
        <w:object w:dxaOrig="4325" w:dyaOrig="2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3pt;height:204.85pt" o:ole="">
            <v:imagedata r:id="rId7" o:title=""/>
          </v:shape>
          <o:OLEObject Type="Embed" ProgID="MSGraph.Chart.8" ShapeID="_x0000_i1025" DrawAspect="Content" ObjectID="_1436276396" r:id="rId8"/>
        </w:object>
      </w:r>
    </w:p>
    <w:p w:rsidR="007A4537" w:rsidRPr="007A0D9C" w:rsidRDefault="007A4537" w:rsidP="007A0D9C">
      <w:pPr>
        <w:spacing w:before="100" w:beforeAutospacing="1" w:after="0"/>
        <w:ind w:firstLine="708"/>
        <w:rPr>
          <w:color w:val="000000"/>
          <w:sz w:val="24"/>
          <w:szCs w:val="24"/>
          <w:lang w:eastAsia="ru-RU"/>
        </w:rPr>
      </w:pPr>
      <w:r w:rsidRPr="00B123AA">
        <w:rPr>
          <w:color w:val="000000"/>
          <w:sz w:val="28"/>
          <w:szCs w:val="28"/>
          <w:lang w:eastAsia="ru-RU"/>
        </w:rPr>
        <w:t>В 201</w:t>
      </w:r>
      <w:r>
        <w:rPr>
          <w:color w:val="000000"/>
          <w:sz w:val="28"/>
          <w:szCs w:val="28"/>
          <w:lang w:eastAsia="ru-RU"/>
        </w:rPr>
        <w:t>2</w:t>
      </w:r>
      <w:r w:rsidRPr="00B123AA">
        <w:rPr>
          <w:color w:val="000000"/>
          <w:sz w:val="28"/>
          <w:szCs w:val="28"/>
          <w:lang w:eastAsia="ru-RU"/>
        </w:rPr>
        <w:t>-201</w:t>
      </w:r>
      <w:r>
        <w:rPr>
          <w:color w:val="000000"/>
          <w:sz w:val="28"/>
          <w:szCs w:val="28"/>
          <w:lang w:eastAsia="ru-RU"/>
        </w:rPr>
        <w:t>3</w:t>
      </w:r>
      <w:r w:rsidRPr="00B123AA">
        <w:rPr>
          <w:color w:val="000000"/>
          <w:sz w:val="28"/>
          <w:szCs w:val="28"/>
          <w:lang w:eastAsia="ru-RU"/>
        </w:rPr>
        <w:t xml:space="preserve"> учебном году в общеобразовательных учреждениях обучалось </w:t>
      </w:r>
      <w:r w:rsidR="00771807">
        <w:rPr>
          <w:color w:val="000000"/>
          <w:sz w:val="28"/>
          <w:szCs w:val="28"/>
          <w:lang w:eastAsia="ru-RU"/>
        </w:rPr>
        <w:t xml:space="preserve"> на начало года </w:t>
      </w:r>
      <w:r w:rsidRPr="00B123AA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>028</w:t>
      </w:r>
      <w:r w:rsidRPr="00B123AA">
        <w:rPr>
          <w:color w:val="000000"/>
          <w:sz w:val="28"/>
          <w:szCs w:val="28"/>
          <w:lang w:eastAsia="ru-RU"/>
        </w:rPr>
        <w:t xml:space="preserve"> школьников</w:t>
      </w:r>
      <w:r w:rsidR="00771807">
        <w:rPr>
          <w:color w:val="000000"/>
          <w:sz w:val="28"/>
          <w:szCs w:val="28"/>
          <w:lang w:eastAsia="ru-RU"/>
        </w:rPr>
        <w:t xml:space="preserve"> и </w:t>
      </w:r>
      <w:r w:rsidRPr="00B123AA">
        <w:rPr>
          <w:color w:val="000000"/>
          <w:sz w:val="28"/>
          <w:szCs w:val="28"/>
          <w:lang w:eastAsia="ru-RU"/>
        </w:rPr>
        <w:t xml:space="preserve"> на конец года </w:t>
      </w:r>
      <w:r>
        <w:rPr>
          <w:color w:val="000000"/>
          <w:sz w:val="28"/>
          <w:szCs w:val="28"/>
          <w:lang w:eastAsia="ru-RU"/>
        </w:rPr>
        <w:t>1028 человек.</w:t>
      </w:r>
      <w:r w:rsidRPr="00B123AA">
        <w:rPr>
          <w:color w:val="000000"/>
          <w:sz w:val="28"/>
          <w:szCs w:val="28"/>
          <w:lang w:eastAsia="ru-RU"/>
        </w:rPr>
        <w:t xml:space="preserve"> </w:t>
      </w:r>
    </w:p>
    <w:p w:rsidR="007A4537" w:rsidRPr="00A637AB" w:rsidRDefault="007A4537" w:rsidP="00A637AB">
      <w:pPr>
        <w:spacing w:before="100" w:beforeAutospacing="1" w:after="0"/>
        <w:ind w:firstLine="720"/>
        <w:jc w:val="right"/>
        <w:rPr>
          <w:color w:val="000000"/>
          <w:sz w:val="24"/>
          <w:szCs w:val="24"/>
          <w:lang w:eastAsia="ru-RU"/>
        </w:rPr>
      </w:pPr>
      <w:r w:rsidRPr="00A637AB">
        <w:rPr>
          <w:b/>
          <w:bCs/>
          <w:i/>
          <w:iCs/>
          <w:color w:val="000000"/>
          <w:sz w:val="24"/>
          <w:szCs w:val="24"/>
          <w:lang w:eastAsia="ru-RU"/>
        </w:rPr>
        <w:t xml:space="preserve">Диаграмма 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2</w:t>
      </w:r>
    </w:p>
    <w:p w:rsidR="007A4537" w:rsidRPr="00A637AB" w:rsidRDefault="007A4537" w:rsidP="00A637AB">
      <w:pPr>
        <w:spacing w:before="100" w:beforeAutospacing="1" w:after="0"/>
        <w:ind w:firstLine="720"/>
        <w:jc w:val="center"/>
        <w:rPr>
          <w:color w:val="000000"/>
          <w:sz w:val="24"/>
          <w:szCs w:val="24"/>
          <w:lang w:val="en-US" w:eastAsia="ru-RU"/>
        </w:rPr>
      </w:pPr>
      <w:r w:rsidRPr="00A637AB">
        <w:rPr>
          <w:b/>
          <w:bCs/>
          <w:color w:val="000000"/>
          <w:sz w:val="27"/>
          <w:szCs w:val="27"/>
          <w:lang w:val="en-US" w:eastAsia="ru-RU"/>
        </w:rPr>
        <w:t>Анализ движения обучающихся.</w:t>
      </w:r>
    </w:p>
    <w:p w:rsidR="007A4537" w:rsidRDefault="007A4537" w:rsidP="00D679CE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F94DB0" w:rsidRPr="00E80D73" w:rsidRDefault="003B1092" w:rsidP="00D679CE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  <w:r w:rsidRPr="00696B2F">
        <w:rPr>
          <w:color w:val="000000"/>
          <w:sz w:val="28"/>
          <w:szCs w:val="28"/>
          <w:lang w:eastAsia="ru-RU"/>
        </w:rPr>
        <w:object w:dxaOrig="4325" w:dyaOrig="2886">
          <v:shape id="_x0000_i1026" type="#_x0000_t75" style="width:428.95pt;height:238.3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Graph.Chart.8" ShapeID="_x0000_i1026" DrawAspect="Content" ObjectID="_1436276397" r:id="rId10"/>
        </w:object>
      </w:r>
    </w:p>
    <w:p w:rsidR="007A4537" w:rsidRDefault="007A4537" w:rsidP="006256A9">
      <w:pPr>
        <w:spacing w:before="100" w:beforeAutospacing="1" w:after="0" w:line="276" w:lineRule="auto"/>
        <w:ind w:firstLine="720"/>
        <w:jc w:val="both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lastRenderedPageBreak/>
        <w:t>Анализ движения показывает, чт</w:t>
      </w:r>
      <w:r>
        <w:rPr>
          <w:color w:val="000000"/>
          <w:sz w:val="28"/>
          <w:szCs w:val="28"/>
          <w:lang w:eastAsia="ru-RU"/>
        </w:rPr>
        <w:t>о в 2012/2013</w:t>
      </w:r>
      <w:r w:rsidRPr="00E80D73">
        <w:rPr>
          <w:color w:val="000000"/>
          <w:sz w:val="28"/>
          <w:szCs w:val="28"/>
          <w:lang w:eastAsia="ru-RU"/>
        </w:rPr>
        <w:t xml:space="preserve"> учебном году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80D73">
        <w:rPr>
          <w:color w:val="000000"/>
          <w:sz w:val="28"/>
          <w:szCs w:val="28"/>
          <w:lang w:eastAsia="ru-RU"/>
        </w:rPr>
        <w:t>стабилизировалось  движение обучающихся в общеобразов</w:t>
      </w:r>
      <w:r>
        <w:rPr>
          <w:color w:val="000000"/>
          <w:sz w:val="28"/>
          <w:szCs w:val="28"/>
          <w:lang w:eastAsia="ru-RU"/>
        </w:rPr>
        <w:t>ательных учреждениях  Черемисиновского</w:t>
      </w:r>
      <w:r w:rsidRPr="00E80D73">
        <w:rPr>
          <w:color w:val="000000"/>
          <w:sz w:val="28"/>
          <w:szCs w:val="28"/>
          <w:lang w:eastAsia="ru-RU"/>
        </w:rPr>
        <w:t xml:space="preserve"> района. </w:t>
      </w:r>
      <w:r>
        <w:rPr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:rsidR="007A4537" w:rsidRPr="00E80D73" w:rsidRDefault="007A4537" w:rsidP="006256A9">
      <w:pPr>
        <w:spacing w:before="100" w:beforeAutospacing="1" w:after="0" w:line="276" w:lineRule="auto"/>
        <w:ind w:firstLine="720"/>
        <w:jc w:val="both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 xml:space="preserve">Отмечается тенденция </w:t>
      </w:r>
      <w:r w:rsidR="00F97EA7">
        <w:rPr>
          <w:color w:val="000000"/>
          <w:sz w:val="28"/>
          <w:szCs w:val="28"/>
          <w:lang w:eastAsia="ru-RU"/>
        </w:rPr>
        <w:t xml:space="preserve">увеличения </w:t>
      </w:r>
      <w:r w:rsidRPr="00E80D73">
        <w:rPr>
          <w:color w:val="000000"/>
          <w:sz w:val="28"/>
          <w:szCs w:val="28"/>
          <w:lang w:eastAsia="ru-RU"/>
        </w:rPr>
        <w:t xml:space="preserve"> количес</w:t>
      </w:r>
      <w:r>
        <w:rPr>
          <w:color w:val="000000"/>
          <w:sz w:val="28"/>
          <w:szCs w:val="28"/>
          <w:lang w:eastAsia="ru-RU"/>
        </w:rPr>
        <w:t>тва первоклассников, если в 2012/2013 учебном году их было 76 человека, то в 2013/2014</w:t>
      </w:r>
      <w:r w:rsidRPr="00E80D73">
        <w:rPr>
          <w:color w:val="000000"/>
          <w:sz w:val="28"/>
          <w:szCs w:val="28"/>
          <w:lang w:eastAsia="ru-RU"/>
        </w:rPr>
        <w:t xml:space="preserve"> учебном году колич</w:t>
      </w:r>
      <w:r>
        <w:rPr>
          <w:color w:val="000000"/>
          <w:sz w:val="28"/>
          <w:szCs w:val="28"/>
          <w:lang w:eastAsia="ru-RU"/>
        </w:rPr>
        <w:t>ественный состав увеличится на 25</w:t>
      </w:r>
      <w:r w:rsidRPr="00E80D73">
        <w:rPr>
          <w:color w:val="000000"/>
          <w:sz w:val="28"/>
          <w:szCs w:val="28"/>
          <w:lang w:eastAsia="ru-RU"/>
        </w:rPr>
        <w:t xml:space="preserve"> человек</w:t>
      </w:r>
      <w:r>
        <w:rPr>
          <w:color w:val="000000"/>
          <w:sz w:val="28"/>
          <w:szCs w:val="28"/>
          <w:lang w:eastAsia="ru-RU"/>
        </w:rPr>
        <w:t>а</w:t>
      </w:r>
      <w:r w:rsidRPr="00E80D73">
        <w:rPr>
          <w:color w:val="000000"/>
          <w:sz w:val="28"/>
          <w:szCs w:val="28"/>
          <w:lang w:eastAsia="ru-RU"/>
        </w:rPr>
        <w:t>.</w:t>
      </w:r>
      <w:r w:rsidR="00F97EA7">
        <w:rPr>
          <w:color w:val="000000"/>
          <w:sz w:val="28"/>
          <w:szCs w:val="28"/>
          <w:lang w:eastAsia="ru-RU"/>
        </w:rPr>
        <w:t xml:space="preserve"> </w:t>
      </w:r>
    </w:p>
    <w:p w:rsidR="007A4537" w:rsidRDefault="007A4537" w:rsidP="00605CB5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В 2012/2013</w:t>
      </w:r>
      <w:r w:rsidRPr="00E80D73">
        <w:rPr>
          <w:color w:val="000000"/>
          <w:sz w:val="28"/>
          <w:szCs w:val="28"/>
          <w:lang w:eastAsia="ru-RU"/>
        </w:rPr>
        <w:t xml:space="preserve"> учебном году было скомплектовано </w:t>
      </w:r>
      <w:r>
        <w:rPr>
          <w:color w:val="000000"/>
          <w:sz w:val="28"/>
          <w:szCs w:val="28"/>
          <w:lang w:eastAsia="ru-RU"/>
        </w:rPr>
        <w:t>8</w:t>
      </w:r>
      <w:r w:rsidRPr="00E80D73">
        <w:rPr>
          <w:color w:val="000000"/>
          <w:sz w:val="28"/>
          <w:szCs w:val="28"/>
          <w:lang w:eastAsia="ru-RU"/>
        </w:rPr>
        <w:t xml:space="preserve"> десятых класс</w:t>
      </w:r>
      <w:r>
        <w:rPr>
          <w:color w:val="000000"/>
          <w:sz w:val="28"/>
          <w:szCs w:val="28"/>
          <w:lang w:eastAsia="ru-RU"/>
        </w:rPr>
        <w:t xml:space="preserve">ов </w:t>
      </w:r>
      <w:r w:rsidRPr="00E80D73">
        <w:rPr>
          <w:color w:val="000000"/>
          <w:sz w:val="28"/>
          <w:szCs w:val="28"/>
          <w:lang w:eastAsia="ru-RU"/>
        </w:rPr>
        <w:t xml:space="preserve"> с общей численностью </w:t>
      </w:r>
      <w:r>
        <w:rPr>
          <w:color w:val="000000"/>
          <w:sz w:val="28"/>
          <w:szCs w:val="28"/>
          <w:lang w:eastAsia="ru-RU"/>
        </w:rPr>
        <w:t>63</w:t>
      </w:r>
      <w:r w:rsidRPr="007F4918">
        <w:rPr>
          <w:b/>
          <w:color w:val="000000"/>
          <w:sz w:val="28"/>
          <w:szCs w:val="28"/>
          <w:lang w:eastAsia="ru-RU"/>
        </w:rPr>
        <w:t xml:space="preserve"> </w:t>
      </w:r>
      <w:r w:rsidRPr="00E80D73">
        <w:rPr>
          <w:color w:val="000000"/>
          <w:sz w:val="28"/>
          <w:szCs w:val="28"/>
          <w:lang w:eastAsia="ru-RU"/>
        </w:rPr>
        <w:t>человек</w:t>
      </w:r>
      <w:r>
        <w:rPr>
          <w:color w:val="000000"/>
          <w:sz w:val="28"/>
          <w:szCs w:val="28"/>
          <w:lang w:eastAsia="ru-RU"/>
        </w:rPr>
        <w:t>а, в 2012-2013  8 десятых классов с</w:t>
      </w:r>
      <w:r w:rsidR="00144DB3">
        <w:rPr>
          <w:color w:val="000000"/>
          <w:sz w:val="28"/>
          <w:szCs w:val="28"/>
          <w:lang w:eastAsia="ru-RU"/>
        </w:rPr>
        <w:t xml:space="preserve"> общей численностью  66 человек, в 2013-2014 учебном году 7 десятых классов с общей численностью 53 человека </w:t>
      </w: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7A4537" w:rsidRPr="00202983" w:rsidRDefault="007A4537" w:rsidP="00605CB5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3509FB">
        <w:rPr>
          <w:b/>
          <w:i/>
          <w:color w:val="000000"/>
          <w:sz w:val="27"/>
          <w:szCs w:val="27"/>
          <w:lang w:eastAsia="ru-RU"/>
        </w:rPr>
        <w:t>Диаграмма</w:t>
      </w:r>
      <w:r>
        <w:rPr>
          <w:b/>
          <w:i/>
          <w:color w:val="000000"/>
          <w:sz w:val="27"/>
          <w:szCs w:val="27"/>
          <w:lang w:eastAsia="ru-RU"/>
        </w:rPr>
        <w:t xml:space="preserve"> 3.</w:t>
      </w:r>
    </w:p>
    <w:p w:rsidR="007A4537" w:rsidRPr="003509FB" w:rsidRDefault="007A4537" w:rsidP="003509FB">
      <w:pPr>
        <w:spacing w:before="100" w:beforeAutospacing="1" w:after="0"/>
        <w:jc w:val="center"/>
        <w:rPr>
          <w:b/>
          <w:color w:val="000000"/>
          <w:sz w:val="24"/>
          <w:szCs w:val="24"/>
          <w:lang w:eastAsia="ru-RU"/>
        </w:rPr>
      </w:pPr>
      <w:r w:rsidRPr="003509FB">
        <w:rPr>
          <w:b/>
          <w:color w:val="000000"/>
          <w:sz w:val="27"/>
          <w:szCs w:val="27"/>
          <w:lang w:eastAsia="ru-RU"/>
        </w:rPr>
        <w:t>Процент выпускников 9-х классов, поступивших в 10 класс.</w:t>
      </w:r>
    </w:p>
    <w:p w:rsidR="007A4537" w:rsidRDefault="007A4537" w:rsidP="00202983">
      <w:pPr>
        <w:spacing w:before="100" w:beforeAutospacing="1" w:after="115"/>
        <w:ind w:firstLine="706"/>
        <w:rPr>
          <w:color w:val="000000"/>
          <w:sz w:val="27"/>
          <w:szCs w:val="27"/>
          <w:lang w:eastAsia="ru-RU"/>
        </w:rPr>
      </w:pPr>
    </w:p>
    <w:p w:rsidR="00144DB3" w:rsidRDefault="0093238C" w:rsidP="00202983">
      <w:pPr>
        <w:spacing w:before="100" w:beforeAutospacing="1" w:after="115"/>
        <w:ind w:firstLine="706"/>
        <w:rPr>
          <w:color w:val="000000"/>
          <w:sz w:val="28"/>
          <w:szCs w:val="28"/>
          <w:lang w:eastAsia="ru-RU"/>
        </w:rPr>
      </w:pPr>
      <w:r w:rsidRPr="00496A92">
        <w:rPr>
          <w:color w:val="000000"/>
          <w:sz w:val="28"/>
          <w:szCs w:val="28"/>
          <w:lang w:eastAsia="ru-RU"/>
        </w:rPr>
        <w:object w:dxaOrig="4320" w:dyaOrig="2880">
          <v:shape id="_x0000_i1027" type="#_x0000_t75" style="width:419.85pt;height:157.2pt" o:ole="">
            <v:imagedata r:id="rId11" o:title=""/>
          </v:shape>
          <o:OLEObject Type="Embed" ProgID="MSGraph.Chart.8" ShapeID="_x0000_i1027" DrawAspect="Content" ObjectID="_1436276398" r:id="rId12"/>
        </w:object>
      </w:r>
    </w:p>
    <w:p w:rsidR="00F74979" w:rsidRDefault="00F74979" w:rsidP="00202983">
      <w:pPr>
        <w:spacing w:before="100" w:beforeAutospacing="1" w:after="115"/>
        <w:ind w:firstLine="706"/>
        <w:rPr>
          <w:color w:val="000000"/>
          <w:sz w:val="28"/>
          <w:szCs w:val="28"/>
          <w:lang w:eastAsia="ru-RU"/>
        </w:rPr>
      </w:pPr>
    </w:p>
    <w:p w:rsidR="007A4537" w:rsidRPr="00202983" w:rsidRDefault="007A4537" w:rsidP="00771807">
      <w:pPr>
        <w:spacing w:before="100" w:beforeAutospacing="1" w:after="115"/>
        <w:ind w:firstLine="706"/>
        <w:jc w:val="both"/>
        <w:rPr>
          <w:color w:val="000000"/>
          <w:sz w:val="27"/>
          <w:szCs w:val="27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>Анализ динамики обеспечения выпускников 9-х классов средним (полным) общим образованием позволяет сделать вывод о том, что при сокращении общего контингента выпускников 9-х классов стабильным остается процент</w:t>
      </w:r>
      <w:r>
        <w:rPr>
          <w:color w:val="000000"/>
          <w:sz w:val="28"/>
          <w:szCs w:val="28"/>
          <w:lang w:eastAsia="ru-RU"/>
        </w:rPr>
        <w:t xml:space="preserve"> (49</w:t>
      </w:r>
      <w:r w:rsidRPr="00E80D73">
        <w:rPr>
          <w:color w:val="000000"/>
          <w:sz w:val="28"/>
          <w:szCs w:val="28"/>
          <w:lang w:eastAsia="ru-RU"/>
        </w:rPr>
        <w:t xml:space="preserve"> %) продолжающих обучени</w:t>
      </w:r>
      <w:r>
        <w:rPr>
          <w:color w:val="000000"/>
          <w:sz w:val="28"/>
          <w:szCs w:val="28"/>
          <w:lang w:eastAsia="ru-RU"/>
        </w:rPr>
        <w:t xml:space="preserve">е в 10-х классах </w:t>
      </w:r>
      <w:r w:rsidRPr="00E80D73">
        <w:rPr>
          <w:color w:val="000000"/>
          <w:sz w:val="28"/>
          <w:szCs w:val="28"/>
          <w:lang w:eastAsia="ru-RU"/>
        </w:rPr>
        <w:t xml:space="preserve"> общеобразовательных учреждени</w:t>
      </w:r>
      <w:r>
        <w:rPr>
          <w:color w:val="000000"/>
          <w:sz w:val="28"/>
          <w:szCs w:val="28"/>
          <w:lang w:eastAsia="ru-RU"/>
        </w:rPr>
        <w:t>й</w:t>
      </w:r>
      <w:r w:rsidRPr="00E80D73">
        <w:rPr>
          <w:color w:val="000000"/>
          <w:sz w:val="28"/>
          <w:szCs w:val="28"/>
          <w:lang w:eastAsia="ru-RU"/>
        </w:rPr>
        <w:t xml:space="preserve">. </w:t>
      </w:r>
    </w:p>
    <w:p w:rsidR="007A4537" w:rsidRDefault="007A4537" w:rsidP="006256A9">
      <w:pPr>
        <w:spacing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7F4918">
        <w:rPr>
          <w:color w:val="000000"/>
          <w:sz w:val="28"/>
          <w:szCs w:val="28"/>
          <w:lang w:eastAsia="ru-RU"/>
        </w:rPr>
        <w:t xml:space="preserve"> Большинство учащихся обучается по традиционным учебно – методическим комплексам. Кроме этого, в районе представлены классы, в которых реализуется развивающее обучение.  Продолжается обновление содержания </w:t>
      </w:r>
      <w:r w:rsidRPr="007F4918">
        <w:rPr>
          <w:bCs/>
          <w:color w:val="000000"/>
          <w:sz w:val="28"/>
          <w:szCs w:val="28"/>
          <w:lang w:eastAsia="ru-RU"/>
        </w:rPr>
        <w:t>начального общего</w:t>
      </w:r>
      <w:r w:rsidRPr="007F4918">
        <w:rPr>
          <w:color w:val="000000"/>
          <w:sz w:val="28"/>
          <w:szCs w:val="28"/>
          <w:lang w:eastAsia="ru-RU"/>
        </w:rPr>
        <w:t xml:space="preserve"> </w:t>
      </w:r>
      <w:r w:rsidRPr="007F4918">
        <w:rPr>
          <w:bCs/>
          <w:color w:val="000000"/>
          <w:sz w:val="28"/>
          <w:szCs w:val="28"/>
          <w:lang w:eastAsia="ru-RU"/>
        </w:rPr>
        <w:t>образования,</w:t>
      </w:r>
      <w:r w:rsidRPr="007F4918">
        <w:rPr>
          <w:color w:val="000000"/>
          <w:sz w:val="28"/>
          <w:szCs w:val="28"/>
          <w:lang w:eastAsia="ru-RU"/>
        </w:rPr>
        <w:t xml:space="preserve"> которое включает не только поэтапный переход на новый учебный план, но и использование альтернативных программ начального образовани</w:t>
      </w:r>
      <w:r>
        <w:rPr>
          <w:color w:val="000000"/>
          <w:sz w:val="28"/>
          <w:szCs w:val="28"/>
          <w:lang w:eastAsia="ru-RU"/>
        </w:rPr>
        <w:t>я: программно-дидактического</w:t>
      </w:r>
      <w:r w:rsidRPr="007F4918">
        <w:rPr>
          <w:color w:val="000000"/>
          <w:sz w:val="28"/>
          <w:szCs w:val="28"/>
          <w:lang w:eastAsia="ru-RU"/>
        </w:rPr>
        <w:t xml:space="preserve"> к</w:t>
      </w:r>
      <w:r>
        <w:rPr>
          <w:color w:val="000000"/>
          <w:sz w:val="28"/>
          <w:szCs w:val="28"/>
          <w:lang w:eastAsia="ru-RU"/>
        </w:rPr>
        <w:t xml:space="preserve">омплекса </w:t>
      </w:r>
      <w:r>
        <w:rPr>
          <w:color w:val="000000"/>
          <w:sz w:val="28"/>
          <w:szCs w:val="28"/>
          <w:lang w:eastAsia="ru-RU"/>
        </w:rPr>
        <w:lastRenderedPageBreak/>
        <w:t xml:space="preserve">«Начальная школа 21 века», </w:t>
      </w:r>
      <w:r w:rsidRPr="007F4918">
        <w:rPr>
          <w:color w:val="000000"/>
          <w:sz w:val="28"/>
          <w:szCs w:val="28"/>
          <w:lang w:eastAsia="ru-RU"/>
        </w:rPr>
        <w:t>дидактической основой которых является проблемный метод обучения.</w:t>
      </w:r>
    </w:p>
    <w:p w:rsidR="007A4537" w:rsidRPr="007F4918" w:rsidRDefault="007A4537" w:rsidP="006256A9">
      <w:pPr>
        <w:spacing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Все образовательные учреждения Черемисиновскрго района перешли  на федеральный государственный образовательный стандарт.</w:t>
      </w:r>
    </w:p>
    <w:p w:rsidR="007A4537" w:rsidRPr="00A637AB" w:rsidRDefault="007A4537" w:rsidP="00A637AB">
      <w:pPr>
        <w:spacing w:before="100" w:beforeAutospacing="1" w:after="0"/>
        <w:ind w:firstLine="720"/>
        <w:jc w:val="right"/>
        <w:rPr>
          <w:color w:val="000000"/>
          <w:sz w:val="24"/>
          <w:szCs w:val="24"/>
          <w:lang w:eastAsia="ru-RU"/>
        </w:rPr>
      </w:pPr>
      <w:r w:rsidRPr="00A637AB">
        <w:rPr>
          <w:b/>
          <w:bCs/>
          <w:i/>
          <w:iCs/>
          <w:color w:val="000000"/>
          <w:sz w:val="24"/>
          <w:szCs w:val="24"/>
          <w:lang w:eastAsia="ru-RU"/>
        </w:rPr>
        <w:t xml:space="preserve">Таблица 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2</w:t>
      </w: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706"/>
        <w:gridCol w:w="6954"/>
      </w:tblGrid>
      <w:tr w:rsidR="007A4537" w:rsidRPr="00A637AB" w:rsidTr="000374D3">
        <w:trPr>
          <w:tblCellSpacing w:w="0" w:type="dxa"/>
        </w:trPr>
        <w:tc>
          <w:tcPr>
            <w:tcW w:w="2706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>Учебно-дидактический комплекс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202983">
            <w:pPr>
              <w:spacing w:before="100" w:beforeAutospacing="1" w:after="0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школ, количество обучающихся,% от общего количества обучающихся начальных классов</w:t>
            </w:r>
          </w:p>
        </w:tc>
      </w:tr>
      <w:tr w:rsidR="007A4537" w:rsidRPr="00A637AB" w:rsidTr="000374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4537" w:rsidRPr="00A637AB" w:rsidRDefault="007A4537" w:rsidP="00A637AB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2012-2013</w:t>
            </w: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7A4537" w:rsidRPr="00A637AB" w:rsidTr="000374D3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«Школа России»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12/ 361 человек (98,6</w:t>
            </w:r>
            <w:r w:rsidRPr="00A637AB">
              <w:rPr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7A4537" w:rsidRPr="00A637AB" w:rsidTr="000374D3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color w:val="000000"/>
                <w:sz w:val="24"/>
                <w:szCs w:val="24"/>
                <w:lang w:eastAsia="ru-RU"/>
              </w:rPr>
              <w:t>Начальная школа 21 века</w:t>
            </w:r>
            <w:r w:rsidRPr="00A637AB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A637AB">
              <w:rPr>
                <w:color w:val="000000"/>
                <w:sz w:val="24"/>
                <w:szCs w:val="24"/>
                <w:lang w:eastAsia="ru-RU"/>
              </w:rPr>
              <w:t xml:space="preserve"> школ</w:t>
            </w:r>
            <w:r>
              <w:rPr>
                <w:color w:val="000000"/>
                <w:sz w:val="24"/>
                <w:szCs w:val="24"/>
                <w:lang w:eastAsia="ru-RU"/>
              </w:rPr>
              <w:t>а/ 5 человек (1,3</w:t>
            </w:r>
            <w:r w:rsidRPr="00A637A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7A4537" w:rsidRPr="00A637AB" w:rsidTr="000374D3">
        <w:trPr>
          <w:tblCellSpacing w:w="0" w:type="dxa"/>
        </w:trPr>
        <w:tc>
          <w:tcPr>
            <w:tcW w:w="27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3B626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3B626B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3B626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3B626B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 прог</w:t>
            </w:r>
            <w:r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раммам развивающего обучения 5 человек (1,3</w:t>
            </w:r>
            <w:r w:rsidRPr="003B626B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%)</w:t>
            </w:r>
          </w:p>
        </w:tc>
      </w:tr>
    </w:tbl>
    <w:p w:rsidR="007A4537" w:rsidRDefault="007A4537" w:rsidP="00605CB5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 xml:space="preserve">   Таким образом,</w:t>
      </w:r>
      <w:r>
        <w:rPr>
          <w:color w:val="000000"/>
          <w:sz w:val="28"/>
          <w:szCs w:val="28"/>
          <w:lang w:eastAsia="ru-RU"/>
        </w:rPr>
        <w:t xml:space="preserve"> не </w:t>
      </w:r>
      <w:r w:rsidRPr="00E80D73">
        <w:rPr>
          <w:color w:val="000000"/>
          <w:sz w:val="28"/>
          <w:szCs w:val="28"/>
          <w:lang w:eastAsia="ru-RU"/>
        </w:rPr>
        <w:t xml:space="preserve"> отмечается устойчивая тенденция увеличения количества школьников, обучающихся по программам развивающего </w:t>
      </w:r>
      <w:r>
        <w:rPr>
          <w:color w:val="000000"/>
          <w:sz w:val="28"/>
          <w:szCs w:val="28"/>
          <w:lang w:eastAsia="ru-RU"/>
        </w:rPr>
        <w:t>обучения.</w:t>
      </w:r>
    </w:p>
    <w:p w:rsidR="007A4537" w:rsidRDefault="007A4537" w:rsidP="00605CB5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Для успешного перехода образовательных уреждений Черемисиновского района на ФГОС была проведена следующая работа.</w:t>
      </w:r>
    </w:p>
    <w:p w:rsidR="007A4537" w:rsidRDefault="007A4537" w:rsidP="00605CB5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Разработана организационно-методическая модель подготовки к введению ФГО</w:t>
      </w:r>
      <w:r w:rsidR="00F97EA7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>, преподающая поэтапное трехуровневое достижение результатов:</w:t>
      </w:r>
    </w:p>
    <w:p w:rsidR="007A4537" w:rsidRDefault="007A4537" w:rsidP="00605CB5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информационно-просветительских, направленных на принятие идеологии стандартов;</w:t>
      </w:r>
    </w:p>
    <w:p w:rsidR="007A4537" w:rsidRDefault="007A4537" w:rsidP="00605CB5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формирование компетентности специалистов отрасли образования в вопросах создания условий введения ФГОС;</w:t>
      </w:r>
    </w:p>
    <w:p w:rsidR="007A4537" w:rsidRDefault="007A4537" w:rsidP="00605CB5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рефлексивных, направленных на оценку и корректировку готовности профессиональной деятельности в условиях ФГОС.</w:t>
      </w:r>
    </w:p>
    <w:p w:rsidR="007A4537" w:rsidRDefault="007A4537" w:rsidP="00605CB5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С 1 сентября 2011 года 105 первоклассников  Черемисиновского района Курской области начали обучение в соответствии с федеральным государственным образовательным стандартом начального общего образования. Общее количество обучающихся на ступени начального общего образования составляет 374 человека.</w:t>
      </w:r>
    </w:p>
    <w:p w:rsidR="007A4537" w:rsidRDefault="007A4537" w:rsidP="00605CB5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      Таким образом, показатель «Доля школьников, обучающихся </w:t>
      </w:r>
      <w:r w:rsidR="00F97EA7">
        <w:rPr>
          <w:color w:val="000000"/>
          <w:sz w:val="28"/>
          <w:szCs w:val="28"/>
          <w:lang w:eastAsia="ru-RU"/>
        </w:rPr>
        <w:t xml:space="preserve">по </w:t>
      </w:r>
      <w:r>
        <w:rPr>
          <w:color w:val="000000"/>
          <w:sz w:val="28"/>
          <w:szCs w:val="28"/>
          <w:lang w:eastAsia="ru-RU"/>
        </w:rPr>
        <w:t>федеральным государственным образовательным стандартам, в общей численности школьников на ступени</w:t>
      </w:r>
      <w:r w:rsidR="00F97EA7">
        <w:rPr>
          <w:color w:val="000000"/>
          <w:sz w:val="28"/>
          <w:szCs w:val="28"/>
          <w:lang w:eastAsia="ru-RU"/>
        </w:rPr>
        <w:t xml:space="preserve"> начального общего образования», в</w:t>
      </w:r>
      <w:r>
        <w:rPr>
          <w:color w:val="000000"/>
          <w:sz w:val="28"/>
          <w:szCs w:val="28"/>
          <w:lang w:eastAsia="ru-RU"/>
        </w:rPr>
        <w:t xml:space="preserve"> 2011</w:t>
      </w:r>
      <w:r w:rsidR="00F97EA7">
        <w:rPr>
          <w:color w:val="000000"/>
          <w:sz w:val="28"/>
          <w:szCs w:val="28"/>
          <w:lang w:eastAsia="ru-RU"/>
        </w:rPr>
        <w:t xml:space="preserve">-2012 </w:t>
      </w:r>
      <w:r>
        <w:rPr>
          <w:color w:val="000000"/>
          <w:sz w:val="28"/>
          <w:szCs w:val="28"/>
          <w:lang w:eastAsia="ru-RU"/>
        </w:rPr>
        <w:t xml:space="preserve"> году составляла – 28%, в 2012</w:t>
      </w:r>
      <w:r w:rsidR="00F97EA7">
        <w:rPr>
          <w:color w:val="000000"/>
          <w:sz w:val="28"/>
          <w:szCs w:val="28"/>
          <w:lang w:eastAsia="ru-RU"/>
        </w:rPr>
        <w:t>-2013</w:t>
      </w:r>
      <w:r>
        <w:rPr>
          <w:color w:val="000000"/>
          <w:sz w:val="28"/>
          <w:szCs w:val="28"/>
          <w:lang w:eastAsia="ru-RU"/>
        </w:rPr>
        <w:t xml:space="preserve"> году – 50%. </w:t>
      </w:r>
    </w:p>
    <w:p w:rsidR="007A4537" w:rsidRPr="00E80D73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3</w:t>
      </w:r>
      <w:r w:rsidRPr="00E80D73">
        <w:rPr>
          <w:b/>
          <w:bCs/>
          <w:color w:val="000000"/>
          <w:sz w:val="28"/>
          <w:szCs w:val="28"/>
          <w:lang w:eastAsia="ru-RU"/>
        </w:rPr>
        <w:t>.3.3.Образование для детей с ограниченными возможностями здоровья.</w:t>
      </w:r>
    </w:p>
    <w:p w:rsidR="007A4537" w:rsidRDefault="007A4537" w:rsidP="006256A9">
      <w:pPr>
        <w:spacing w:before="100" w:beforeAutospacing="1" w:after="0" w:line="276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Большое внимание в 2011  и 2012 годах уделялось работе с детьми-инвалидами (19). Все школы и филиалы оснащены пандусами.</w:t>
      </w:r>
    </w:p>
    <w:p w:rsidR="007A4537" w:rsidRDefault="007A4537" w:rsidP="006256A9">
      <w:pPr>
        <w:spacing w:before="100" w:beforeAutospacing="1" w:after="0" w:line="276" w:lineRule="auto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базе опорных школ открыто 8 коррекционных классов. 5 детей обучаются на дому. В 4 квартале 2012 года двум детям-инвалидам было установлено компьютерное оборудование для дистанционного обучения, которое будет осуществлять областное бюджетное образовательное учреждение для детей, нуждающихся в психолого-педагогической и медико-социальной помощи «Курский областной центр диагностики и консультирования «Новые технологии».</w:t>
      </w:r>
    </w:p>
    <w:p w:rsidR="007A4537" w:rsidRPr="00FD1A9B" w:rsidRDefault="007A4537" w:rsidP="006256A9">
      <w:pPr>
        <w:spacing w:before="100" w:beforeAutospacing="1" w:after="0" w:line="276" w:lineRule="auto"/>
        <w:ind w:firstLine="720"/>
        <w:jc w:val="both"/>
        <w:rPr>
          <w:b/>
          <w:color w:val="000000"/>
          <w:sz w:val="28"/>
          <w:szCs w:val="28"/>
          <w:lang w:eastAsia="ru-RU"/>
        </w:rPr>
      </w:pPr>
      <w:r w:rsidRPr="00FD1A9B">
        <w:rPr>
          <w:b/>
          <w:color w:val="000000"/>
          <w:sz w:val="28"/>
          <w:szCs w:val="28"/>
          <w:lang w:eastAsia="ru-RU"/>
        </w:rPr>
        <w:t>Здоровье школьников.</w:t>
      </w:r>
    </w:p>
    <w:p w:rsidR="007A4537" w:rsidRDefault="007A4537" w:rsidP="00605CB5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целях рекомендаций Министерства образования и науки РФ в части охраны здоровья детей ведется целенаправленная работа по увеличению количества и качества занятий физкультурой в школе. Во всех школах введен 3-й час физической культуры за счет школьного компонента. В соответствии с календарным планом спортивно-массовых мероприятий ежегодно проводится районная спартакиада школьников по 9 видам спорта.</w:t>
      </w:r>
    </w:p>
    <w:p w:rsidR="007A4537" w:rsidRDefault="007A4537" w:rsidP="00605CB5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 целью развития массового детско-юношеского спорта, по договору с ООО «Газпром трансгаз «Москва» на территории МКОУ «Черемисиновская СОШ им.Героя Советского Союза И.Ф.Алтухова» построена спортивная многопрофильная площадка, что позволяет улучшать качество физического воспитания. В 2013-2014 учебном году планируется построить  ещё одну такую площадку в МКОУ «Покровская СОШ».</w:t>
      </w:r>
    </w:p>
    <w:p w:rsidR="007A4537" w:rsidRDefault="007A4537" w:rsidP="00605CB5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сегодняшний день на территории района функционирует детско-юношеская спортивная школа с общим охвато</w:t>
      </w:r>
      <w:r w:rsidR="00F97EA7">
        <w:rPr>
          <w:color w:val="000000"/>
          <w:sz w:val="28"/>
          <w:szCs w:val="28"/>
          <w:lang w:eastAsia="ru-RU"/>
        </w:rPr>
        <w:t>м 112 обучающихся, 171 школьник посещае</w:t>
      </w:r>
      <w:r>
        <w:rPr>
          <w:color w:val="000000"/>
          <w:sz w:val="28"/>
          <w:szCs w:val="28"/>
          <w:lang w:eastAsia="ru-RU"/>
        </w:rPr>
        <w:t>т спортивные секции в школах.</w:t>
      </w:r>
    </w:p>
    <w:p w:rsidR="007A4537" w:rsidRDefault="00F97EA7" w:rsidP="00605CB5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За последние 5 лет </w:t>
      </w:r>
      <w:r w:rsidR="007A4537">
        <w:rPr>
          <w:color w:val="000000"/>
          <w:sz w:val="28"/>
          <w:szCs w:val="28"/>
          <w:lang w:eastAsia="ru-RU"/>
        </w:rPr>
        <w:t xml:space="preserve"> первые места в ранговой таблице заболеваемости среди школьников занимают болезни органов дыхания, костно-мышечной системы, органов пищеварения.</w:t>
      </w:r>
    </w:p>
    <w:p w:rsidR="007A4537" w:rsidRDefault="007A4537" w:rsidP="00605CB5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2012 году у детей и подростков наблюдался рост заболеваемости костно-мышечной системы на 36%, нервной системы на 28%.</w:t>
      </w:r>
    </w:p>
    <w:p w:rsidR="00771807" w:rsidRDefault="007A4537" w:rsidP="00605CB5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Основными причинами серьезного ухудшения состояния здоровья детей, обучающихся в образовательных учреждениях, являются неблагопритяные социально-экономические и экологические условия жизни, значительные нервно-эмоциональные нагрузки, испытываемые в процессе обучения, высокая частота факторов поведенческого риска</w:t>
      </w:r>
      <w:r w:rsidR="00771807">
        <w:rPr>
          <w:color w:val="000000"/>
          <w:sz w:val="28"/>
          <w:szCs w:val="28"/>
          <w:lang w:eastAsia="ru-RU"/>
        </w:rPr>
        <w:t>.</w:t>
      </w:r>
    </w:p>
    <w:p w:rsidR="007A4537" w:rsidRDefault="007A4537" w:rsidP="00605CB5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Медицинское обслуживание обучающихся в общеобразовательных учреждениях осуществляет ОБУЗ «Черемсииновская ЦРБ». В двух школах (МКОУ «Краснополянская СОШ им.дважды Героя Советского Союза генерал-полковника А.И.Родимцева», МКОУ «Черемисиновская СОШ им.Героя Советского Союза И.Ф.Алтухова») функционируют медицинские кабинеты, которые в 2010 году получили лицензии на осуществление медицинской деятельности.</w:t>
      </w:r>
    </w:p>
    <w:p w:rsidR="007A4537" w:rsidRDefault="007A4537" w:rsidP="00605CB5">
      <w:pPr>
        <w:spacing w:before="100" w:beforeAutospacing="1" w:after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целях создания благоприятных факторов, способствующих снижению заболеваемости детей и улучшению здоровья школьников, большое внимание необходимо уделить качественной организации сбалансированного горячего питания, медицинского обслуживания и спортивных занятий школьников.</w:t>
      </w:r>
    </w:p>
    <w:p w:rsidR="007A4537" w:rsidRPr="00E80D73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3</w:t>
      </w:r>
      <w:r w:rsidRPr="00E80D73">
        <w:rPr>
          <w:b/>
          <w:bCs/>
          <w:color w:val="000000"/>
          <w:sz w:val="28"/>
          <w:szCs w:val="28"/>
          <w:lang w:eastAsia="ru-RU"/>
        </w:rPr>
        <w:t>.3.4.</w:t>
      </w:r>
      <w:r>
        <w:rPr>
          <w:b/>
          <w:bCs/>
          <w:color w:val="000000"/>
          <w:sz w:val="28"/>
          <w:szCs w:val="28"/>
          <w:lang w:eastAsia="ru-RU"/>
        </w:rPr>
        <w:t xml:space="preserve">  </w:t>
      </w:r>
      <w:r w:rsidRPr="00E80D73">
        <w:rPr>
          <w:b/>
          <w:bCs/>
          <w:color w:val="000000"/>
          <w:sz w:val="28"/>
          <w:szCs w:val="28"/>
          <w:lang w:eastAsia="ru-RU"/>
        </w:rPr>
        <w:t>Дополнительное образование.</w:t>
      </w:r>
    </w:p>
    <w:p w:rsidR="007A4537" w:rsidRPr="00FF4184" w:rsidRDefault="007A4537" w:rsidP="00FF4184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Pr="00E80D73">
        <w:rPr>
          <w:color w:val="000000"/>
          <w:sz w:val="28"/>
          <w:szCs w:val="28"/>
          <w:lang w:eastAsia="ru-RU"/>
        </w:rPr>
        <w:t>Система дополнительного образования района пр</w:t>
      </w:r>
      <w:r>
        <w:rPr>
          <w:color w:val="000000"/>
          <w:sz w:val="28"/>
          <w:szCs w:val="28"/>
          <w:lang w:eastAsia="ru-RU"/>
        </w:rPr>
        <w:t xml:space="preserve">едставлена 2 учреждениями: МКОУ ДОД «Черемисиновский Дом  детского </w:t>
      </w:r>
      <w:r w:rsidRPr="00E80D73">
        <w:rPr>
          <w:color w:val="000000"/>
          <w:sz w:val="28"/>
          <w:szCs w:val="28"/>
          <w:lang w:eastAsia="ru-RU"/>
        </w:rPr>
        <w:t xml:space="preserve"> творчества</w:t>
      </w:r>
      <w:r>
        <w:rPr>
          <w:color w:val="000000"/>
          <w:sz w:val="28"/>
          <w:szCs w:val="28"/>
          <w:lang w:eastAsia="ru-RU"/>
        </w:rPr>
        <w:t>»</w:t>
      </w:r>
      <w:r w:rsidRPr="00E80D73">
        <w:rPr>
          <w:color w:val="000000"/>
          <w:sz w:val="28"/>
          <w:szCs w:val="28"/>
          <w:lang w:eastAsia="ru-RU"/>
        </w:rPr>
        <w:t xml:space="preserve"> и </w:t>
      </w:r>
      <w:r>
        <w:rPr>
          <w:color w:val="000000"/>
          <w:sz w:val="28"/>
          <w:szCs w:val="28"/>
          <w:lang w:eastAsia="ru-RU"/>
        </w:rPr>
        <w:t xml:space="preserve"> МКОУ ДОД «Черемисиновская д</w:t>
      </w:r>
      <w:r w:rsidRPr="00E80D73">
        <w:rPr>
          <w:color w:val="000000"/>
          <w:sz w:val="28"/>
          <w:szCs w:val="28"/>
          <w:lang w:eastAsia="ru-RU"/>
        </w:rPr>
        <w:t>етско-юношеская спортивная школа</w:t>
      </w:r>
      <w:r>
        <w:rPr>
          <w:color w:val="000000"/>
          <w:sz w:val="28"/>
          <w:szCs w:val="28"/>
          <w:lang w:eastAsia="ru-RU"/>
        </w:rPr>
        <w:t>»</w:t>
      </w:r>
      <w:r w:rsidRPr="00E80D73">
        <w:rPr>
          <w:color w:val="000000"/>
          <w:sz w:val="28"/>
          <w:szCs w:val="28"/>
          <w:lang w:eastAsia="ru-RU"/>
        </w:rPr>
        <w:t xml:space="preserve">. Дополнительным образованием охвачено </w:t>
      </w:r>
      <w:r>
        <w:rPr>
          <w:color w:val="000000"/>
          <w:sz w:val="28"/>
          <w:szCs w:val="28"/>
          <w:lang w:eastAsia="ru-RU"/>
        </w:rPr>
        <w:t xml:space="preserve"> </w:t>
      </w:r>
      <w:r w:rsidR="00F97EA7">
        <w:rPr>
          <w:color w:val="000000"/>
          <w:sz w:val="28"/>
          <w:szCs w:val="28"/>
          <w:lang w:eastAsia="ru-RU"/>
        </w:rPr>
        <w:t>23,6</w:t>
      </w:r>
      <w:r>
        <w:rPr>
          <w:color w:val="000000"/>
          <w:sz w:val="28"/>
          <w:szCs w:val="28"/>
          <w:lang w:eastAsia="ru-RU"/>
        </w:rPr>
        <w:t>% детей.</w:t>
      </w:r>
      <w:r>
        <w:rPr>
          <w:color w:val="000000"/>
          <w:sz w:val="27"/>
          <w:szCs w:val="27"/>
          <w:lang w:eastAsia="ru-RU"/>
        </w:rPr>
        <w:t xml:space="preserve">                                                      </w:t>
      </w:r>
    </w:p>
    <w:p w:rsidR="007A4537" w:rsidRPr="003B626B" w:rsidRDefault="007A4537" w:rsidP="00A637AB">
      <w:pPr>
        <w:spacing w:before="100" w:beforeAutospacing="1" w:after="0"/>
        <w:rPr>
          <w:i/>
          <w:color w:val="000000"/>
          <w:sz w:val="24"/>
          <w:szCs w:val="24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</w:t>
      </w:r>
      <w:r w:rsidRPr="003B626B">
        <w:rPr>
          <w:b/>
          <w:bCs/>
          <w:i/>
          <w:color w:val="000000"/>
          <w:sz w:val="24"/>
          <w:szCs w:val="24"/>
          <w:lang w:eastAsia="ru-RU"/>
        </w:rPr>
        <w:t xml:space="preserve">Таблица </w:t>
      </w:r>
      <w:r>
        <w:rPr>
          <w:b/>
          <w:bCs/>
          <w:i/>
          <w:color w:val="000000"/>
          <w:sz w:val="24"/>
          <w:szCs w:val="24"/>
          <w:lang w:eastAsia="ru-RU"/>
        </w:rPr>
        <w:t>4</w:t>
      </w:r>
    </w:p>
    <w:tbl>
      <w:tblPr>
        <w:tblW w:w="919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800"/>
        <w:gridCol w:w="1440"/>
        <w:gridCol w:w="1407"/>
        <w:gridCol w:w="1546"/>
      </w:tblGrid>
      <w:tr w:rsidR="007A4537" w:rsidRPr="00A637AB">
        <w:trPr>
          <w:tblCellSpacing w:w="0" w:type="dxa"/>
        </w:trPr>
        <w:tc>
          <w:tcPr>
            <w:tcW w:w="4800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2011-2012</w:t>
            </w:r>
            <w:r w:rsidRPr="00A637AB">
              <w:rPr>
                <w:color w:val="000000"/>
                <w:sz w:val="24"/>
                <w:szCs w:val="24"/>
                <w:lang w:eastAsia="ru-RU"/>
              </w:rPr>
              <w:t xml:space="preserve"> учебный год (на конец года)</w:t>
            </w:r>
          </w:p>
        </w:tc>
      </w:tr>
      <w:tr w:rsidR="007A4537" w:rsidRPr="00A637AB">
        <w:trPr>
          <w:tblCellSpacing w:w="0" w:type="dxa"/>
        </w:trPr>
        <w:tc>
          <w:tcPr>
            <w:tcW w:w="4800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4537" w:rsidRPr="00A637AB" w:rsidRDefault="007A4537" w:rsidP="00A637AB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0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0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поселок</w:t>
            </w:r>
          </w:p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0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село</w:t>
            </w:r>
          </w:p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A4537" w:rsidRPr="00A637AB">
        <w:trPr>
          <w:tblCellSpacing w:w="0" w:type="dxa"/>
        </w:trPr>
        <w:tc>
          <w:tcPr>
            <w:tcW w:w="480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Учреждения дополнительного образования (ДЮС</w:t>
            </w:r>
            <w:r>
              <w:rPr>
                <w:color w:val="000000"/>
                <w:sz w:val="24"/>
                <w:szCs w:val="24"/>
                <w:lang w:eastAsia="ru-RU"/>
              </w:rPr>
              <w:t>Ш и ДДТ</w:t>
            </w:r>
            <w:r w:rsidRPr="00A637AB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</w:tbl>
    <w:p w:rsidR="007A4537" w:rsidRPr="00E80D73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>Детско-юношеская школа реализует следующие спортивные направления:</w:t>
      </w:r>
    </w:p>
    <w:p w:rsidR="007A4537" w:rsidRPr="00BA0BF2" w:rsidRDefault="007A4537" w:rsidP="00BA0BF2">
      <w:pPr>
        <w:numPr>
          <w:ilvl w:val="0"/>
          <w:numId w:val="4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>футбол;</w:t>
      </w:r>
    </w:p>
    <w:p w:rsidR="007A4537" w:rsidRPr="00E80D73" w:rsidRDefault="007A4537" w:rsidP="00A637AB">
      <w:pPr>
        <w:numPr>
          <w:ilvl w:val="0"/>
          <w:numId w:val="4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волейбол;</w:t>
      </w:r>
    </w:p>
    <w:p w:rsidR="007A4537" w:rsidRPr="00E80D73" w:rsidRDefault="007A4537" w:rsidP="00A637AB">
      <w:pPr>
        <w:numPr>
          <w:ilvl w:val="0"/>
          <w:numId w:val="4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баскетбол</w:t>
      </w:r>
      <w:r w:rsidRPr="00E80D73">
        <w:rPr>
          <w:color w:val="000000"/>
          <w:sz w:val="28"/>
          <w:szCs w:val="28"/>
          <w:lang w:eastAsia="ru-RU"/>
        </w:rPr>
        <w:t>.</w:t>
      </w:r>
    </w:p>
    <w:p w:rsidR="007A4537" w:rsidRPr="00E80D73" w:rsidRDefault="007A4537" w:rsidP="006256A9">
      <w:pPr>
        <w:spacing w:before="100" w:beforeAutospacing="1" w:after="0"/>
        <w:ind w:left="706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 В Доме детского </w:t>
      </w:r>
      <w:r w:rsidRPr="00E80D73">
        <w:rPr>
          <w:color w:val="000000"/>
          <w:sz w:val="28"/>
          <w:szCs w:val="28"/>
          <w:lang w:eastAsia="ru-RU"/>
        </w:rPr>
        <w:t xml:space="preserve"> творчества </w:t>
      </w:r>
      <w:r>
        <w:rPr>
          <w:color w:val="000000"/>
          <w:sz w:val="28"/>
          <w:szCs w:val="28"/>
          <w:lang w:eastAsia="ru-RU"/>
        </w:rPr>
        <w:t xml:space="preserve">и </w:t>
      </w:r>
      <w:r w:rsidRPr="00E80D73">
        <w:rPr>
          <w:color w:val="000000"/>
          <w:sz w:val="28"/>
          <w:szCs w:val="28"/>
          <w:lang w:eastAsia="ru-RU"/>
        </w:rPr>
        <w:t>на базе образ</w:t>
      </w:r>
      <w:r>
        <w:rPr>
          <w:color w:val="000000"/>
          <w:sz w:val="28"/>
          <w:szCs w:val="28"/>
          <w:lang w:eastAsia="ru-RU"/>
        </w:rPr>
        <w:t>овательных учреждений Черемисиновского района действует 13 кружков</w:t>
      </w:r>
      <w:r w:rsidRPr="00E80D73">
        <w:rPr>
          <w:color w:val="000000"/>
          <w:sz w:val="28"/>
          <w:szCs w:val="28"/>
          <w:lang w:eastAsia="ru-RU"/>
        </w:rPr>
        <w:t>. Об</w:t>
      </w:r>
      <w:r>
        <w:rPr>
          <w:color w:val="000000"/>
          <w:sz w:val="28"/>
          <w:szCs w:val="28"/>
          <w:lang w:eastAsia="ru-RU"/>
        </w:rPr>
        <w:t>разовательная деятельность ДДТ</w:t>
      </w:r>
      <w:r w:rsidR="006D153F">
        <w:rPr>
          <w:color w:val="000000"/>
          <w:sz w:val="28"/>
          <w:szCs w:val="28"/>
          <w:lang w:eastAsia="ru-RU"/>
        </w:rPr>
        <w:t xml:space="preserve"> осуществляетс</w:t>
      </w:r>
      <w:r w:rsidR="0088515C">
        <w:rPr>
          <w:color w:val="000000"/>
          <w:sz w:val="28"/>
          <w:szCs w:val="28"/>
          <w:lang w:eastAsia="ru-RU"/>
        </w:rPr>
        <w:t>я по 5</w:t>
      </w:r>
      <w:r w:rsidRPr="00E80D73">
        <w:rPr>
          <w:color w:val="000000"/>
          <w:sz w:val="28"/>
          <w:szCs w:val="28"/>
          <w:lang w:eastAsia="ru-RU"/>
        </w:rPr>
        <w:t xml:space="preserve"> направлениям:</w:t>
      </w:r>
    </w:p>
    <w:p w:rsidR="007A4537" w:rsidRPr="00E80D73" w:rsidRDefault="007A4537" w:rsidP="00A637AB">
      <w:pPr>
        <w:numPr>
          <w:ilvl w:val="0"/>
          <w:numId w:val="5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>художественно-эстетическое;</w:t>
      </w:r>
    </w:p>
    <w:p w:rsidR="007A4537" w:rsidRPr="00E80D73" w:rsidRDefault="007A4537" w:rsidP="00A637AB">
      <w:pPr>
        <w:numPr>
          <w:ilvl w:val="0"/>
          <w:numId w:val="5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>турист</w:t>
      </w:r>
      <w:r>
        <w:rPr>
          <w:color w:val="000000"/>
          <w:sz w:val="28"/>
          <w:szCs w:val="28"/>
          <w:lang w:eastAsia="ru-RU"/>
        </w:rPr>
        <w:t>с</w:t>
      </w:r>
      <w:r w:rsidRPr="00E80D73">
        <w:rPr>
          <w:color w:val="000000"/>
          <w:sz w:val="28"/>
          <w:szCs w:val="28"/>
          <w:lang w:eastAsia="ru-RU"/>
        </w:rPr>
        <w:t>ко-краеведческое;</w:t>
      </w:r>
    </w:p>
    <w:p w:rsidR="007A4537" w:rsidRPr="00E80D73" w:rsidRDefault="007A4537" w:rsidP="00A637AB">
      <w:pPr>
        <w:numPr>
          <w:ilvl w:val="0"/>
          <w:numId w:val="5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эколого-биологическое</w:t>
      </w:r>
      <w:r w:rsidRPr="00E80D73">
        <w:rPr>
          <w:color w:val="000000"/>
          <w:sz w:val="28"/>
          <w:szCs w:val="28"/>
          <w:lang w:eastAsia="ru-RU"/>
        </w:rPr>
        <w:t>;</w:t>
      </w:r>
    </w:p>
    <w:p w:rsidR="0088515C" w:rsidRDefault="007A4537" w:rsidP="00A637AB">
      <w:pPr>
        <w:numPr>
          <w:ilvl w:val="0"/>
          <w:numId w:val="5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военно-патриотическое</w:t>
      </w:r>
      <w:r w:rsidRPr="00E80D73">
        <w:rPr>
          <w:color w:val="000000"/>
          <w:sz w:val="28"/>
          <w:szCs w:val="28"/>
          <w:lang w:eastAsia="ru-RU"/>
        </w:rPr>
        <w:t>.</w:t>
      </w:r>
    </w:p>
    <w:p w:rsidR="007A4537" w:rsidRPr="00E80D73" w:rsidRDefault="0088515C" w:rsidP="00A637AB">
      <w:pPr>
        <w:numPr>
          <w:ilvl w:val="0"/>
          <w:numId w:val="5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культурологические.</w:t>
      </w:r>
      <w:r w:rsidR="007A4537" w:rsidRPr="00E80D73">
        <w:rPr>
          <w:color w:val="000000"/>
          <w:sz w:val="28"/>
          <w:szCs w:val="28"/>
          <w:lang w:eastAsia="ru-RU"/>
        </w:rPr>
        <w:t xml:space="preserve"> </w:t>
      </w:r>
    </w:p>
    <w:p w:rsidR="007A4537" w:rsidRPr="00A637AB" w:rsidRDefault="007A4537" w:rsidP="00F12939">
      <w:pPr>
        <w:spacing w:before="100" w:beforeAutospacing="1" w:after="0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7"/>
          <w:szCs w:val="27"/>
          <w:lang w:eastAsia="ru-RU"/>
        </w:rPr>
        <w:t>4.</w:t>
      </w:r>
      <w:r w:rsidRPr="00A637AB">
        <w:rPr>
          <w:b/>
          <w:bCs/>
          <w:color w:val="000000"/>
          <w:sz w:val="27"/>
          <w:szCs w:val="27"/>
          <w:lang w:eastAsia="ru-RU"/>
        </w:rPr>
        <w:t xml:space="preserve"> Результаты деятельности системы образования.</w:t>
      </w:r>
    </w:p>
    <w:p w:rsidR="007A4537" w:rsidRPr="00E80D73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4</w:t>
      </w:r>
      <w:r w:rsidRPr="00E80D73">
        <w:rPr>
          <w:b/>
          <w:bCs/>
          <w:color w:val="000000"/>
          <w:sz w:val="28"/>
          <w:szCs w:val="28"/>
          <w:lang w:eastAsia="ru-RU"/>
        </w:rPr>
        <w:t>.1.Учебные результаты.</w:t>
      </w:r>
    </w:p>
    <w:p w:rsidR="007A4537" w:rsidRPr="00FB0CAF" w:rsidRDefault="007A4537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Pr="00FB0CAF">
        <w:rPr>
          <w:color w:val="000000"/>
          <w:sz w:val="28"/>
          <w:szCs w:val="28"/>
          <w:lang w:eastAsia="ru-RU"/>
        </w:rPr>
        <w:t>Ур</w:t>
      </w:r>
      <w:r>
        <w:rPr>
          <w:color w:val="000000"/>
          <w:sz w:val="28"/>
          <w:szCs w:val="28"/>
          <w:lang w:eastAsia="ru-RU"/>
        </w:rPr>
        <w:t>овень обученности по итогам 2012-2013</w:t>
      </w:r>
      <w:r w:rsidRPr="00FB0CAF">
        <w:rPr>
          <w:color w:val="000000"/>
          <w:sz w:val="28"/>
          <w:szCs w:val="28"/>
          <w:lang w:eastAsia="ru-RU"/>
        </w:rPr>
        <w:t xml:space="preserve"> учебного г</w:t>
      </w:r>
      <w:r>
        <w:rPr>
          <w:color w:val="000000"/>
          <w:sz w:val="28"/>
          <w:szCs w:val="28"/>
          <w:lang w:eastAsia="ru-RU"/>
        </w:rPr>
        <w:t>ода по школам района составил 82,2</w:t>
      </w:r>
      <w:r w:rsidRPr="00FB0CAF">
        <w:rPr>
          <w:color w:val="000000"/>
          <w:sz w:val="28"/>
          <w:szCs w:val="28"/>
          <w:lang w:eastAsia="ru-RU"/>
        </w:rPr>
        <w:t xml:space="preserve"> %. </w:t>
      </w:r>
    </w:p>
    <w:p w:rsidR="007A4537" w:rsidRPr="006256A9" w:rsidRDefault="007A4537" w:rsidP="006256A9">
      <w:pPr>
        <w:spacing w:before="100" w:beforeAutospacing="1" w:after="0"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Pr="00FB0CAF">
        <w:rPr>
          <w:color w:val="000000"/>
          <w:sz w:val="28"/>
          <w:szCs w:val="28"/>
          <w:lang w:eastAsia="ru-RU"/>
        </w:rPr>
        <w:t>Кол</w:t>
      </w:r>
      <w:r>
        <w:rPr>
          <w:color w:val="000000"/>
          <w:sz w:val="28"/>
          <w:szCs w:val="28"/>
          <w:lang w:eastAsia="ru-RU"/>
        </w:rPr>
        <w:t>и</w:t>
      </w:r>
      <w:r w:rsidR="00F97EA7">
        <w:rPr>
          <w:color w:val="000000"/>
          <w:sz w:val="28"/>
          <w:szCs w:val="28"/>
          <w:lang w:eastAsia="ru-RU"/>
        </w:rPr>
        <w:t>чество отличников по итогам 2012-2013</w:t>
      </w:r>
      <w:r>
        <w:rPr>
          <w:color w:val="000000"/>
          <w:sz w:val="28"/>
          <w:szCs w:val="28"/>
          <w:lang w:eastAsia="ru-RU"/>
        </w:rPr>
        <w:t xml:space="preserve"> учебного года составило 5,9% (45 человек), на «4» и «5» -32,3 % (245</w:t>
      </w:r>
      <w:r w:rsidRPr="00FB0CAF">
        <w:rPr>
          <w:color w:val="000000"/>
          <w:sz w:val="28"/>
          <w:szCs w:val="28"/>
          <w:lang w:eastAsia="ru-RU"/>
        </w:rPr>
        <w:t xml:space="preserve"> человек</w:t>
      </w:r>
      <w:r>
        <w:rPr>
          <w:color w:val="000000"/>
          <w:sz w:val="28"/>
          <w:szCs w:val="28"/>
          <w:lang w:eastAsia="ru-RU"/>
        </w:rPr>
        <w:t xml:space="preserve">а) и удовлетворительно 59,7 % (453 обучающихся). Оставлены на повторный </w:t>
      </w:r>
      <w:r w:rsidRPr="00FB0CAF">
        <w:rPr>
          <w:color w:val="000000"/>
          <w:sz w:val="28"/>
          <w:szCs w:val="28"/>
          <w:lang w:eastAsia="ru-RU"/>
        </w:rPr>
        <w:t xml:space="preserve"> год</w:t>
      </w:r>
      <w:r>
        <w:rPr>
          <w:color w:val="000000"/>
          <w:sz w:val="28"/>
          <w:szCs w:val="28"/>
          <w:lang w:eastAsia="ru-RU"/>
        </w:rPr>
        <w:t xml:space="preserve"> 2  ученика    </w:t>
      </w:r>
      <w:r w:rsidRPr="00FB0CAF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(</w:t>
      </w:r>
      <w:r w:rsidRPr="00FB0CAF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>К</w:t>
      </w:r>
      <w:r w:rsidRPr="00FB0CAF">
        <w:rPr>
          <w:color w:val="000000"/>
          <w:sz w:val="28"/>
          <w:szCs w:val="28"/>
          <w:lang w:eastAsia="ru-RU"/>
        </w:rPr>
        <w:t>ОУ</w:t>
      </w:r>
      <w:r>
        <w:rPr>
          <w:color w:val="000000"/>
          <w:sz w:val="28"/>
          <w:szCs w:val="28"/>
          <w:lang w:eastAsia="ru-RU"/>
        </w:rPr>
        <w:t xml:space="preserve"> «Черемисиновская СОШ».)</w:t>
      </w:r>
      <w:r w:rsidRPr="00FB0CAF">
        <w:rPr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7A4537" w:rsidRDefault="007A4537" w:rsidP="0074745B">
      <w:pPr>
        <w:spacing w:before="100" w:beforeAutospacing="1" w:after="0"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Анализ итогов 2012-2013</w:t>
      </w:r>
      <w:r w:rsidRPr="00E80D73">
        <w:rPr>
          <w:color w:val="000000"/>
          <w:sz w:val="28"/>
          <w:szCs w:val="28"/>
          <w:lang w:eastAsia="ru-RU"/>
        </w:rPr>
        <w:t xml:space="preserve"> учебного года показал, что наблюдается положительная динамика показателей качественной успеваемости, т. е. количество учащихся, </w:t>
      </w:r>
      <w:r w:rsidR="00771807">
        <w:rPr>
          <w:color w:val="000000"/>
          <w:sz w:val="28"/>
          <w:szCs w:val="28"/>
          <w:lang w:eastAsia="ru-RU"/>
        </w:rPr>
        <w:t>о</w:t>
      </w:r>
      <w:r w:rsidRPr="00E80D73">
        <w:rPr>
          <w:color w:val="000000"/>
          <w:sz w:val="28"/>
          <w:szCs w:val="28"/>
          <w:lang w:eastAsia="ru-RU"/>
        </w:rPr>
        <w:t xml:space="preserve">кончивших учебный год на </w:t>
      </w:r>
      <w:r>
        <w:rPr>
          <w:color w:val="000000"/>
          <w:sz w:val="28"/>
          <w:szCs w:val="28"/>
          <w:lang w:eastAsia="ru-RU"/>
        </w:rPr>
        <w:t xml:space="preserve"> «5», увеличилось на 0,9</w:t>
      </w:r>
      <w:r w:rsidRPr="00E80D73">
        <w:rPr>
          <w:color w:val="000000"/>
          <w:sz w:val="28"/>
          <w:szCs w:val="28"/>
          <w:lang w:eastAsia="ru-RU"/>
        </w:rPr>
        <w:t xml:space="preserve">%. 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7A4537" w:rsidRDefault="007A4537" w:rsidP="00C30968">
      <w:pPr>
        <w:spacing w:before="100" w:beforeAutospacing="1" w:after="0"/>
        <w:ind w:firstLine="706"/>
        <w:rPr>
          <w:b/>
          <w:bCs/>
          <w:color w:val="000000"/>
          <w:sz w:val="28"/>
          <w:szCs w:val="28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  </w:t>
      </w:r>
      <w:r w:rsidRPr="00E80D73">
        <w:rPr>
          <w:b/>
          <w:bCs/>
          <w:color w:val="000000"/>
          <w:sz w:val="28"/>
          <w:szCs w:val="28"/>
          <w:lang w:eastAsia="ru-RU"/>
        </w:rPr>
        <w:t xml:space="preserve">Результаты государственной (итоговой) аттестации </w:t>
      </w:r>
      <w:r w:rsidRPr="00E80D73">
        <w:rPr>
          <w:color w:val="000000"/>
          <w:sz w:val="28"/>
          <w:szCs w:val="28"/>
          <w:lang w:eastAsia="ru-RU"/>
        </w:rPr>
        <w:t xml:space="preserve"> </w:t>
      </w:r>
      <w:r w:rsidRPr="00E80D73">
        <w:rPr>
          <w:b/>
          <w:bCs/>
          <w:color w:val="000000"/>
          <w:sz w:val="28"/>
          <w:szCs w:val="28"/>
          <w:lang w:eastAsia="ru-RU"/>
        </w:rPr>
        <w:t xml:space="preserve">выпускников </w:t>
      </w:r>
    </w:p>
    <w:p w:rsidR="007A4537" w:rsidRPr="00E80D73" w:rsidRDefault="007A4537" w:rsidP="00E80D73">
      <w:pPr>
        <w:spacing w:before="100" w:beforeAutospacing="1" w:after="0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2012-2013</w:t>
      </w:r>
      <w:r w:rsidRPr="00E80D73">
        <w:rPr>
          <w:b/>
          <w:bCs/>
          <w:color w:val="000000"/>
          <w:sz w:val="28"/>
          <w:szCs w:val="28"/>
          <w:lang w:eastAsia="ru-RU"/>
        </w:rPr>
        <w:t xml:space="preserve"> учебного года.</w:t>
      </w:r>
    </w:p>
    <w:p w:rsidR="007A4537" w:rsidRDefault="007A4537" w:rsidP="006256A9">
      <w:pPr>
        <w:spacing w:before="100" w:beforeAutospacing="1" w:after="0" w:line="276" w:lineRule="auto"/>
        <w:ind w:firstLine="360"/>
        <w:jc w:val="both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>В рамках государственной (итогов</w:t>
      </w:r>
      <w:r>
        <w:rPr>
          <w:color w:val="000000"/>
          <w:sz w:val="28"/>
          <w:szCs w:val="28"/>
          <w:lang w:eastAsia="ru-RU"/>
        </w:rPr>
        <w:t xml:space="preserve">ой) аттестации в форме ЕГЭ </w:t>
      </w:r>
      <w:r w:rsidRPr="00E80D73">
        <w:rPr>
          <w:color w:val="000000"/>
          <w:sz w:val="28"/>
          <w:szCs w:val="28"/>
          <w:lang w:eastAsia="ru-RU"/>
        </w:rPr>
        <w:t xml:space="preserve"> выпускники средних школ сдав</w:t>
      </w:r>
      <w:r>
        <w:rPr>
          <w:color w:val="000000"/>
          <w:sz w:val="28"/>
          <w:szCs w:val="28"/>
          <w:lang w:eastAsia="ru-RU"/>
        </w:rPr>
        <w:t xml:space="preserve">али экзамен по русскому языку, математике, физике, истории, обществознанию, химии, </w:t>
      </w:r>
      <w:r w:rsidR="00771807">
        <w:rPr>
          <w:color w:val="000000"/>
          <w:sz w:val="28"/>
          <w:szCs w:val="28"/>
          <w:lang w:eastAsia="ru-RU"/>
        </w:rPr>
        <w:t>литературе, географии, биологии, информатике, иностранному языку.</w:t>
      </w:r>
      <w:r>
        <w:rPr>
          <w:color w:val="000000"/>
          <w:sz w:val="28"/>
          <w:szCs w:val="28"/>
          <w:lang w:eastAsia="ru-RU"/>
        </w:rPr>
        <w:t xml:space="preserve"> В экзаменах приняли участие 66</w:t>
      </w:r>
      <w:r w:rsidRPr="00E80D73">
        <w:rPr>
          <w:color w:val="000000"/>
          <w:sz w:val="28"/>
          <w:szCs w:val="28"/>
          <w:lang w:eastAsia="ru-RU"/>
        </w:rPr>
        <w:t xml:space="preserve"> вып</w:t>
      </w:r>
      <w:r>
        <w:rPr>
          <w:color w:val="000000"/>
          <w:sz w:val="28"/>
          <w:szCs w:val="28"/>
          <w:lang w:eastAsia="ru-RU"/>
        </w:rPr>
        <w:t>ускников общеобразовательных  школ</w:t>
      </w:r>
      <w:r w:rsidRPr="00E80D73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80D73">
        <w:rPr>
          <w:color w:val="000000"/>
          <w:sz w:val="28"/>
          <w:szCs w:val="28"/>
          <w:lang w:eastAsia="ru-RU"/>
        </w:rPr>
        <w:t xml:space="preserve"> По результатам экзаменов </w:t>
      </w:r>
      <w:r>
        <w:rPr>
          <w:color w:val="000000"/>
          <w:sz w:val="28"/>
          <w:szCs w:val="28"/>
          <w:lang w:eastAsia="ru-RU"/>
        </w:rPr>
        <w:t>1</w:t>
      </w:r>
      <w:r w:rsidRPr="00E80D73">
        <w:rPr>
          <w:color w:val="000000"/>
          <w:sz w:val="28"/>
          <w:szCs w:val="28"/>
          <w:lang w:eastAsia="ru-RU"/>
        </w:rPr>
        <w:t xml:space="preserve"> выпускник</w:t>
      </w:r>
      <w:r>
        <w:rPr>
          <w:color w:val="000000"/>
          <w:sz w:val="28"/>
          <w:szCs w:val="28"/>
          <w:lang w:eastAsia="ru-RU"/>
        </w:rPr>
        <w:t xml:space="preserve"> не получил</w:t>
      </w:r>
      <w:r w:rsidRPr="00E80D73">
        <w:rPr>
          <w:color w:val="000000"/>
          <w:sz w:val="28"/>
          <w:szCs w:val="28"/>
          <w:lang w:eastAsia="ru-RU"/>
        </w:rPr>
        <w:t xml:space="preserve"> аттестат о среднем (полном) общем образовании.</w:t>
      </w:r>
    </w:p>
    <w:p w:rsidR="00FF4184" w:rsidRDefault="00FF4184" w:rsidP="006256A9">
      <w:pPr>
        <w:spacing w:before="100" w:beforeAutospacing="1" w:after="0" w:line="276" w:lineRule="auto"/>
        <w:ind w:firstLine="360"/>
        <w:jc w:val="both"/>
        <w:rPr>
          <w:color w:val="000000"/>
          <w:sz w:val="28"/>
          <w:szCs w:val="28"/>
          <w:lang w:eastAsia="ru-RU"/>
        </w:rPr>
      </w:pPr>
    </w:p>
    <w:p w:rsidR="00FF4184" w:rsidRDefault="00FF4184" w:rsidP="006256A9">
      <w:pPr>
        <w:spacing w:before="100" w:beforeAutospacing="1" w:after="0" w:line="276" w:lineRule="auto"/>
        <w:ind w:firstLine="360"/>
        <w:jc w:val="both"/>
        <w:rPr>
          <w:color w:val="000000"/>
          <w:sz w:val="28"/>
          <w:szCs w:val="28"/>
          <w:lang w:eastAsia="ru-RU"/>
        </w:rPr>
      </w:pPr>
    </w:p>
    <w:p w:rsidR="00FF4184" w:rsidRDefault="00FF4184" w:rsidP="006256A9">
      <w:pPr>
        <w:spacing w:before="100" w:beforeAutospacing="1" w:after="0" w:line="276" w:lineRule="auto"/>
        <w:ind w:firstLine="360"/>
        <w:jc w:val="both"/>
        <w:rPr>
          <w:color w:val="000000"/>
          <w:sz w:val="28"/>
          <w:szCs w:val="28"/>
          <w:lang w:eastAsia="ru-RU"/>
        </w:rPr>
      </w:pPr>
    </w:p>
    <w:p w:rsidR="00FF4184" w:rsidRPr="006256A9" w:rsidRDefault="00FF4184" w:rsidP="006256A9">
      <w:pPr>
        <w:spacing w:before="100" w:beforeAutospacing="1" w:after="0" w:line="276" w:lineRule="auto"/>
        <w:ind w:firstLine="360"/>
        <w:jc w:val="both"/>
        <w:rPr>
          <w:color w:val="000000"/>
          <w:sz w:val="28"/>
          <w:szCs w:val="28"/>
          <w:lang w:eastAsia="ru-RU"/>
        </w:rPr>
      </w:pPr>
    </w:p>
    <w:p w:rsidR="007A4537" w:rsidRPr="006256A9" w:rsidRDefault="007A4537" w:rsidP="006256A9">
      <w:pPr>
        <w:spacing w:before="100" w:beforeAutospacing="1" w:after="0"/>
        <w:ind w:firstLine="36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</w:t>
      </w:r>
      <w:r w:rsidRPr="00A637AB">
        <w:rPr>
          <w:b/>
          <w:bCs/>
          <w:color w:val="000000"/>
          <w:sz w:val="27"/>
          <w:szCs w:val="27"/>
          <w:lang w:eastAsia="ru-RU"/>
        </w:rPr>
        <w:t>Сравнительные показатели результатов ЕГЭ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7A4537" w:rsidRPr="00F0319F" w:rsidRDefault="007A4537" w:rsidP="00F0319F">
      <w:pPr>
        <w:spacing w:before="100" w:beforeAutospacing="1" w:after="0"/>
        <w:rPr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A637AB">
        <w:rPr>
          <w:b/>
          <w:bCs/>
          <w:i/>
          <w:iCs/>
          <w:color w:val="000000"/>
          <w:sz w:val="24"/>
          <w:szCs w:val="24"/>
          <w:lang w:eastAsia="ru-RU"/>
        </w:rPr>
        <w:t xml:space="preserve">Таблица 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5</w:t>
      </w:r>
    </w:p>
    <w:tbl>
      <w:tblPr>
        <w:tblW w:w="869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684"/>
        <w:gridCol w:w="2569"/>
        <w:gridCol w:w="1720"/>
        <w:gridCol w:w="1720"/>
      </w:tblGrid>
      <w:tr w:rsidR="007A4537" w:rsidRPr="00A637AB" w:rsidTr="009F18BD">
        <w:trPr>
          <w:trHeight w:val="1509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>Минимальный балл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Средний балл по району</w:t>
            </w:r>
          </w:p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2011</w:t>
            </w: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>/201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00113">
            <w:pPr>
              <w:spacing w:before="100" w:beforeAutospacing="1"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Средний балл по району</w:t>
            </w:r>
          </w:p>
          <w:p w:rsidR="007A4537" w:rsidRPr="00A637AB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2012</w:t>
            </w:r>
            <w:r w:rsidRPr="00A637AB">
              <w:rPr>
                <w:b/>
                <w:bCs/>
                <w:color w:val="000000"/>
                <w:sz w:val="24"/>
                <w:szCs w:val="24"/>
                <w:lang w:eastAsia="ru-RU"/>
              </w:rPr>
              <w:t>/20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A4537" w:rsidRPr="00A637AB" w:rsidTr="009F18BD">
        <w:trPr>
          <w:trHeight w:val="392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7A4537" w:rsidRPr="00A637AB" w:rsidTr="009F18BD">
        <w:trPr>
          <w:trHeight w:val="392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53,6</w:t>
            </w:r>
          </w:p>
        </w:tc>
      </w:tr>
      <w:tr w:rsidR="007A4537" w:rsidRPr="00A637AB" w:rsidTr="009F18BD">
        <w:trPr>
          <w:trHeight w:val="392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59,3</w:t>
            </w:r>
          </w:p>
        </w:tc>
      </w:tr>
      <w:tr w:rsidR="007A4537" w:rsidRPr="00A637AB" w:rsidTr="009F18BD">
        <w:trPr>
          <w:trHeight w:val="407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60,</w:t>
            </w:r>
          </w:p>
        </w:tc>
      </w:tr>
      <w:tr w:rsidR="007A4537" w:rsidRPr="00A637AB" w:rsidTr="009F18BD">
        <w:trPr>
          <w:trHeight w:val="392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7A4537" w:rsidRPr="00A637AB" w:rsidTr="009F18BD">
        <w:trPr>
          <w:trHeight w:val="392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7A4537" w:rsidRPr="00A637AB" w:rsidTr="009F18BD">
        <w:trPr>
          <w:trHeight w:val="392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7A4537" w:rsidRPr="00A637AB" w:rsidTr="009F18BD">
        <w:trPr>
          <w:trHeight w:val="392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 w:rsidRPr="00A637AB">
              <w:rPr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7A4537" w:rsidRPr="00A637AB" w:rsidTr="009F18BD">
        <w:trPr>
          <w:trHeight w:val="392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A4537" w:rsidRPr="00A637AB" w:rsidRDefault="007A453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771807" w:rsidRPr="00A637AB" w:rsidTr="009F18BD">
        <w:trPr>
          <w:trHeight w:val="392"/>
          <w:tblCellSpacing w:w="0" w:type="dxa"/>
        </w:trPr>
        <w:tc>
          <w:tcPr>
            <w:tcW w:w="2684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1807" w:rsidRDefault="00771807" w:rsidP="00A637AB">
            <w:pPr>
              <w:spacing w:before="100" w:beforeAutospacing="1" w:after="11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1807" w:rsidRDefault="0077180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71807" w:rsidRDefault="00771807" w:rsidP="00A637AB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771807" w:rsidRDefault="00771807" w:rsidP="00A00113">
            <w:pPr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59,3</w:t>
            </w:r>
          </w:p>
        </w:tc>
      </w:tr>
    </w:tbl>
    <w:p w:rsidR="007A4537" w:rsidRDefault="007A4537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 xml:space="preserve">   Выпускники пок</w:t>
      </w:r>
      <w:r>
        <w:rPr>
          <w:color w:val="000000"/>
          <w:sz w:val="28"/>
          <w:szCs w:val="28"/>
          <w:lang w:eastAsia="ru-RU"/>
        </w:rPr>
        <w:t xml:space="preserve">азали результаты выше </w:t>
      </w:r>
      <w:r w:rsidRPr="00E80D73">
        <w:rPr>
          <w:color w:val="000000"/>
          <w:sz w:val="28"/>
          <w:szCs w:val="28"/>
          <w:lang w:eastAsia="ru-RU"/>
        </w:rPr>
        <w:t xml:space="preserve"> уровня</w:t>
      </w:r>
      <w:r>
        <w:rPr>
          <w:color w:val="000000"/>
          <w:sz w:val="28"/>
          <w:szCs w:val="28"/>
          <w:lang w:eastAsia="ru-RU"/>
        </w:rPr>
        <w:t xml:space="preserve"> прошлого года почти по всем предметам.</w:t>
      </w:r>
      <w:r w:rsidRPr="00E80D73">
        <w:rPr>
          <w:color w:val="000000"/>
          <w:sz w:val="28"/>
          <w:szCs w:val="28"/>
          <w:lang w:eastAsia="ru-RU"/>
        </w:rPr>
        <w:t xml:space="preserve"> Высокий уровень подготовки к единому государственн</w:t>
      </w:r>
      <w:r>
        <w:rPr>
          <w:color w:val="000000"/>
          <w:sz w:val="28"/>
          <w:szCs w:val="28"/>
          <w:lang w:eastAsia="ru-RU"/>
        </w:rPr>
        <w:t xml:space="preserve">ому экзамену   показала выпускница </w:t>
      </w:r>
      <w:r w:rsidRPr="00E80D73">
        <w:rPr>
          <w:color w:val="000000"/>
          <w:sz w:val="28"/>
          <w:szCs w:val="28"/>
          <w:lang w:eastAsia="ru-RU"/>
        </w:rPr>
        <w:t xml:space="preserve"> М</w:t>
      </w:r>
      <w:r>
        <w:rPr>
          <w:color w:val="000000"/>
          <w:sz w:val="28"/>
          <w:szCs w:val="28"/>
          <w:lang w:eastAsia="ru-RU"/>
        </w:rPr>
        <w:t>К</w:t>
      </w:r>
      <w:r w:rsidRPr="00E80D73">
        <w:rPr>
          <w:color w:val="000000"/>
          <w:sz w:val="28"/>
          <w:szCs w:val="28"/>
          <w:lang w:eastAsia="ru-RU"/>
        </w:rPr>
        <w:t xml:space="preserve">ОУ </w:t>
      </w:r>
      <w:r>
        <w:rPr>
          <w:color w:val="000000"/>
          <w:sz w:val="28"/>
          <w:szCs w:val="28"/>
          <w:lang w:eastAsia="ru-RU"/>
        </w:rPr>
        <w:t xml:space="preserve">«Черемисиновская СОШ имени Героя Советского Союза И.Ф. Алтухова» Воронова Анастасия </w:t>
      </w:r>
      <w:r w:rsidRPr="00F1302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(по русскому языку - </w:t>
      </w:r>
      <w:r w:rsidRPr="00F13020">
        <w:rPr>
          <w:color w:val="000000"/>
          <w:sz w:val="28"/>
          <w:szCs w:val="28"/>
          <w:lang w:eastAsia="ru-RU"/>
        </w:rPr>
        <w:t>9</w:t>
      </w:r>
      <w:r>
        <w:rPr>
          <w:color w:val="000000"/>
          <w:sz w:val="28"/>
          <w:szCs w:val="28"/>
          <w:lang w:eastAsia="ru-RU"/>
        </w:rPr>
        <w:t>0</w:t>
      </w:r>
      <w:r w:rsidRPr="00F13020">
        <w:rPr>
          <w:color w:val="000000"/>
          <w:sz w:val="28"/>
          <w:szCs w:val="28"/>
          <w:lang w:eastAsia="ru-RU"/>
        </w:rPr>
        <w:t xml:space="preserve"> балл</w:t>
      </w:r>
      <w:r>
        <w:rPr>
          <w:color w:val="000000"/>
          <w:sz w:val="28"/>
          <w:szCs w:val="28"/>
          <w:lang w:eastAsia="ru-RU"/>
        </w:rPr>
        <w:t>ов</w:t>
      </w:r>
      <w:r w:rsidRPr="00F13020">
        <w:rPr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>.</w:t>
      </w:r>
      <w:r w:rsidRPr="00F13020">
        <w:rPr>
          <w:color w:val="000000"/>
          <w:sz w:val="28"/>
          <w:szCs w:val="28"/>
          <w:lang w:eastAsia="ru-RU"/>
        </w:rPr>
        <w:t xml:space="preserve">  </w:t>
      </w:r>
    </w:p>
    <w:p w:rsidR="007A4537" w:rsidRDefault="007A4537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 xml:space="preserve">   По результатам государственно</w:t>
      </w:r>
      <w:r>
        <w:rPr>
          <w:color w:val="000000"/>
          <w:sz w:val="28"/>
          <w:szCs w:val="28"/>
          <w:lang w:eastAsia="ru-RU"/>
        </w:rPr>
        <w:t xml:space="preserve">й (итоговой) аттестации получил </w:t>
      </w:r>
      <w:r w:rsidR="00F97EA7">
        <w:rPr>
          <w:color w:val="000000"/>
          <w:sz w:val="28"/>
          <w:szCs w:val="28"/>
          <w:lang w:eastAsia="ru-RU"/>
        </w:rPr>
        <w:t xml:space="preserve">и </w:t>
      </w:r>
      <w:r>
        <w:rPr>
          <w:color w:val="000000"/>
          <w:sz w:val="28"/>
          <w:szCs w:val="28"/>
          <w:lang w:eastAsia="ru-RU"/>
        </w:rPr>
        <w:t>золотую медаль 5 выпускников</w:t>
      </w:r>
      <w:r w:rsidR="00F97EA7">
        <w:rPr>
          <w:color w:val="000000"/>
          <w:sz w:val="28"/>
          <w:szCs w:val="28"/>
          <w:lang w:eastAsia="ru-RU"/>
        </w:rPr>
        <w:t>:</w:t>
      </w:r>
      <w:r>
        <w:rPr>
          <w:color w:val="000000"/>
          <w:sz w:val="28"/>
          <w:szCs w:val="28"/>
          <w:lang w:eastAsia="ru-RU"/>
        </w:rPr>
        <w:t xml:space="preserve"> МКОУ «Черемисиновская СОШ»-2,</w:t>
      </w:r>
      <w:r w:rsidRPr="00E80D73">
        <w:rPr>
          <w:color w:val="000000"/>
          <w:sz w:val="28"/>
          <w:szCs w:val="28"/>
          <w:lang w:eastAsia="ru-RU"/>
        </w:rPr>
        <w:t xml:space="preserve"> М</w:t>
      </w:r>
      <w:r>
        <w:rPr>
          <w:color w:val="000000"/>
          <w:sz w:val="28"/>
          <w:szCs w:val="28"/>
          <w:lang w:eastAsia="ru-RU"/>
        </w:rPr>
        <w:t>К</w:t>
      </w:r>
      <w:r w:rsidRPr="00E80D73">
        <w:rPr>
          <w:color w:val="000000"/>
          <w:sz w:val="28"/>
          <w:szCs w:val="28"/>
          <w:lang w:eastAsia="ru-RU"/>
        </w:rPr>
        <w:t xml:space="preserve">ОУ </w:t>
      </w:r>
      <w:r>
        <w:rPr>
          <w:color w:val="000000"/>
          <w:sz w:val="28"/>
          <w:szCs w:val="28"/>
          <w:lang w:eastAsia="ru-RU"/>
        </w:rPr>
        <w:t xml:space="preserve">«Стакановская </w:t>
      </w:r>
      <w:r w:rsidRPr="00E80D73">
        <w:rPr>
          <w:color w:val="000000"/>
          <w:sz w:val="28"/>
          <w:szCs w:val="28"/>
          <w:lang w:eastAsia="ru-RU"/>
        </w:rPr>
        <w:t>СОШ</w:t>
      </w:r>
      <w:r>
        <w:rPr>
          <w:color w:val="000000"/>
          <w:sz w:val="28"/>
          <w:szCs w:val="28"/>
          <w:lang w:eastAsia="ru-RU"/>
        </w:rPr>
        <w:t>»-2, МКОУ «Михайловская СОШ»-1</w:t>
      </w:r>
      <w:r w:rsidR="00F97EA7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 xml:space="preserve">В этом году 108 выпускников 9-х классов сдавали экзамены в новой форме, а 11 обучающихся в </w:t>
      </w:r>
      <w:r w:rsidR="00F97EA7">
        <w:rPr>
          <w:color w:val="000000"/>
          <w:sz w:val="28"/>
          <w:szCs w:val="28"/>
          <w:lang w:eastAsia="ru-RU"/>
        </w:rPr>
        <w:t xml:space="preserve">традиционной форме. </w:t>
      </w:r>
    </w:p>
    <w:p w:rsidR="00FF4184" w:rsidRDefault="00FF4184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</w:p>
    <w:p w:rsidR="00FF4184" w:rsidRDefault="00FF4184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</w:p>
    <w:p w:rsidR="007A4537" w:rsidRDefault="007A4537" w:rsidP="006256A9">
      <w:pPr>
        <w:spacing w:before="100" w:beforeAutospacing="1" w:after="0"/>
        <w:jc w:val="center"/>
        <w:rPr>
          <w:b/>
          <w:bCs/>
          <w:color w:val="000000"/>
          <w:sz w:val="27"/>
          <w:szCs w:val="27"/>
          <w:lang w:eastAsia="ru-RU"/>
        </w:rPr>
      </w:pPr>
      <w:r w:rsidRPr="00A637AB">
        <w:rPr>
          <w:b/>
          <w:bCs/>
          <w:color w:val="000000"/>
          <w:sz w:val="27"/>
          <w:szCs w:val="27"/>
          <w:lang w:eastAsia="ru-RU"/>
        </w:rPr>
        <w:t>Сравнительный анализ экзаменов по русскому языку.</w:t>
      </w:r>
    </w:p>
    <w:p w:rsidR="007A4537" w:rsidRDefault="007A4537" w:rsidP="006256A9">
      <w:pPr>
        <w:spacing w:before="100" w:beforeAutospacing="1" w:after="0"/>
        <w:jc w:val="center"/>
        <w:rPr>
          <w:b/>
          <w:bCs/>
          <w:color w:val="000000"/>
          <w:sz w:val="27"/>
          <w:szCs w:val="27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A637AB">
        <w:rPr>
          <w:b/>
          <w:bCs/>
          <w:i/>
          <w:iCs/>
          <w:color w:val="000000"/>
          <w:sz w:val="24"/>
          <w:szCs w:val="24"/>
          <w:lang w:eastAsia="ru-RU"/>
        </w:rPr>
        <w:t xml:space="preserve">Диаграмма 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>6</w:t>
      </w:r>
    </w:p>
    <w:p w:rsidR="007A4537" w:rsidRPr="00A637AB" w:rsidRDefault="00F35DBD" w:rsidP="00F74979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  <w:r w:rsidRPr="00F35DBD">
        <w:rPr>
          <w:noProof/>
          <w:color w:val="000000"/>
          <w:sz w:val="28"/>
          <w:szCs w:val="28"/>
          <w:lang w:eastAsia="ru-RU"/>
        </w:rPr>
        <w:pict>
          <v:shape id="_x0000_s1048" type="#_x0000_t202" style="position:absolute;left:0;text-align:left;margin-left:314.15pt;margin-top:154.4pt;width:56.5pt;height:22.8pt;z-index:6" strokecolor="white">
            <v:textbox>
              <w:txbxContent>
                <w:p w:rsidR="00FF4184" w:rsidRDefault="00FF4184"/>
              </w:txbxContent>
            </v:textbox>
          </v:shape>
        </w:pict>
      </w:r>
      <w:r w:rsidR="00FF4184" w:rsidRPr="0028674D">
        <w:rPr>
          <w:color w:val="000000"/>
          <w:sz w:val="28"/>
          <w:szCs w:val="28"/>
          <w:lang w:eastAsia="ru-RU"/>
        </w:rPr>
        <w:object w:dxaOrig="5631" w:dyaOrig="2886">
          <v:shape id="_x0000_i1028" type="#_x0000_t75" style="width:424.9pt;height:194.7pt" o:ole="" filled="t">
            <v:imagedata r:id="rId13" o:title=""/>
          </v:shape>
          <o:OLEObject Type="Embed" ProgID="MSGraph.Chart.8" ShapeID="_x0000_i1028" DrawAspect="Content" ObjectID="_1436276399" r:id="rId14"/>
        </w:object>
      </w:r>
      <w:r w:rsidR="007A4537">
        <w:rPr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</w:t>
      </w:r>
    </w:p>
    <w:p w:rsidR="002D477B" w:rsidRDefault="00F35DBD" w:rsidP="00F74979">
      <w:pPr>
        <w:spacing w:before="100" w:beforeAutospacing="1" w:after="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038" type="#_x0000_t202" style="position:absolute;left:0;text-align:left;margin-left:294.45pt;margin-top:147.9pt;width:44.25pt;height:15pt;z-index:4" strokecolor="white">
            <v:textbox>
              <w:txbxContent>
                <w:p w:rsidR="00BF31B1" w:rsidRDefault="00BF31B1"/>
              </w:txbxContent>
            </v:textbox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037" type="#_x0000_t202" style="position:absolute;left:0;text-align:left;margin-left:321.45pt;margin-top:126.9pt;width:88.5pt;height:15.75pt;z-index:3" strokecolor="white">
            <v:textbox>
              <w:txbxContent>
                <w:p w:rsidR="00BF31B1" w:rsidRDefault="00BF31B1"/>
              </w:txbxContent>
            </v:textbox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036" type="#_x0000_t202" style="position:absolute;left:0;text-align:left;margin-left:346.2pt;margin-top:109.65pt;width:89.25pt;height:17.25pt;z-index:2" strokecolor="white">
            <v:textbox>
              <w:txbxContent>
                <w:p w:rsidR="00BF31B1" w:rsidRDefault="00BF31B1"/>
              </w:txbxContent>
            </v:textbox>
          </v:shape>
        </w:pict>
      </w:r>
    </w:p>
    <w:p w:rsidR="00F74979" w:rsidRPr="00E80D73" w:rsidRDefault="002D477B" w:rsidP="007A0D9C">
      <w:pPr>
        <w:spacing w:before="100" w:beforeAutospacing="1" w:after="0"/>
        <w:jc w:val="center"/>
        <w:rPr>
          <w:color w:val="000000"/>
          <w:sz w:val="28"/>
          <w:szCs w:val="28"/>
          <w:lang w:eastAsia="ru-RU"/>
        </w:rPr>
      </w:pPr>
      <w:r w:rsidRPr="0028674D">
        <w:rPr>
          <w:color w:val="000000"/>
          <w:sz w:val="28"/>
          <w:szCs w:val="28"/>
          <w:lang w:eastAsia="ru-RU"/>
        </w:rPr>
        <w:object w:dxaOrig="61" w:dyaOrig="167">
          <v:shape id="_x0000_i1029" type="#_x0000_t75" style="width:3.05pt;height:8.1pt" o:ole="">
            <v:imagedata r:id="rId15" o:title=""/>
          </v:shape>
          <o:OLEObject Type="Embed" ProgID="MSGraph.Chart.8" ShapeID="_x0000_i1029" DrawAspect="Content" ObjectID="_1436276400" r:id="rId16"/>
        </w:object>
      </w:r>
    </w:p>
    <w:p w:rsidR="007A4537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E80D73">
        <w:rPr>
          <w:color w:val="000000"/>
          <w:sz w:val="28"/>
          <w:szCs w:val="28"/>
          <w:lang w:eastAsia="ru-RU"/>
        </w:rPr>
        <w:t>Средний оценочный бал</w:t>
      </w:r>
      <w:r>
        <w:rPr>
          <w:color w:val="000000"/>
          <w:sz w:val="28"/>
          <w:szCs w:val="28"/>
          <w:lang w:eastAsia="ru-RU"/>
        </w:rPr>
        <w:t xml:space="preserve">л по русскому языку составил 4,2 балла.  </w:t>
      </w:r>
    </w:p>
    <w:p w:rsidR="00FF4184" w:rsidRDefault="00FF4184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</w:p>
    <w:p w:rsidR="00FF4184" w:rsidRPr="00E80D73" w:rsidRDefault="00FF4184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</w:p>
    <w:p w:rsidR="007A4537" w:rsidRPr="00A637AB" w:rsidRDefault="007A4537" w:rsidP="00A637AB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  <w:r w:rsidRPr="00A637AB">
        <w:rPr>
          <w:b/>
          <w:bCs/>
          <w:color w:val="000000"/>
          <w:sz w:val="27"/>
          <w:szCs w:val="27"/>
          <w:lang w:eastAsia="ru-RU"/>
        </w:rPr>
        <w:t>Сравнительный анализ экзаменов по математике.</w:t>
      </w:r>
    </w:p>
    <w:p w:rsidR="007A4537" w:rsidRPr="00A637AB" w:rsidRDefault="007A4537" w:rsidP="00775DE2">
      <w:pPr>
        <w:spacing w:before="100" w:beforeAutospacing="1" w:after="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A637AB">
        <w:rPr>
          <w:b/>
          <w:bCs/>
          <w:i/>
          <w:iCs/>
          <w:color w:val="000000"/>
          <w:sz w:val="24"/>
          <w:szCs w:val="24"/>
          <w:lang w:eastAsia="ru-RU"/>
        </w:rPr>
        <w:t>Диаграмма</w:t>
      </w:r>
      <w:r>
        <w:rPr>
          <w:b/>
          <w:bCs/>
          <w:i/>
          <w:iCs/>
          <w:color w:val="000000"/>
          <w:sz w:val="24"/>
          <w:szCs w:val="24"/>
          <w:lang w:eastAsia="ru-RU"/>
        </w:rPr>
        <w:t xml:space="preserve"> 7</w:t>
      </w:r>
    </w:p>
    <w:p w:rsidR="007A4537" w:rsidRDefault="007A4537" w:rsidP="00A637AB">
      <w:pPr>
        <w:spacing w:before="100" w:beforeAutospacing="1" w:after="0"/>
        <w:rPr>
          <w:color w:val="000000"/>
          <w:sz w:val="27"/>
          <w:szCs w:val="27"/>
          <w:lang w:eastAsia="ru-RU"/>
        </w:rPr>
      </w:pPr>
    </w:p>
    <w:p w:rsidR="001815AC" w:rsidRDefault="00F35DBD" w:rsidP="00A637AB">
      <w:pPr>
        <w:spacing w:before="100" w:beforeAutospacing="1" w:after="0"/>
        <w:rPr>
          <w:color w:val="000000"/>
          <w:sz w:val="27"/>
          <w:szCs w:val="27"/>
          <w:lang w:eastAsia="ru-RU"/>
        </w:rPr>
      </w:pPr>
      <w:r>
        <w:rPr>
          <w:noProof/>
          <w:color w:val="000000"/>
          <w:sz w:val="27"/>
          <w:szCs w:val="27"/>
          <w:lang w:eastAsia="ru-RU"/>
        </w:rPr>
        <w:pict>
          <v:shape id="_x0000_s1039" type="#_x0000_t202" style="position:absolute;margin-left:346.2pt;margin-top:111.35pt;width:67.5pt;height:21pt;z-index:5" strokecolor="white">
            <v:textbox>
              <w:txbxContent>
                <w:p w:rsidR="00BF31B1" w:rsidRDefault="00BF31B1"/>
              </w:txbxContent>
            </v:textbox>
          </v:shape>
        </w:pict>
      </w:r>
      <w:r w:rsidR="007A0D9C" w:rsidRPr="0028674D">
        <w:rPr>
          <w:color w:val="000000"/>
          <w:sz w:val="27"/>
          <w:szCs w:val="27"/>
          <w:lang w:eastAsia="ru-RU"/>
        </w:rPr>
        <w:object w:dxaOrig="4325" w:dyaOrig="2886">
          <v:shape id="_x0000_i1030" type="#_x0000_t75" style="width:506.05pt;height:154.15pt" o:ole="">
            <v:imagedata r:id="rId17" o:title=""/>
          </v:shape>
          <o:OLEObject Type="Embed" ProgID="MSGraph.Chart.8" ShapeID="_x0000_i1030" DrawAspect="Content" ObjectID="_1436276401" r:id="rId18"/>
        </w:object>
      </w:r>
    </w:p>
    <w:p w:rsidR="007A4537" w:rsidRDefault="007A4537" w:rsidP="00A637AB">
      <w:pPr>
        <w:spacing w:before="100" w:beforeAutospacing="1" w:after="0"/>
        <w:rPr>
          <w:color w:val="000000"/>
          <w:sz w:val="24"/>
          <w:szCs w:val="24"/>
          <w:lang w:eastAsia="ru-RU"/>
        </w:rPr>
      </w:pPr>
      <w:r>
        <w:rPr>
          <w:color w:val="000000"/>
          <w:sz w:val="27"/>
          <w:szCs w:val="27"/>
          <w:lang w:eastAsia="ru-RU"/>
        </w:rPr>
        <w:lastRenderedPageBreak/>
        <w:t xml:space="preserve">   </w:t>
      </w:r>
      <w:r w:rsidRPr="00A637AB">
        <w:rPr>
          <w:color w:val="000000"/>
          <w:sz w:val="27"/>
          <w:szCs w:val="27"/>
          <w:lang w:eastAsia="ru-RU"/>
        </w:rPr>
        <w:t>Средний оценочный</w:t>
      </w:r>
      <w:r>
        <w:rPr>
          <w:color w:val="000000"/>
          <w:sz w:val="27"/>
          <w:szCs w:val="27"/>
          <w:lang w:eastAsia="ru-RU"/>
        </w:rPr>
        <w:t xml:space="preserve"> балл по математике составил 4,5</w:t>
      </w:r>
      <w:r w:rsidRPr="00A637AB">
        <w:rPr>
          <w:color w:val="000000"/>
          <w:sz w:val="27"/>
          <w:szCs w:val="27"/>
          <w:lang w:eastAsia="ru-RU"/>
        </w:rPr>
        <w:t xml:space="preserve"> балла</w:t>
      </w:r>
      <w:r>
        <w:rPr>
          <w:color w:val="000000"/>
          <w:sz w:val="27"/>
          <w:szCs w:val="27"/>
          <w:lang w:eastAsia="ru-RU"/>
        </w:rPr>
        <w:t>.</w:t>
      </w:r>
    </w:p>
    <w:p w:rsidR="007A4537" w:rsidRPr="00A51B0B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 xml:space="preserve">      </w:t>
      </w:r>
      <w:r>
        <w:rPr>
          <w:b/>
          <w:bCs/>
          <w:color w:val="000000"/>
          <w:sz w:val="28"/>
          <w:szCs w:val="28"/>
          <w:lang w:eastAsia="ru-RU"/>
        </w:rPr>
        <w:t>4</w:t>
      </w:r>
      <w:r w:rsidRPr="00A51B0B">
        <w:rPr>
          <w:b/>
          <w:bCs/>
          <w:color w:val="000000"/>
          <w:sz w:val="28"/>
          <w:szCs w:val="28"/>
          <w:lang w:eastAsia="ru-RU"/>
        </w:rPr>
        <w:t xml:space="preserve">.2. Результаты поступления выпускников. </w:t>
      </w:r>
    </w:p>
    <w:p w:rsidR="007A4537" w:rsidRPr="00A51B0B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64 выпускника</w:t>
      </w:r>
      <w:r w:rsidRPr="00A51B0B">
        <w:rPr>
          <w:color w:val="000000"/>
          <w:sz w:val="28"/>
          <w:szCs w:val="28"/>
          <w:lang w:eastAsia="ru-RU"/>
        </w:rPr>
        <w:t xml:space="preserve"> поступили</w:t>
      </w:r>
      <w:r>
        <w:rPr>
          <w:color w:val="000000"/>
          <w:sz w:val="28"/>
          <w:szCs w:val="28"/>
          <w:lang w:eastAsia="ru-RU"/>
        </w:rPr>
        <w:t xml:space="preserve">: </w:t>
      </w:r>
      <w:r w:rsidRPr="00A51B0B">
        <w:rPr>
          <w:color w:val="000000"/>
          <w:sz w:val="28"/>
          <w:szCs w:val="28"/>
          <w:lang w:eastAsia="ru-RU"/>
        </w:rPr>
        <w:t xml:space="preserve"> </w:t>
      </w:r>
    </w:p>
    <w:p w:rsidR="007A4537" w:rsidRPr="00A51B0B" w:rsidRDefault="00144DB3" w:rsidP="00A637AB">
      <w:pPr>
        <w:numPr>
          <w:ilvl w:val="0"/>
          <w:numId w:val="6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ВУЗы – 53</w:t>
      </w:r>
      <w:r w:rsidR="007A4537" w:rsidRPr="00A51B0B">
        <w:rPr>
          <w:color w:val="000000"/>
          <w:sz w:val="28"/>
          <w:szCs w:val="28"/>
          <w:lang w:eastAsia="ru-RU"/>
        </w:rPr>
        <w:t xml:space="preserve"> человек</w:t>
      </w:r>
      <w:r w:rsidR="007A4537">
        <w:rPr>
          <w:color w:val="000000"/>
          <w:sz w:val="28"/>
          <w:szCs w:val="28"/>
          <w:lang w:eastAsia="ru-RU"/>
        </w:rPr>
        <w:t xml:space="preserve">  (</w:t>
      </w:r>
      <w:r w:rsidR="0093238C">
        <w:rPr>
          <w:color w:val="000000"/>
          <w:sz w:val="28"/>
          <w:szCs w:val="28"/>
          <w:lang w:eastAsia="ru-RU"/>
        </w:rPr>
        <w:t>80</w:t>
      </w:r>
      <w:r w:rsidR="007A4537">
        <w:rPr>
          <w:color w:val="000000"/>
          <w:sz w:val="28"/>
          <w:szCs w:val="28"/>
          <w:lang w:eastAsia="ru-RU"/>
        </w:rPr>
        <w:t xml:space="preserve"> %);</w:t>
      </w:r>
    </w:p>
    <w:p w:rsidR="007A4537" w:rsidRPr="00A51B0B" w:rsidRDefault="007A4537" w:rsidP="00A637AB">
      <w:pPr>
        <w:numPr>
          <w:ilvl w:val="0"/>
          <w:numId w:val="6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>в учреждения среднего пр</w:t>
      </w:r>
      <w:r w:rsidR="00144DB3">
        <w:rPr>
          <w:color w:val="000000"/>
          <w:sz w:val="28"/>
          <w:szCs w:val="28"/>
          <w:lang w:eastAsia="ru-RU"/>
        </w:rPr>
        <w:t>офессионального образования – 8</w:t>
      </w:r>
      <w:r w:rsidRPr="00A51B0B">
        <w:rPr>
          <w:color w:val="000000"/>
          <w:sz w:val="28"/>
          <w:szCs w:val="28"/>
          <w:lang w:eastAsia="ru-RU"/>
        </w:rPr>
        <w:t xml:space="preserve"> человек </w:t>
      </w:r>
    </w:p>
    <w:p w:rsidR="007A4537" w:rsidRPr="00A51B0B" w:rsidRDefault="0093238C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(12</w:t>
      </w:r>
      <w:r w:rsidR="007A4537">
        <w:rPr>
          <w:color w:val="000000"/>
          <w:sz w:val="28"/>
          <w:szCs w:val="28"/>
          <w:lang w:eastAsia="ru-RU"/>
        </w:rPr>
        <w:t xml:space="preserve"> %)</w:t>
      </w:r>
      <w:r w:rsidR="007A4537" w:rsidRPr="00A51B0B">
        <w:rPr>
          <w:color w:val="000000"/>
          <w:sz w:val="28"/>
          <w:szCs w:val="28"/>
          <w:lang w:eastAsia="ru-RU"/>
        </w:rPr>
        <w:t xml:space="preserve">; </w:t>
      </w:r>
    </w:p>
    <w:p w:rsidR="007A4537" w:rsidRDefault="007A4537" w:rsidP="003F19AC">
      <w:pPr>
        <w:numPr>
          <w:ilvl w:val="0"/>
          <w:numId w:val="7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>в учреждени</w:t>
      </w:r>
      <w:r>
        <w:rPr>
          <w:color w:val="000000"/>
          <w:sz w:val="28"/>
          <w:szCs w:val="28"/>
          <w:lang w:eastAsia="ru-RU"/>
        </w:rPr>
        <w:t>я  начального пр</w:t>
      </w:r>
      <w:r w:rsidR="0093238C">
        <w:rPr>
          <w:color w:val="000000"/>
          <w:sz w:val="28"/>
          <w:szCs w:val="28"/>
          <w:lang w:eastAsia="ru-RU"/>
        </w:rPr>
        <w:t>офессионального образования -  2</w:t>
      </w:r>
      <w:r>
        <w:rPr>
          <w:color w:val="000000"/>
          <w:sz w:val="28"/>
          <w:szCs w:val="28"/>
          <w:lang w:eastAsia="ru-RU"/>
        </w:rPr>
        <w:t xml:space="preserve"> человек  (</w:t>
      </w:r>
      <w:r w:rsidR="0093238C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 xml:space="preserve"> %)</w:t>
      </w:r>
      <w:r w:rsidRPr="00A51B0B">
        <w:rPr>
          <w:color w:val="000000"/>
          <w:sz w:val="28"/>
          <w:szCs w:val="28"/>
          <w:lang w:eastAsia="ru-RU"/>
        </w:rPr>
        <w:t>.</w:t>
      </w:r>
    </w:p>
    <w:p w:rsidR="007A4537" w:rsidRPr="00F0319F" w:rsidRDefault="0093238C" w:rsidP="003F19AC">
      <w:pPr>
        <w:numPr>
          <w:ilvl w:val="0"/>
          <w:numId w:val="7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ушли в армию – 3</w:t>
      </w:r>
      <w:r w:rsidR="007A4537">
        <w:rPr>
          <w:color w:val="000000"/>
          <w:sz w:val="28"/>
          <w:szCs w:val="28"/>
          <w:lang w:eastAsia="ru-RU"/>
        </w:rPr>
        <w:t xml:space="preserve"> (</w:t>
      </w:r>
      <w:r>
        <w:rPr>
          <w:color w:val="000000"/>
          <w:sz w:val="28"/>
          <w:szCs w:val="28"/>
          <w:lang w:eastAsia="ru-RU"/>
        </w:rPr>
        <w:t>4,5</w:t>
      </w:r>
      <w:r w:rsidR="007A4537">
        <w:rPr>
          <w:color w:val="000000"/>
          <w:sz w:val="28"/>
          <w:szCs w:val="28"/>
          <w:lang w:eastAsia="ru-RU"/>
        </w:rPr>
        <w:t>%)</w:t>
      </w:r>
    </w:p>
    <w:p w:rsidR="007A4537" w:rsidRPr="00A51B0B" w:rsidRDefault="007A4537" w:rsidP="00F12939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4</w:t>
      </w:r>
      <w:r w:rsidRPr="00A51B0B">
        <w:rPr>
          <w:b/>
          <w:bCs/>
          <w:color w:val="000000"/>
          <w:sz w:val="28"/>
          <w:szCs w:val="28"/>
          <w:lang w:eastAsia="ru-RU"/>
        </w:rPr>
        <w:t>.3.Внеурочные достижения обучающихся.</w:t>
      </w:r>
      <w:r w:rsidRPr="00A51B0B">
        <w:rPr>
          <w:color w:val="000000"/>
          <w:sz w:val="28"/>
          <w:szCs w:val="28"/>
          <w:lang w:eastAsia="ru-RU"/>
        </w:rPr>
        <w:t xml:space="preserve"> </w:t>
      </w:r>
    </w:p>
    <w:p w:rsidR="007A4537" w:rsidRPr="00921027" w:rsidRDefault="007A4537" w:rsidP="00F13020">
      <w:pPr>
        <w:spacing w:before="100" w:beforeAutospacing="1" w:after="0"/>
        <w:rPr>
          <w:b/>
          <w:color w:val="000000"/>
          <w:sz w:val="27"/>
          <w:szCs w:val="27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Pr="00A51B0B">
        <w:rPr>
          <w:color w:val="000000"/>
          <w:sz w:val="28"/>
          <w:szCs w:val="28"/>
          <w:lang w:eastAsia="ru-RU"/>
        </w:rPr>
        <w:t xml:space="preserve">Работа с </w:t>
      </w:r>
      <w:r w:rsidRPr="00A51B0B">
        <w:rPr>
          <w:bCs/>
          <w:color w:val="000000"/>
          <w:sz w:val="28"/>
          <w:szCs w:val="28"/>
          <w:lang w:eastAsia="ru-RU"/>
        </w:rPr>
        <w:t>талантливыми детьми</w:t>
      </w:r>
      <w:r w:rsidRPr="00A51B0B">
        <w:rPr>
          <w:color w:val="000000"/>
          <w:sz w:val="28"/>
          <w:szCs w:val="28"/>
          <w:lang w:eastAsia="ru-RU"/>
        </w:rPr>
        <w:t xml:space="preserve"> являет</w:t>
      </w:r>
      <w:r>
        <w:rPr>
          <w:color w:val="000000"/>
          <w:sz w:val="28"/>
          <w:szCs w:val="28"/>
          <w:lang w:eastAsia="ru-RU"/>
        </w:rPr>
        <w:t xml:space="preserve">ся прочным фундаментом развития </w:t>
      </w:r>
      <w:r w:rsidRPr="00A51B0B">
        <w:rPr>
          <w:color w:val="000000"/>
          <w:sz w:val="28"/>
          <w:szCs w:val="28"/>
          <w:lang w:eastAsia="ru-RU"/>
        </w:rPr>
        <w:t>школы</w:t>
      </w:r>
      <w:r w:rsidRPr="00A51B0B">
        <w:rPr>
          <w:b/>
          <w:bCs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7A4537" w:rsidRPr="00110863" w:rsidRDefault="007A4537" w:rsidP="006A730B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течение учебного года 367</w:t>
      </w:r>
      <w:r w:rsidRPr="00110863">
        <w:rPr>
          <w:color w:val="000000"/>
          <w:sz w:val="28"/>
          <w:szCs w:val="28"/>
          <w:lang w:eastAsia="ru-RU"/>
        </w:rPr>
        <w:t xml:space="preserve"> человек приняли участие в предметных олимпиадах, </w:t>
      </w:r>
      <w:r>
        <w:rPr>
          <w:color w:val="000000"/>
          <w:sz w:val="28"/>
          <w:szCs w:val="28"/>
          <w:lang w:eastAsia="ru-RU"/>
        </w:rPr>
        <w:t>21</w:t>
      </w:r>
      <w:r w:rsidRPr="00110863">
        <w:rPr>
          <w:color w:val="000000"/>
          <w:sz w:val="28"/>
          <w:szCs w:val="28"/>
          <w:lang w:eastAsia="ru-RU"/>
        </w:rPr>
        <w:t xml:space="preserve"> - стали победителями и</w:t>
      </w:r>
      <w:r>
        <w:rPr>
          <w:color w:val="000000"/>
          <w:sz w:val="28"/>
          <w:szCs w:val="28"/>
          <w:lang w:eastAsia="ru-RU"/>
        </w:rPr>
        <w:t xml:space="preserve"> 39-</w:t>
      </w:r>
      <w:r w:rsidRPr="00110863">
        <w:rPr>
          <w:color w:val="000000"/>
          <w:sz w:val="28"/>
          <w:szCs w:val="28"/>
          <w:lang w:eastAsia="ru-RU"/>
        </w:rPr>
        <w:t xml:space="preserve"> призерами. По количеству призовых мест</w:t>
      </w:r>
      <w:r w:rsidR="00F97EA7">
        <w:rPr>
          <w:color w:val="000000"/>
          <w:sz w:val="28"/>
          <w:szCs w:val="28"/>
          <w:lang w:eastAsia="ru-RU"/>
        </w:rPr>
        <w:t xml:space="preserve"> в районных</w:t>
      </w:r>
      <w:r w:rsidRPr="00110863">
        <w:rPr>
          <w:color w:val="000000"/>
          <w:sz w:val="28"/>
          <w:szCs w:val="28"/>
          <w:lang w:eastAsia="ru-RU"/>
        </w:rPr>
        <w:t xml:space="preserve"> предметных олимпиад</w:t>
      </w:r>
      <w:r w:rsidR="00F97EA7">
        <w:rPr>
          <w:color w:val="000000"/>
          <w:sz w:val="28"/>
          <w:szCs w:val="28"/>
          <w:lang w:eastAsia="ru-RU"/>
        </w:rPr>
        <w:t>ах</w:t>
      </w:r>
      <w:r w:rsidRPr="00110863">
        <w:rPr>
          <w:color w:val="000000"/>
          <w:sz w:val="28"/>
          <w:szCs w:val="28"/>
          <w:lang w:eastAsia="ru-RU"/>
        </w:rPr>
        <w:t xml:space="preserve"> среди общеобразовательных учреждений лидирует </w:t>
      </w:r>
      <w:r>
        <w:rPr>
          <w:color w:val="000000"/>
          <w:sz w:val="28"/>
          <w:szCs w:val="28"/>
          <w:lang w:eastAsia="ru-RU"/>
        </w:rPr>
        <w:t>МКОУ «Черемисиновская СОШ имени Героя Советского Союза И.Ф. Алтухова»</w:t>
      </w:r>
      <w:r w:rsidRPr="0011086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(</w:t>
      </w:r>
      <w:r w:rsidRPr="00110863">
        <w:rPr>
          <w:color w:val="000000"/>
          <w:sz w:val="28"/>
          <w:szCs w:val="28"/>
          <w:lang w:eastAsia="ru-RU"/>
        </w:rPr>
        <w:t>директо</w:t>
      </w:r>
      <w:r>
        <w:rPr>
          <w:color w:val="000000"/>
          <w:sz w:val="28"/>
          <w:szCs w:val="28"/>
          <w:lang w:eastAsia="ru-RU"/>
        </w:rPr>
        <w:t>р школы Черняева Т.Н.). 482 обучающихся приняли участие в районных и областных конкурсах, играх, спортивных мероприятиях; 63- стали победителями и призёрами.</w:t>
      </w:r>
    </w:p>
    <w:p w:rsidR="007A4537" w:rsidRPr="00A51B0B" w:rsidRDefault="007A4537" w:rsidP="00A637AB">
      <w:pPr>
        <w:spacing w:before="115" w:after="0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4</w:t>
      </w:r>
      <w:r w:rsidRPr="00A51B0B">
        <w:rPr>
          <w:b/>
          <w:bCs/>
          <w:color w:val="000000"/>
          <w:sz w:val="28"/>
          <w:szCs w:val="28"/>
          <w:lang w:eastAsia="ru-RU"/>
        </w:rPr>
        <w:t>.4. Результаты реализации социальной функции образования.</w:t>
      </w:r>
    </w:p>
    <w:p w:rsidR="007A4537" w:rsidRPr="00A51B0B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>4</w:t>
      </w:r>
      <w:r w:rsidRPr="00A51B0B">
        <w:rPr>
          <w:b/>
          <w:bCs/>
          <w:iCs/>
          <w:color w:val="000000"/>
          <w:sz w:val="28"/>
          <w:szCs w:val="28"/>
          <w:lang w:eastAsia="ru-RU"/>
        </w:rPr>
        <w:t>.4.1. Профилактика правонарушений</w:t>
      </w:r>
      <w:r w:rsidRPr="00A51B0B">
        <w:rPr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</w:p>
    <w:p w:rsidR="007A4537" w:rsidRDefault="007A4537" w:rsidP="006256A9">
      <w:pPr>
        <w:spacing w:before="100" w:beforeAutospacing="1" w:after="0"/>
        <w:ind w:firstLine="142"/>
        <w:jc w:val="both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 xml:space="preserve">   Вопросы профилактики прав</w:t>
      </w:r>
      <w:r>
        <w:rPr>
          <w:color w:val="000000"/>
          <w:sz w:val="28"/>
          <w:szCs w:val="28"/>
          <w:lang w:eastAsia="ru-RU"/>
        </w:rPr>
        <w:t>онарушений и преступности находя</w:t>
      </w:r>
      <w:r w:rsidRPr="00A51B0B">
        <w:rPr>
          <w:color w:val="000000"/>
          <w:sz w:val="28"/>
          <w:szCs w:val="28"/>
          <w:lang w:eastAsia="ru-RU"/>
        </w:rPr>
        <w:t xml:space="preserve">тся на постоянном контроле отдела образования. Работа организуется совместно с КДН, ПДН, прокуратурой района, </w:t>
      </w:r>
      <w:r>
        <w:rPr>
          <w:color w:val="000000"/>
          <w:sz w:val="28"/>
          <w:szCs w:val="28"/>
          <w:lang w:eastAsia="ru-RU"/>
        </w:rPr>
        <w:t xml:space="preserve">поселковым </w:t>
      </w:r>
      <w:r w:rsidRPr="00A51B0B">
        <w:rPr>
          <w:color w:val="000000"/>
          <w:sz w:val="28"/>
          <w:szCs w:val="28"/>
          <w:lang w:eastAsia="ru-RU"/>
        </w:rPr>
        <w:t>и сельскими поселениями. Во всех образовательных учреждениях района организована работа с детьми</w:t>
      </w:r>
      <w:r>
        <w:rPr>
          <w:color w:val="000000"/>
          <w:sz w:val="28"/>
          <w:szCs w:val="28"/>
          <w:lang w:eastAsia="ru-RU"/>
        </w:rPr>
        <w:t>,</w:t>
      </w:r>
      <w:r w:rsidRPr="00A51B0B">
        <w:rPr>
          <w:color w:val="000000"/>
          <w:sz w:val="28"/>
          <w:szCs w:val="28"/>
          <w:lang w:eastAsia="ru-RU"/>
        </w:rPr>
        <w:t xml:space="preserve"> находящимися в социально-опасном положении. Совместно со всеми заинтересованными структурами проводятся рейды по выявлению семей</w:t>
      </w:r>
      <w:r>
        <w:rPr>
          <w:color w:val="000000"/>
          <w:sz w:val="28"/>
          <w:szCs w:val="28"/>
          <w:lang w:eastAsia="ru-RU"/>
        </w:rPr>
        <w:t>,</w:t>
      </w:r>
      <w:r w:rsidRPr="00A51B0B">
        <w:rPr>
          <w:color w:val="000000"/>
          <w:sz w:val="28"/>
          <w:szCs w:val="28"/>
          <w:lang w:eastAsia="ru-RU"/>
        </w:rPr>
        <w:t xml:space="preserve"> </w:t>
      </w:r>
      <w:r w:rsidRPr="00322EC1">
        <w:rPr>
          <w:color w:val="000000"/>
          <w:sz w:val="28"/>
          <w:szCs w:val="28"/>
          <w:lang w:eastAsia="ru-RU"/>
        </w:rPr>
        <w:t xml:space="preserve">находящихся в социально опасном положении. На сегодняшний </w:t>
      </w:r>
      <w:r>
        <w:rPr>
          <w:color w:val="000000"/>
          <w:sz w:val="28"/>
          <w:szCs w:val="28"/>
          <w:lang w:eastAsia="ru-RU"/>
        </w:rPr>
        <w:t>день</w:t>
      </w:r>
      <w:r w:rsidRPr="00322EC1">
        <w:rPr>
          <w:color w:val="000000"/>
          <w:sz w:val="28"/>
          <w:szCs w:val="28"/>
          <w:lang w:eastAsia="ru-RU"/>
        </w:rPr>
        <w:t xml:space="preserve"> зарегистрирован</w:t>
      </w:r>
      <w:r>
        <w:rPr>
          <w:color w:val="000000"/>
          <w:sz w:val="28"/>
          <w:szCs w:val="28"/>
          <w:lang w:eastAsia="ru-RU"/>
        </w:rPr>
        <w:t>о</w:t>
      </w:r>
      <w:r w:rsidRPr="00322EC1">
        <w:rPr>
          <w:color w:val="000000"/>
          <w:sz w:val="28"/>
          <w:szCs w:val="28"/>
          <w:lang w:eastAsia="ru-RU"/>
        </w:rPr>
        <w:t xml:space="preserve">  1</w:t>
      </w:r>
      <w:r>
        <w:rPr>
          <w:color w:val="000000"/>
          <w:sz w:val="28"/>
          <w:szCs w:val="28"/>
          <w:lang w:eastAsia="ru-RU"/>
        </w:rPr>
        <w:t>9</w:t>
      </w:r>
      <w:r w:rsidRPr="00322EC1">
        <w:rPr>
          <w:color w:val="000000"/>
          <w:sz w:val="28"/>
          <w:szCs w:val="28"/>
          <w:lang w:eastAsia="ru-RU"/>
        </w:rPr>
        <w:t xml:space="preserve"> сем</w:t>
      </w:r>
      <w:r>
        <w:rPr>
          <w:color w:val="000000"/>
          <w:sz w:val="28"/>
          <w:szCs w:val="28"/>
          <w:lang w:eastAsia="ru-RU"/>
        </w:rPr>
        <w:t>ей, в которых проживает 38 детей</w:t>
      </w:r>
      <w:r w:rsidRPr="00322EC1">
        <w:rPr>
          <w:color w:val="000000"/>
          <w:sz w:val="28"/>
          <w:szCs w:val="28"/>
          <w:lang w:eastAsia="ru-RU"/>
        </w:rPr>
        <w:t xml:space="preserve">. </w:t>
      </w:r>
      <w:r w:rsidR="00F97EA7">
        <w:rPr>
          <w:color w:val="000000"/>
          <w:sz w:val="28"/>
          <w:szCs w:val="28"/>
          <w:lang w:eastAsia="ru-RU"/>
        </w:rPr>
        <w:t xml:space="preserve">За </w:t>
      </w:r>
      <w:r>
        <w:rPr>
          <w:color w:val="000000"/>
          <w:sz w:val="28"/>
          <w:szCs w:val="28"/>
          <w:lang w:eastAsia="ru-RU"/>
        </w:rPr>
        <w:t>2012</w:t>
      </w:r>
      <w:r w:rsidR="00F97EA7">
        <w:rPr>
          <w:color w:val="000000"/>
          <w:sz w:val="28"/>
          <w:szCs w:val="28"/>
          <w:lang w:eastAsia="ru-RU"/>
        </w:rPr>
        <w:t>-2013  год</w:t>
      </w:r>
      <w:r>
        <w:rPr>
          <w:color w:val="000000"/>
          <w:sz w:val="28"/>
          <w:szCs w:val="28"/>
          <w:lang w:eastAsia="ru-RU"/>
        </w:rPr>
        <w:t xml:space="preserve"> проведено 48 рейдов в такие семьи.</w:t>
      </w:r>
      <w:r w:rsidRPr="00322EC1">
        <w:rPr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color w:val="000000"/>
          <w:sz w:val="28"/>
          <w:szCs w:val="28"/>
          <w:lang w:eastAsia="ru-RU"/>
        </w:rPr>
        <w:t xml:space="preserve">      </w:t>
      </w:r>
      <w:r w:rsidRPr="00322EC1">
        <w:rPr>
          <w:color w:val="000000"/>
          <w:sz w:val="28"/>
          <w:szCs w:val="28"/>
          <w:lang w:eastAsia="ru-RU"/>
        </w:rPr>
        <w:t>Социальные педагоги,</w:t>
      </w:r>
      <w:r>
        <w:rPr>
          <w:color w:val="000000"/>
          <w:sz w:val="28"/>
          <w:szCs w:val="28"/>
          <w:lang w:eastAsia="ru-RU"/>
        </w:rPr>
        <w:t xml:space="preserve"> психологи, классные руководители оказывают</w:t>
      </w:r>
      <w:r w:rsidRPr="00322EC1">
        <w:rPr>
          <w:color w:val="000000"/>
          <w:sz w:val="28"/>
          <w:szCs w:val="28"/>
          <w:lang w:eastAsia="ru-RU"/>
        </w:rPr>
        <w:t xml:space="preserve"> </w:t>
      </w:r>
      <w:r w:rsidRPr="00A51B0B">
        <w:rPr>
          <w:color w:val="000000"/>
          <w:sz w:val="28"/>
          <w:szCs w:val="28"/>
          <w:lang w:eastAsia="ru-RU"/>
        </w:rPr>
        <w:t>психолого-педагогическую поддержку детям, имеющим проблемы в школе и семье.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7A4537" w:rsidRDefault="007A4537" w:rsidP="006256A9">
      <w:pPr>
        <w:spacing w:before="100" w:beforeAutospacing="1" w:after="0"/>
        <w:ind w:firstLine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2011-2012 учебном году на учёте в ПДН состояло 5 школьников, в КДН – 5. На конец 2012-2013 учебного года в ПДН – 6, в КДН -4школьника.</w:t>
      </w:r>
    </w:p>
    <w:p w:rsidR="007A4537" w:rsidRPr="00A51B0B" w:rsidRDefault="007A4537" w:rsidP="006256A9">
      <w:pPr>
        <w:spacing w:before="100" w:beforeAutospacing="1" w:after="0"/>
        <w:ind w:firstLine="142"/>
        <w:jc w:val="both"/>
        <w:rPr>
          <w:color w:val="000000"/>
          <w:sz w:val="28"/>
          <w:szCs w:val="28"/>
          <w:lang w:eastAsia="ru-RU"/>
        </w:rPr>
      </w:pPr>
    </w:p>
    <w:p w:rsidR="007A4537" w:rsidRDefault="007A4537" w:rsidP="006256A9">
      <w:pPr>
        <w:spacing w:before="115" w:after="0"/>
        <w:rPr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 xml:space="preserve">  4</w:t>
      </w:r>
      <w:r w:rsidRPr="00F757BA">
        <w:rPr>
          <w:b/>
          <w:bCs/>
          <w:iCs/>
          <w:color w:val="000000"/>
          <w:sz w:val="28"/>
          <w:szCs w:val="28"/>
          <w:lang w:eastAsia="ru-RU"/>
        </w:rPr>
        <w:t>.4.2.</w:t>
      </w:r>
      <w:r w:rsidRPr="00A51B0B"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51B0B">
        <w:rPr>
          <w:b/>
          <w:bCs/>
          <w:iCs/>
          <w:color w:val="000000"/>
          <w:sz w:val="28"/>
          <w:szCs w:val="28"/>
          <w:lang w:eastAsia="ru-RU"/>
        </w:rPr>
        <w:t>Организация летней кампании и трудоустройство подростков.</w:t>
      </w:r>
    </w:p>
    <w:p w:rsidR="007A4537" w:rsidRPr="006256A9" w:rsidRDefault="00F97EA7" w:rsidP="006256A9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В 2013</w:t>
      </w:r>
      <w:r w:rsidR="007A4537" w:rsidRPr="00A51B0B">
        <w:rPr>
          <w:color w:val="000000"/>
          <w:sz w:val="28"/>
          <w:szCs w:val="28"/>
          <w:lang w:eastAsia="ru-RU"/>
        </w:rPr>
        <w:t xml:space="preserve"> году выстраивалась новая система финансирования организации </w:t>
      </w:r>
      <w:r w:rsidR="007A4537" w:rsidRPr="00A51B0B">
        <w:rPr>
          <w:bCs/>
          <w:color w:val="000000"/>
          <w:sz w:val="28"/>
          <w:szCs w:val="28"/>
          <w:lang w:eastAsia="ru-RU"/>
        </w:rPr>
        <w:t>летней кампании.</w:t>
      </w:r>
      <w:r w:rsidR="007A4537" w:rsidRPr="00A51B0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7A4537" w:rsidRPr="00A51B0B">
        <w:rPr>
          <w:color w:val="000000"/>
          <w:sz w:val="28"/>
          <w:szCs w:val="28"/>
          <w:lang w:eastAsia="ru-RU"/>
        </w:rPr>
        <w:t>Так в течение лета</w:t>
      </w:r>
      <w:r w:rsidR="007A4537" w:rsidRPr="00A51B0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7A4537">
        <w:rPr>
          <w:color w:val="000000"/>
          <w:sz w:val="28"/>
          <w:szCs w:val="28"/>
          <w:lang w:eastAsia="ru-RU"/>
        </w:rPr>
        <w:t>была организована работа 7</w:t>
      </w:r>
      <w:r w:rsidR="007A4537" w:rsidRPr="00A51B0B">
        <w:rPr>
          <w:color w:val="000000"/>
          <w:sz w:val="28"/>
          <w:szCs w:val="28"/>
          <w:lang w:eastAsia="ru-RU"/>
        </w:rPr>
        <w:t xml:space="preserve"> лаге</w:t>
      </w:r>
      <w:r w:rsidR="007A4537">
        <w:rPr>
          <w:color w:val="000000"/>
          <w:sz w:val="28"/>
          <w:szCs w:val="28"/>
          <w:lang w:eastAsia="ru-RU"/>
        </w:rPr>
        <w:t>рей с дневным пребыванием детей, в  которых отдохнуло 177 школьников</w:t>
      </w:r>
      <w:r w:rsidR="007A4537" w:rsidRPr="00A51B0B">
        <w:rPr>
          <w:color w:val="000000"/>
          <w:sz w:val="28"/>
          <w:szCs w:val="28"/>
          <w:lang w:eastAsia="ru-RU"/>
        </w:rPr>
        <w:t>. Всего за летний пе</w:t>
      </w:r>
      <w:r w:rsidR="007A4537">
        <w:rPr>
          <w:color w:val="000000"/>
          <w:sz w:val="28"/>
          <w:szCs w:val="28"/>
          <w:lang w:eastAsia="ru-RU"/>
        </w:rPr>
        <w:t>риод отдыхом</w:t>
      </w:r>
      <w:r>
        <w:rPr>
          <w:color w:val="000000"/>
          <w:sz w:val="28"/>
          <w:szCs w:val="28"/>
          <w:lang w:eastAsia="ru-RU"/>
        </w:rPr>
        <w:t xml:space="preserve"> было</w:t>
      </w:r>
      <w:r w:rsidR="007A4537">
        <w:rPr>
          <w:color w:val="000000"/>
          <w:sz w:val="28"/>
          <w:szCs w:val="28"/>
          <w:lang w:eastAsia="ru-RU"/>
        </w:rPr>
        <w:t xml:space="preserve"> охвачено </w:t>
      </w:r>
      <w:r>
        <w:rPr>
          <w:color w:val="000000"/>
          <w:sz w:val="28"/>
          <w:szCs w:val="28"/>
          <w:lang w:eastAsia="ru-RU"/>
        </w:rPr>
        <w:t>299</w:t>
      </w:r>
      <w:r w:rsidR="007A4537">
        <w:rPr>
          <w:color w:val="000000"/>
          <w:sz w:val="28"/>
          <w:szCs w:val="28"/>
          <w:lang w:eastAsia="ru-RU"/>
        </w:rPr>
        <w:t xml:space="preserve"> детей, 281</w:t>
      </w:r>
      <w:r w:rsidR="007A4537" w:rsidRPr="00A51B0B">
        <w:rPr>
          <w:color w:val="000000"/>
          <w:sz w:val="28"/>
          <w:szCs w:val="28"/>
          <w:lang w:eastAsia="ru-RU"/>
        </w:rPr>
        <w:t xml:space="preserve"> из них дети, находящиеся в трудной жизненной ситуации.                       </w:t>
      </w:r>
    </w:p>
    <w:p w:rsidR="007A4537" w:rsidRPr="00A51B0B" w:rsidRDefault="007A4537" w:rsidP="00A51B0B">
      <w:pPr>
        <w:spacing w:before="100" w:beforeAutospacing="1" w:after="0"/>
        <w:jc w:val="center"/>
        <w:rPr>
          <w:b/>
          <w:color w:val="000000"/>
          <w:sz w:val="28"/>
          <w:szCs w:val="28"/>
          <w:lang w:eastAsia="ru-RU"/>
        </w:rPr>
      </w:pPr>
      <w:r w:rsidRPr="00A51B0B">
        <w:rPr>
          <w:b/>
          <w:color w:val="000000"/>
          <w:sz w:val="28"/>
          <w:szCs w:val="28"/>
          <w:lang w:eastAsia="ru-RU"/>
        </w:rPr>
        <w:t>Организация летнего отдыха.</w:t>
      </w:r>
    </w:p>
    <w:p w:rsidR="007A4537" w:rsidRDefault="007A4537" w:rsidP="00F34AD8">
      <w:pPr>
        <w:spacing w:before="100" w:beforeAutospacing="1" w:after="0"/>
        <w:jc w:val="right"/>
        <w:rPr>
          <w:b/>
          <w:i/>
          <w:color w:val="000000"/>
          <w:sz w:val="27"/>
          <w:szCs w:val="27"/>
          <w:lang w:eastAsia="ru-RU"/>
        </w:rPr>
      </w:pPr>
      <w:r>
        <w:rPr>
          <w:b/>
          <w:i/>
          <w:color w:val="000000"/>
          <w:sz w:val="27"/>
          <w:szCs w:val="27"/>
          <w:lang w:eastAsia="ru-RU"/>
        </w:rPr>
        <w:t>Диаграмма 9</w:t>
      </w:r>
      <w:r w:rsidRPr="00921027">
        <w:rPr>
          <w:b/>
          <w:i/>
          <w:color w:val="000000"/>
          <w:sz w:val="27"/>
          <w:szCs w:val="27"/>
          <w:lang w:eastAsia="ru-RU"/>
        </w:rPr>
        <w:t>.</w:t>
      </w:r>
    </w:p>
    <w:p w:rsidR="007A4537" w:rsidRDefault="007A4537" w:rsidP="00F34AD8">
      <w:pPr>
        <w:spacing w:before="100" w:beforeAutospacing="1" w:after="0"/>
        <w:rPr>
          <w:b/>
          <w:i/>
          <w:color w:val="000000"/>
          <w:sz w:val="27"/>
          <w:szCs w:val="27"/>
          <w:lang w:eastAsia="ru-RU"/>
        </w:rPr>
      </w:pPr>
    </w:p>
    <w:p w:rsidR="007A0D9C" w:rsidRPr="00106A8C" w:rsidRDefault="0093238C" w:rsidP="00F34AD8">
      <w:pPr>
        <w:spacing w:before="100" w:beforeAutospacing="1" w:after="0"/>
        <w:rPr>
          <w:b/>
          <w:color w:val="000000"/>
          <w:sz w:val="28"/>
          <w:szCs w:val="28"/>
          <w:lang w:eastAsia="ru-RU"/>
        </w:rPr>
      </w:pPr>
      <w:r w:rsidRPr="0028674D">
        <w:rPr>
          <w:b/>
          <w:color w:val="000000"/>
          <w:sz w:val="28"/>
          <w:szCs w:val="28"/>
          <w:lang w:eastAsia="ru-RU"/>
        </w:rPr>
        <w:object w:dxaOrig="4320" w:dyaOrig="2880">
          <v:shape id="_x0000_i1031" type="#_x0000_t75" style="width:472.55pt;height:166.3pt" o:ole="">
            <v:imagedata r:id="rId19" o:title=""/>
          </v:shape>
          <o:OLEObject Type="Embed" ProgID="MSGraph.Chart.8" ShapeID="_x0000_i1031" DrawAspect="Content" ObjectID="_1436276402" r:id="rId20"/>
        </w:object>
      </w:r>
    </w:p>
    <w:p w:rsidR="007A4537" w:rsidRDefault="007A4537" w:rsidP="00F757BA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106A8C">
        <w:rPr>
          <w:b/>
          <w:color w:val="000000"/>
          <w:sz w:val="28"/>
          <w:szCs w:val="28"/>
          <w:lang w:eastAsia="ru-RU"/>
        </w:rPr>
        <w:t xml:space="preserve">   </w:t>
      </w:r>
      <w:r w:rsidRPr="00A856AE">
        <w:rPr>
          <w:color w:val="000000"/>
          <w:sz w:val="28"/>
          <w:szCs w:val="28"/>
          <w:lang w:eastAsia="ru-RU"/>
        </w:rPr>
        <w:t>Анализ показыв</w:t>
      </w:r>
      <w:r>
        <w:rPr>
          <w:color w:val="000000"/>
          <w:sz w:val="28"/>
          <w:szCs w:val="28"/>
          <w:lang w:eastAsia="ru-RU"/>
        </w:rPr>
        <w:t>ает, что на  2 % уменьшился</w:t>
      </w:r>
      <w:r w:rsidRPr="00A856AE">
        <w:rPr>
          <w:color w:val="000000"/>
          <w:sz w:val="28"/>
          <w:szCs w:val="28"/>
          <w:lang w:eastAsia="ru-RU"/>
        </w:rPr>
        <w:t xml:space="preserve">  процент охвата обучающихся организ</w:t>
      </w:r>
      <w:r w:rsidR="00F97EA7">
        <w:rPr>
          <w:color w:val="000000"/>
          <w:sz w:val="28"/>
          <w:szCs w:val="28"/>
          <w:lang w:eastAsia="ru-RU"/>
        </w:rPr>
        <w:t xml:space="preserve">ованными формами летнего отдыха из-за уменьшения общего количества детей. </w:t>
      </w:r>
    </w:p>
    <w:p w:rsidR="007A4537" w:rsidRPr="00106A8C" w:rsidRDefault="007A4537" w:rsidP="00F757BA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106A8C">
        <w:rPr>
          <w:color w:val="000000"/>
          <w:sz w:val="28"/>
          <w:szCs w:val="28"/>
          <w:lang w:eastAsia="ru-RU"/>
        </w:rPr>
        <w:t xml:space="preserve">  За летний период было трудоустроено</w:t>
      </w:r>
      <w:r>
        <w:rPr>
          <w:color w:val="000000"/>
          <w:sz w:val="28"/>
          <w:szCs w:val="28"/>
          <w:lang w:eastAsia="ru-RU"/>
        </w:rPr>
        <w:t xml:space="preserve"> 10 </w:t>
      </w:r>
      <w:r w:rsidRPr="00106A8C">
        <w:rPr>
          <w:color w:val="000000"/>
          <w:sz w:val="28"/>
          <w:szCs w:val="28"/>
          <w:lang w:eastAsia="ru-RU"/>
        </w:rPr>
        <w:t xml:space="preserve">школьников, находящихся в трудной жизненной ситуации. Всего на проведение летней оздоровительной кампании было </w:t>
      </w:r>
      <w:r>
        <w:rPr>
          <w:color w:val="000000"/>
          <w:sz w:val="28"/>
          <w:szCs w:val="28"/>
          <w:lang w:eastAsia="ru-RU"/>
        </w:rPr>
        <w:t>израсходовано</w:t>
      </w:r>
      <w:r w:rsidRPr="00106A8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390 тыс.</w:t>
      </w:r>
      <w:r w:rsidRPr="00106A8C">
        <w:rPr>
          <w:color w:val="FF0000"/>
          <w:sz w:val="28"/>
          <w:szCs w:val="28"/>
          <w:lang w:eastAsia="ru-RU"/>
        </w:rPr>
        <w:t xml:space="preserve"> </w:t>
      </w:r>
      <w:r w:rsidRPr="00106A8C">
        <w:rPr>
          <w:color w:val="000000"/>
          <w:sz w:val="28"/>
          <w:szCs w:val="28"/>
          <w:lang w:eastAsia="ru-RU"/>
        </w:rPr>
        <w:t>рублей.</w:t>
      </w:r>
    </w:p>
    <w:p w:rsidR="007A4537" w:rsidRPr="004F0701" w:rsidRDefault="007A4537" w:rsidP="003B626B">
      <w:pPr>
        <w:spacing w:before="100" w:beforeAutospacing="1" w:after="0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5</w:t>
      </w:r>
      <w:r w:rsidRPr="00A51B0B">
        <w:rPr>
          <w:b/>
          <w:bCs/>
          <w:color w:val="000000"/>
          <w:sz w:val="28"/>
          <w:szCs w:val="28"/>
          <w:lang w:eastAsia="ru-RU"/>
        </w:rPr>
        <w:t>.Условия обучения и эффективность использования ресурсов.</w:t>
      </w:r>
    </w:p>
    <w:p w:rsidR="007A4537" w:rsidRDefault="007A4537" w:rsidP="003B626B">
      <w:pPr>
        <w:spacing w:before="100" w:beforeAutospacing="1" w:after="0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7"/>
          <w:szCs w:val="27"/>
          <w:lang w:eastAsia="ru-RU"/>
        </w:rPr>
        <w:t>5</w:t>
      </w:r>
      <w:r w:rsidRPr="00A637AB">
        <w:rPr>
          <w:b/>
          <w:bCs/>
          <w:color w:val="000000"/>
          <w:sz w:val="27"/>
          <w:szCs w:val="27"/>
          <w:lang w:eastAsia="ru-RU"/>
        </w:rPr>
        <w:t>.1.Финансирование отрасли.</w:t>
      </w:r>
    </w:p>
    <w:p w:rsidR="007A4537" w:rsidRPr="00496CF4" w:rsidRDefault="007A4537" w:rsidP="00496CF4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>Финансирование отрасли «Образование» осуществляется за счет средств местного бюджета</w:t>
      </w:r>
      <w:r>
        <w:rPr>
          <w:color w:val="000000"/>
          <w:sz w:val="28"/>
          <w:szCs w:val="28"/>
          <w:lang w:eastAsia="ru-RU"/>
        </w:rPr>
        <w:t>, регионального и федерального бюджетов</w:t>
      </w:r>
      <w:r w:rsidRPr="00A51B0B">
        <w:rPr>
          <w:color w:val="000000"/>
          <w:sz w:val="28"/>
          <w:szCs w:val="28"/>
          <w:lang w:eastAsia="ru-RU"/>
        </w:rPr>
        <w:t xml:space="preserve">. </w:t>
      </w:r>
    </w:p>
    <w:p w:rsidR="007A4537" w:rsidRPr="009C1763" w:rsidRDefault="007A4537" w:rsidP="009C1763">
      <w:pPr>
        <w:spacing w:before="100" w:beforeAutospacing="1" w:after="0"/>
        <w:jc w:val="center"/>
        <w:rPr>
          <w:color w:val="000000"/>
          <w:sz w:val="28"/>
          <w:szCs w:val="28"/>
          <w:lang w:eastAsia="ru-RU"/>
        </w:rPr>
      </w:pPr>
      <w:r w:rsidRPr="00A51B0B">
        <w:rPr>
          <w:b/>
          <w:bCs/>
          <w:iCs/>
          <w:color w:val="000000"/>
          <w:sz w:val="28"/>
          <w:szCs w:val="28"/>
          <w:lang w:eastAsia="ru-RU"/>
        </w:rPr>
        <w:t>Изменение доли расходов местного бюджета на образование</w:t>
      </w:r>
      <w:r w:rsidRPr="00A51B0B">
        <w:rPr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7A4537" w:rsidRPr="00915E2D" w:rsidRDefault="007A4537" w:rsidP="009C1763">
      <w:pPr>
        <w:spacing w:before="100" w:beforeAutospacing="1" w:after="0" w:line="360" w:lineRule="auto"/>
        <w:ind w:firstLine="706"/>
        <w:jc w:val="both"/>
        <w:rPr>
          <w:b/>
          <w:color w:val="000000"/>
          <w:sz w:val="28"/>
          <w:szCs w:val="28"/>
          <w:lang w:eastAsia="ru-RU"/>
        </w:rPr>
      </w:pPr>
      <w:r w:rsidRPr="00915E2D">
        <w:rPr>
          <w:b/>
          <w:color w:val="000000"/>
          <w:sz w:val="28"/>
          <w:szCs w:val="28"/>
          <w:lang w:eastAsia="ru-RU"/>
        </w:rPr>
        <w:lastRenderedPageBreak/>
        <w:t>Доля расходов местного бюджета по отрасли «Образование» составили:</w:t>
      </w:r>
    </w:p>
    <w:p w:rsidR="00771807" w:rsidRDefault="007A4537" w:rsidP="00A637AB">
      <w:pPr>
        <w:numPr>
          <w:ilvl w:val="0"/>
          <w:numId w:val="9"/>
        </w:numPr>
        <w:spacing w:before="100" w:beforeAutospacing="1" w:after="0" w:line="360" w:lineRule="auto"/>
        <w:rPr>
          <w:sz w:val="28"/>
          <w:szCs w:val="28"/>
          <w:lang w:eastAsia="ru-RU"/>
        </w:rPr>
      </w:pPr>
      <w:r w:rsidRPr="00771807">
        <w:rPr>
          <w:sz w:val="28"/>
          <w:szCs w:val="28"/>
          <w:lang w:eastAsia="ru-RU"/>
        </w:rPr>
        <w:t xml:space="preserve">в 2011 году – 18135545 руб. </w:t>
      </w:r>
    </w:p>
    <w:p w:rsidR="00771807" w:rsidRDefault="007A4537" w:rsidP="00A637AB">
      <w:pPr>
        <w:numPr>
          <w:ilvl w:val="0"/>
          <w:numId w:val="9"/>
        </w:numPr>
        <w:spacing w:before="100" w:beforeAutospacing="1" w:after="0" w:line="360" w:lineRule="auto"/>
        <w:rPr>
          <w:sz w:val="28"/>
          <w:szCs w:val="28"/>
          <w:lang w:eastAsia="ru-RU"/>
        </w:rPr>
      </w:pPr>
      <w:r w:rsidRPr="00771807">
        <w:rPr>
          <w:sz w:val="28"/>
          <w:szCs w:val="28"/>
          <w:lang w:eastAsia="ru-RU"/>
        </w:rPr>
        <w:t>в 2012 году – 22002157,6</w:t>
      </w:r>
      <w:r w:rsidR="00F97EA7" w:rsidRPr="00771807">
        <w:rPr>
          <w:sz w:val="28"/>
          <w:szCs w:val="28"/>
          <w:lang w:eastAsia="ru-RU"/>
        </w:rPr>
        <w:t xml:space="preserve"> руб.</w:t>
      </w:r>
      <w:r w:rsidRPr="00771807">
        <w:rPr>
          <w:sz w:val="28"/>
          <w:szCs w:val="28"/>
          <w:lang w:eastAsia="ru-RU"/>
        </w:rPr>
        <w:t xml:space="preserve"> </w:t>
      </w:r>
    </w:p>
    <w:p w:rsidR="007A4537" w:rsidRPr="00771807" w:rsidRDefault="007A4537" w:rsidP="00A637AB">
      <w:pPr>
        <w:numPr>
          <w:ilvl w:val="0"/>
          <w:numId w:val="9"/>
        </w:numPr>
        <w:spacing w:before="100" w:beforeAutospacing="1" w:after="0" w:line="360" w:lineRule="auto"/>
        <w:rPr>
          <w:sz w:val="28"/>
          <w:szCs w:val="28"/>
          <w:lang w:eastAsia="ru-RU"/>
        </w:rPr>
      </w:pPr>
      <w:r w:rsidRPr="00771807">
        <w:rPr>
          <w:sz w:val="28"/>
          <w:szCs w:val="28"/>
          <w:lang w:eastAsia="ru-RU"/>
        </w:rPr>
        <w:t>В 2013 году – 40448285,08</w:t>
      </w:r>
      <w:r w:rsidR="00F97EA7" w:rsidRPr="00771807">
        <w:rPr>
          <w:sz w:val="28"/>
          <w:szCs w:val="28"/>
          <w:lang w:eastAsia="ru-RU"/>
        </w:rPr>
        <w:t xml:space="preserve"> руб. </w:t>
      </w:r>
    </w:p>
    <w:p w:rsidR="007A4537" w:rsidRPr="00A51B0B" w:rsidRDefault="007A4537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Pr="00A51B0B">
        <w:rPr>
          <w:color w:val="000000"/>
          <w:sz w:val="28"/>
          <w:szCs w:val="28"/>
          <w:lang w:eastAsia="ru-RU"/>
        </w:rPr>
        <w:t>Общеобразовательные учреждения получа</w:t>
      </w:r>
      <w:r>
        <w:rPr>
          <w:color w:val="000000"/>
          <w:sz w:val="28"/>
          <w:szCs w:val="28"/>
          <w:lang w:eastAsia="ru-RU"/>
        </w:rPr>
        <w:t>ли</w:t>
      </w:r>
      <w:r w:rsidRPr="00A51B0B">
        <w:rPr>
          <w:color w:val="000000"/>
          <w:sz w:val="28"/>
          <w:szCs w:val="28"/>
          <w:lang w:eastAsia="ru-RU"/>
        </w:rPr>
        <w:t xml:space="preserve"> областную субвенцию на оплату труда работников и текущие расходы по принципу нормативного бюджетного финансирования. </w:t>
      </w:r>
    </w:p>
    <w:p w:rsidR="007A4537" w:rsidRPr="00A51B0B" w:rsidRDefault="007A4537" w:rsidP="003B626B">
      <w:pPr>
        <w:spacing w:before="100" w:beforeAutospacing="1" w:after="0"/>
        <w:ind w:firstLine="706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 xml:space="preserve">Размер субвенции составил: </w:t>
      </w:r>
    </w:p>
    <w:p w:rsidR="007A4537" w:rsidRDefault="007A4537" w:rsidP="003B626B">
      <w:pPr>
        <w:numPr>
          <w:ilvl w:val="0"/>
          <w:numId w:val="10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2011 год – 27175164 руб;</w:t>
      </w:r>
    </w:p>
    <w:p w:rsidR="007A4537" w:rsidRDefault="007A4537" w:rsidP="003B626B">
      <w:pPr>
        <w:numPr>
          <w:ilvl w:val="0"/>
          <w:numId w:val="10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2012 год – 68245,0 руб.</w:t>
      </w:r>
    </w:p>
    <w:p w:rsidR="007A4537" w:rsidRPr="00A51B0B" w:rsidRDefault="007A4537" w:rsidP="003B626B">
      <w:pPr>
        <w:numPr>
          <w:ilvl w:val="0"/>
          <w:numId w:val="10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2013 год – 71563,0 руб.</w:t>
      </w:r>
    </w:p>
    <w:p w:rsidR="007A4537" w:rsidRPr="00A51B0B" w:rsidRDefault="007A4537" w:rsidP="006256A9">
      <w:pPr>
        <w:spacing w:before="100" w:beforeAutospacing="1" w:after="0" w:line="276" w:lineRule="auto"/>
        <w:ind w:left="720"/>
        <w:jc w:val="both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>Осуществляется укреплен</w:t>
      </w:r>
      <w:r>
        <w:rPr>
          <w:color w:val="000000"/>
          <w:sz w:val="28"/>
          <w:szCs w:val="28"/>
          <w:lang w:eastAsia="ru-RU"/>
        </w:rPr>
        <w:t xml:space="preserve">ие материально-технической базы </w:t>
      </w:r>
      <w:r w:rsidRPr="00A51B0B">
        <w:rPr>
          <w:color w:val="000000"/>
          <w:sz w:val="28"/>
          <w:szCs w:val="28"/>
          <w:lang w:eastAsia="ru-RU"/>
        </w:rPr>
        <w:t xml:space="preserve">общеобразовательных учреждений – это приобретение школьной мебели, спортивного инвентаря, оргтехники, автотранспорта для </w:t>
      </w:r>
      <w:r w:rsidR="00771807">
        <w:rPr>
          <w:color w:val="000000"/>
          <w:sz w:val="28"/>
          <w:szCs w:val="28"/>
          <w:lang w:eastAsia="ru-RU"/>
        </w:rPr>
        <w:t xml:space="preserve">организации подвоза обучающихся, оборудования и мебели для столовых, компьютерные классы, кабинеты дистанционного обучения и т.д. </w:t>
      </w:r>
      <w:r w:rsidRPr="00A51B0B">
        <w:rPr>
          <w:color w:val="000000"/>
          <w:sz w:val="28"/>
          <w:szCs w:val="28"/>
          <w:lang w:eastAsia="ru-RU"/>
        </w:rPr>
        <w:t xml:space="preserve"> </w:t>
      </w:r>
    </w:p>
    <w:p w:rsidR="007A4537" w:rsidRPr="00A51B0B" w:rsidRDefault="007A4537" w:rsidP="00A637AB">
      <w:pPr>
        <w:spacing w:before="100" w:beforeAutospacing="1" w:after="0"/>
        <w:ind w:firstLine="706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>Затраты на 1 ученика составили:</w:t>
      </w:r>
    </w:p>
    <w:p w:rsidR="007A4537" w:rsidRDefault="007A4537" w:rsidP="00A637AB">
      <w:pPr>
        <w:numPr>
          <w:ilvl w:val="0"/>
          <w:numId w:val="11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2011 год – 65434,16</w:t>
      </w:r>
      <w:r w:rsidRPr="00A51B0B">
        <w:rPr>
          <w:color w:val="000000"/>
          <w:sz w:val="28"/>
          <w:szCs w:val="28"/>
          <w:lang w:eastAsia="ru-RU"/>
        </w:rPr>
        <w:t xml:space="preserve"> руб</w:t>
      </w:r>
      <w:r>
        <w:rPr>
          <w:color w:val="000000"/>
          <w:sz w:val="28"/>
          <w:szCs w:val="28"/>
          <w:lang w:eastAsia="ru-RU"/>
        </w:rPr>
        <w:t>.;</w:t>
      </w:r>
    </w:p>
    <w:p w:rsidR="007A4537" w:rsidRDefault="007A4537" w:rsidP="00A637AB">
      <w:pPr>
        <w:numPr>
          <w:ilvl w:val="0"/>
          <w:numId w:val="11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2012 год – 88232 руб.;</w:t>
      </w:r>
    </w:p>
    <w:p w:rsidR="007A4537" w:rsidRDefault="007A4537" w:rsidP="00A637AB">
      <w:pPr>
        <w:numPr>
          <w:ilvl w:val="0"/>
          <w:numId w:val="11"/>
        </w:num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2013 год – 93574,8 руб.</w:t>
      </w:r>
    </w:p>
    <w:p w:rsidR="00A23990" w:rsidRPr="00A51B0B" w:rsidRDefault="00A23990" w:rsidP="00A23990">
      <w:pPr>
        <w:spacing w:before="100" w:beforeAutospacing="1" w:after="0"/>
        <w:rPr>
          <w:color w:val="000000"/>
          <w:sz w:val="28"/>
          <w:szCs w:val="28"/>
          <w:lang w:eastAsia="ru-RU"/>
        </w:rPr>
      </w:pPr>
    </w:p>
    <w:p w:rsidR="007A4537" w:rsidRPr="00A51B0B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 xml:space="preserve">   </w:t>
      </w:r>
      <w:r>
        <w:rPr>
          <w:b/>
          <w:bCs/>
          <w:color w:val="000000"/>
          <w:sz w:val="28"/>
          <w:szCs w:val="28"/>
          <w:lang w:eastAsia="ru-RU"/>
        </w:rPr>
        <w:t>5</w:t>
      </w:r>
      <w:r w:rsidRPr="00A51B0B">
        <w:rPr>
          <w:b/>
          <w:bCs/>
          <w:color w:val="000000"/>
          <w:sz w:val="28"/>
          <w:szCs w:val="28"/>
          <w:lang w:eastAsia="ru-RU"/>
        </w:rPr>
        <w:t>.2.Условия обучения.</w:t>
      </w:r>
    </w:p>
    <w:p w:rsidR="007A4537" w:rsidRPr="00A51B0B" w:rsidRDefault="007A4537" w:rsidP="00CB634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  <w:lang w:eastAsia="ru-RU"/>
        </w:rPr>
        <w:t>5</w:t>
      </w:r>
      <w:r w:rsidRPr="00A51B0B">
        <w:rPr>
          <w:b/>
          <w:bCs/>
          <w:iCs/>
          <w:color w:val="000000"/>
          <w:sz w:val="28"/>
          <w:szCs w:val="28"/>
          <w:lang w:eastAsia="ru-RU"/>
        </w:rPr>
        <w:t>.2.1.</w:t>
      </w:r>
      <w:r w:rsidRPr="00A51B0B"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51B0B">
        <w:rPr>
          <w:b/>
          <w:bCs/>
          <w:iCs/>
          <w:color w:val="000000"/>
          <w:sz w:val="28"/>
          <w:szCs w:val="28"/>
          <w:lang w:eastAsia="ru-RU"/>
        </w:rPr>
        <w:t>Характеристика зданий ОУ.</w:t>
      </w:r>
    </w:p>
    <w:p w:rsidR="007A4537" w:rsidRPr="00A51B0B" w:rsidRDefault="007A4537" w:rsidP="006256A9">
      <w:pPr>
        <w:spacing w:before="100" w:beforeAutospacing="1" w:after="0" w:line="276" w:lineRule="auto"/>
        <w:ind w:firstLine="547"/>
        <w:jc w:val="both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 xml:space="preserve">Сохранение и развитие материально-технической базы образовательных учреждений является одним из основных условий успешности осуществления учебно-воспитательного процесса.  </w:t>
      </w:r>
      <w:r>
        <w:rPr>
          <w:color w:val="000000"/>
          <w:sz w:val="28"/>
          <w:szCs w:val="28"/>
          <w:lang w:eastAsia="ru-RU"/>
        </w:rPr>
        <w:t>100% образовательных учреждений (18)</w:t>
      </w:r>
      <w:r w:rsidRPr="00A51B0B">
        <w:rPr>
          <w:color w:val="000000"/>
          <w:sz w:val="28"/>
          <w:szCs w:val="28"/>
          <w:lang w:eastAsia="ru-RU"/>
        </w:rPr>
        <w:t xml:space="preserve"> -имеют собственные здания. Все учреждения находятся в удовлетворительном состоянии.   </w:t>
      </w:r>
      <w:r>
        <w:rPr>
          <w:color w:val="000000"/>
          <w:sz w:val="28"/>
          <w:szCs w:val="28"/>
          <w:lang w:eastAsia="ru-RU"/>
        </w:rPr>
        <w:t xml:space="preserve">Все </w:t>
      </w:r>
      <w:r w:rsidRPr="00A51B0B">
        <w:rPr>
          <w:color w:val="000000"/>
          <w:sz w:val="28"/>
          <w:szCs w:val="28"/>
          <w:lang w:eastAsia="ru-RU"/>
        </w:rPr>
        <w:t xml:space="preserve"> школ</w:t>
      </w:r>
      <w:r>
        <w:rPr>
          <w:color w:val="000000"/>
          <w:sz w:val="28"/>
          <w:szCs w:val="28"/>
          <w:lang w:eastAsia="ru-RU"/>
        </w:rPr>
        <w:t xml:space="preserve">ы (100 %) имеют столовые, в 11 </w:t>
      </w:r>
      <w:r>
        <w:rPr>
          <w:color w:val="000000"/>
          <w:sz w:val="28"/>
          <w:szCs w:val="28"/>
          <w:lang w:eastAsia="ru-RU"/>
        </w:rPr>
        <w:lastRenderedPageBreak/>
        <w:t>школах (84</w:t>
      </w:r>
      <w:r w:rsidRPr="00A51B0B">
        <w:rPr>
          <w:color w:val="000000"/>
          <w:sz w:val="28"/>
          <w:szCs w:val="28"/>
          <w:lang w:eastAsia="ru-RU"/>
        </w:rPr>
        <w:t xml:space="preserve"> %) имеются спортивные залы.  Аварийных зданий и сооружений нет. </w:t>
      </w:r>
    </w:p>
    <w:p w:rsidR="007A4537" w:rsidRPr="00A51B0B" w:rsidRDefault="007A4537" w:rsidP="00CB634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 xml:space="preserve"> 5</w:t>
      </w:r>
      <w:r w:rsidRPr="00A51B0B">
        <w:rPr>
          <w:b/>
          <w:bCs/>
          <w:iCs/>
          <w:color w:val="000000"/>
          <w:sz w:val="28"/>
          <w:szCs w:val="28"/>
          <w:lang w:eastAsia="ru-RU"/>
        </w:rPr>
        <w:t>.2.2.Ремонтные работы и противопожарные мероприятия.</w:t>
      </w:r>
    </w:p>
    <w:p w:rsidR="007A4537" w:rsidRPr="00A51B0B" w:rsidRDefault="007A4537" w:rsidP="002445C7">
      <w:pPr>
        <w:spacing w:before="100" w:beforeAutospacing="1" w:after="0" w:line="276" w:lineRule="auto"/>
        <w:ind w:left="7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Pr="00A51B0B">
        <w:rPr>
          <w:color w:val="000000"/>
          <w:sz w:val="28"/>
          <w:szCs w:val="28"/>
          <w:lang w:eastAsia="ru-RU"/>
        </w:rPr>
        <w:t>Для создания безопасных условий осуществления учебно</w:t>
      </w:r>
      <w:r>
        <w:rPr>
          <w:color w:val="000000"/>
          <w:sz w:val="28"/>
          <w:szCs w:val="28"/>
          <w:lang w:eastAsia="ru-RU"/>
        </w:rPr>
        <w:t>-воспитательного процесса в 2012</w:t>
      </w:r>
      <w:r w:rsidRPr="00A51B0B">
        <w:rPr>
          <w:color w:val="000000"/>
          <w:sz w:val="28"/>
          <w:szCs w:val="28"/>
          <w:lang w:eastAsia="ru-RU"/>
        </w:rPr>
        <w:t xml:space="preserve"> году на противоп</w:t>
      </w:r>
      <w:r>
        <w:rPr>
          <w:color w:val="000000"/>
          <w:sz w:val="28"/>
          <w:szCs w:val="28"/>
          <w:lang w:eastAsia="ru-RU"/>
        </w:rPr>
        <w:t xml:space="preserve">ожарные мероприятия </w:t>
      </w:r>
      <w:r w:rsidR="00A23990">
        <w:rPr>
          <w:color w:val="000000"/>
          <w:sz w:val="28"/>
          <w:szCs w:val="28"/>
          <w:lang w:eastAsia="ru-RU"/>
        </w:rPr>
        <w:t xml:space="preserve">было </w:t>
      </w:r>
      <w:r>
        <w:rPr>
          <w:color w:val="000000"/>
          <w:sz w:val="28"/>
          <w:szCs w:val="28"/>
          <w:lang w:eastAsia="ru-RU"/>
        </w:rPr>
        <w:t xml:space="preserve">выделено  236902 </w:t>
      </w:r>
      <w:r w:rsidRPr="00A51B0B">
        <w:rPr>
          <w:color w:val="000000"/>
          <w:sz w:val="28"/>
          <w:szCs w:val="28"/>
          <w:lang w:eastAsia="ru-RU"/>
        </w:rPr>
        <w:t xml:space="preserve"> руб.</w:t>
      </w:r>
    </w:p>
    <w:p w:rsidR="007A4537" w:rsidRPr="00A51B0B" w:rsidRDefault="007A4537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На</w:t>
      </w:r>
      <w:r w:rsidRPr="00A51B0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капитальные </w:t>
      </w:r>
      <w:r w:rsidRPr="00A51B0B">
        <w:rPr>
          <w:color w:val="000000"/>
          <w:sz w:val="28"/>
          <w:szCs w:val="28"/>
          <w:lang w:eastAsia="ru-RU"/>
        </w:rPr>
        <w:t>ремонтные работы в образовательны</w:t>
      </w:r>
      <w:r>
        <w:rPr>
          <w:color w:val="000000"/>
          <w:sz w:val="28"/>
          <w:szCs w:val="28"/>
          <w:lang w:eastAsia="ru-RU"/>
        </w:rPr>
        <w:t>х учреждениях в 2012-2013 учебном году выделено 5545 млн.</w:t>
      </w:r>
      <w:r w:rsidRPr="00A51B0B">
        <w:rPr>
          <w:color w:val="000000"/>
          <w:sz w:val="28"/>
          <w:szCs w:val="28"/>
          <w:lang w:eastAsia="ru-RU"/>
        </w:rPr>
        <w:t>руб.</w:t>
      </w:r>
      <w:r>
        <w:rPr>
          <w:color w:val="000000"/>
          <w:sz w:val="28"/>
          <w:szCs w:val="28"/>
          <w:lang w:eastAsia="ru-RU"/>
        </w:rPr>
        <w:t xml:space="preserve">: МКОУ «Покровская СОШ»  - 1.700 тыс.руб., МКОУ «Стакановская СОШ» - 949 тыс.руб., МКОУ «Черемисиновская СОШ» - 500 </w:t>
      </w:r>
      <w:r w:rsidR="00A23990">
        <w:rPr>
          <w:color w:val="000000"/>
          <w:sz w:val="28"/>
          <w:szCs w:val="28"/>
          <w:lang w:eastAsia="ru-RU"/>
        </w:rPr>
        <w:t xml:space="preserve">тыс.руб. и МКДОУ «Солнышко» - </w:t>
      </w:r>
      <w:r w:rsidR="00771807">
        <w:rPr>
          <w:color w:val="000000"/>
          <w:sz w:val="28"/>
          <w:szCs w:val="28"/>
          <w:lang w:eastAsia="ru-RU"/>
        </w:rPr>
        <w:t xml:space="preserve">2890 </w:t>
      </w:r>
      <w:r>
        <w:rPr>
          <w:color w:val="000000"/>
          <w:sz w:val="28"/>
          <w:szCs w:val="28"/>
          <w:lang w:eastAsia="ru-RU"/>
        </w:rPr>
        <w:t xml:space="preserve">тыс.руб.. </w:t>
      </w:r>
    </w:p>
    <w:p w:rsidR="007A4537" w:rsidRPr="00A51B0B" w:rsidRDefault="007A4537" w:rsidP="00CB634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 xml:space="preserve">                  5</w:t>
      </w:r>
      <w:r w:rsidRPr="00A51B0B">
        <w:rPr>
          <w:b/>
          <w:bCs/>
          <w:iCs/>
          <w:color w:val="000000"/>
          <w:sz w:val="28"/>
          <w:szCs w:val="28"/>
          <w:lang w:eastAsia="ru-RU"/>
        </w:rPr>
        <w:t>.2.3.Организация горячего питания.</w:t>
      </w:r>
    </w:p>
    <w:p w:rsidR="007A4537" w:rsidRDefault="007A4537" w:rsidP="006256A9">
      <w:pPr>
        <w:spacing w:before="100" w:beforeAutospacing="1" w:after="0" w:line="276" w:lineRule="auto"/>
        <w:ind w:left="7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Pr="00A51B0B">
        <w:rPr>
          <w:color w:val="000000"/>
          <w:sz w:val="28"/>
          <w:szCs w:val="28"/>
          <w:lang w:eastAsia="ru-RU"/>
        </w:rPr>
        <w:t>Во всех школах района созданы необходимые условия для организации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51B0B">
        <w:rPr>
          <w:color w:val="000000"/>
          <w:sz w:val="28"/>
          <w:szCs w:val="28"/>
          <w:lang w:eastAsia="ru-RU"/>
        </w:rPr>
        <w:t xml:space="preserve"> питания обучающихся. Горячее питание организовано в</w:t>
      </w:r>
      <w:r>
        <w:rPr>
          <w:color w:val="000000"/>
          <w:sz w:val="28"/>
          <w:szCs w:val="28"/>
          <w:lang w:eastAsia="ru-RU"/>
        </w:rPr>
        <w:t>о всех</w:t>
      </w:r>
      <w:r w:rsidRPr="00A51B0B">
        <w:rPr>
          <w:color w:val="000000"/>
          <w:sz w:val="28"/>
          <w:szCs w:val="28"/>
          <w:lang w:eastAsia="ru-RU"/>
        </w:rPr>
        <w:t xml:space="preserve"> ОУ, везде имеются пищеблоки для приготовления</w:t>
      </w:r>
      <w:r>
        <w:rPr>
          <w:color w:val="000000"/>
          <w:sz w:val="28"/>
          <w:szCs w:val="28"/>
          <w:lang w:eastAsia="ru-RU"/>
        </w:rPr>
        <w:t xml:space="preserve"> горячей пищи. В них работают 18</w:t>
      </w:r>
      <w:r w:rsidRPr="00A51B0B">
        <w:rPr>
          <w:color w:val="000000"/>
          <w:sz w:val="28"/>
          <w:szCs w:val="28"/>
          <w:lang w:eastAsia="ru-RU"/>
        </w:rPr>
        <w:t xml:space="preserve"> поваров и работников по кухне. Возможность получать горячее питание есть у </w:t>
      </w:r>
      <w:r w:rsidRPr="00A51B0B">
        <w:rPr>
          <w:color w:val="000000"/>
          <w:sz w:val="28"/>
          <w:szCs w:val="28"/>
          <w:shd w:val="clear" w:color="auto" w:fill="FFFFFF"/>
          <w:lang w:eastAsia="ru-RU"/>
        </w:rPr>
        <w:t xml:space="preserve">всех </w:t>
      </w:r>
      <w:r w:rsidRPr="00A51B0B">
        <w:rPr>
          <w:color w:val="000000"/>
          <w:sz w:val="28"/>
          <w:szCs w:val="28"/>
          <w:lang w:eastAsia="ru-RU"/>
        </w:rPr>
        <w:t>обучающихся. Питание осущес</w:t>
      </w:r>
      <w:r>
        <w:rPr>
          <w:color w:val="000000"/>
          <w:sz w:val="28"/>
          <w:szCs w:val="28"/>
          <w:lang w:eastAsia="ru-RU"/>
        </w:rPr>
        <w:t>твляется согласно десятидневному</w:t>
      </w:r>
      <w:r w:rsidRPr="00A51B0B">
        <w:rPr>
          <w:color w:val="000000"/>
          <w:sz w:val="28"/>
          <w:szCs w:val="28"/>
          <w:lang w:eastAsia="ru-RU"/>
        </w:rPr>
        <w:t xml:space="preserve"> меню</w:t>
      </w:r>
      <w:r>
        <w:rPr>
          <w:color w:val="000000"/>
          <w:sz w:val="28"/>
          <w:szCs w:val="28"/>
          <w:lang w:eastAsia="ru-RU"/>
        </w:rPr>
        <w:t>,</w:t>
      </w:r>
      <w:r w:rsidR="00A23990">
        <w:rPr>
          <w:color w:val="000000"/>
          <w:sz w:val="28"/>
          <w:szCs w:val="28"/>
          <w:lang w:eastAsia="ru-RU"/>
        </w:rPr>
        <w:t xml:space="preserve">  которо</w:t>
      </w:r>
      <w:r w:rsidRPr="00A51B0B">
        <w:rPr>
          <w:color w:val="000000"/>
          <w:sz w:val="28"/>
          <w:szCs w:val="28"/>
          <w:lang w:eastAsia="ru-RU"/>
        </w:rPr>
        <w:t xml:space="preserve">е </w:t>
      </w:r>
      <w:r w:rsidR="00771807">
        <w:rPr>
          <w:color w:val="000000"/>
          <w:sz w:val="28"/>
          <w:szCs w:val="28"/>
          <w:lang w:eastAsia="ru-RU"/>
        </w:rPr>
        <w:t xml:space="preserve">соответствует </w:t>
      </w:r>
      <w:r w:rsidRPr="00A51B0B">
        <w:rPr>
          <w:color w:val="000000"/>
          <w:sz w:val="28"/>
          <w:szCs w:val="28"/>
          <w:lang w:eastAsia="ru-RU"/>
        </w:rPr>
        <w:t xml:space="preserve"> эксперти</w:t>
      </w:r>
      <w:r w:rsidR="00771807">
        <w:rPr>
          <w:color w:val="000000"/>
          <w:sz w:val="28"/>
          <w:szCs w:val="28"/>
          <w:lang w:eastAsia="ru-RU"/>
        </w:rPr>
        <w:t xml:space="preserve">зе Роспотребнадзора и </w:t>
      </w:r>
      <w:r w:rsidRPr="00A51B0B">
        <w:rPr>
          <w:color w:val="000000"/>
          <w:sz w:val="28"/>
          <w:szCs w:val="28"/>
          <w:lang w:eastAsia="ru-RU"/>
        </w:rPr>
        <w:t>нормам СанПиНа. Режим питания во всех ОУ района выполняется.</w:t>
      </w:r>
      <w:r>
        <w:rPr>
          <w:color w:val="000000"/>
          <w:sz w:val="28"/>
          <w:szCs w:val="28"/>
          <w:lang w:eastAsia="ru-RU"/>
        </w:rPr>
        <w:t xml:space="preserve"> Всего в 2012-2013 году питались 1008 человек, что составляет </w:t>
      </w:r>
      <w:r w:rsidR="006D153F">
        <w:rPr>
          <w:color w:val="000000"/>
          <w:sz w:val="28"/>
          <w:szCs w:val="28"/>
          <w:lang w:eastAsia="ru-RU"/>
        </w:rPr>
        <w:t>98</w:t>
      </w:r>
      <w:r>
        <w:rPr>
          <w:color w:val="000000"/>
          <w:sz w:val="28"/>
          <w:szCs w:val="28"/>
          <w:lang w:eastAsia="ru-RU"/>
        </w:rPr>
        <w:t>%.Из них 1-4 классы-365 человек</w:t>
      </w:r>
      <w:r w:rsidR="00771807">
        <w:rPr>
          <w:color w:val="000000"/>
          <w:sz w:val="28"/>
          <w:szCs w:val="28"/>
          <w:lang w:eastAsia="ru-RU"/>
        </w:rPr>
        <w:t xml:space="preserve"> (36,2%)</w:t>
      </w:r>
      <w:r>
        <w:rPr>
          <w:color w:val="000000"/>
          <w:sz w:val="28"/>
          <w:szCs w:val="28"/>
          <w:lang w:eastAsia="ru-RU"/>
        </w:rPr>
        <w:t>, 5-9 классы-518 человек</w:t>
      </w:r>
      <w:r w:rsidR="00771807">
        <w:rPr>
          <w:color w:val="000000"/>
          <w:sz w:val="28"/>
          <w:szCs w:val="28"/>
          <w:lang w:eastAsia="ru-RU"/>
        </w:rPr>
        <w:t xml:space="preserve"> (51,3%) </w:t>
      </w:r>
      <w:r>
        <w:rPr>
          <w:color w:val="000000"/>
          <w:sz w:val="28"/>
          <w:szCs w:val="28"/>
          <w:lang w:eastAsia="ru-RU"/>
        </w:rPr>
        <w:t>, 10-11 классы -125</w:t>
      </w:r>
      <w:r w:rsidR="00771807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человека</w:t>
      </w:r>
      <w:r w:rsidR="00771807">
        <w:rPr>
          <w:color w:val="000000"/>
          <w:sz w:val="28"/>
          <w:szCs w:val="28"/>
          <w:lang w:eastAsia="ru-RU"/>
        </w:rPr>
        <w:t xml:space="preserve"> (12,4%)  </w:t>
      </w:r>
      <w:r>
        <w:rPr>
          <w:color w:val="000000"/>
          <w:sz w:val="28"/>
          <w:szCs w:val="28"/>
          <w:lang w:eastAsia="ru-RU"/>
        </w:rPr>
        <w:t>.</w:t>
      </w:r>
    </w:p>
    <w:p w:rsidR="007A4537" w:rsidRDefault="007A4537" w:rsidP="006256A9">
      <w:pPr>
        <w:spacing w:before="100" w:beforeAutospacing="1" w:after="0" w:line="276" w:lineRule="auto"/>
        <w:ind w:left="7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Из многодетных и малообеспеченных семей получали питание 302 чел. Для детей, посещающих ГПД, организовано трехразовое питание, им охвачено 186 человека. Обучающиеся 8 вида (7 чел.) питались бесплатно.</w:t>
      </w:r>
    </w:p>
    <w:p w:rsidR="007A4537" w:rsidRDefault="007A4537" w:rsidP="006256A9">
      <w:pPr>
        <w:spacing w:before="100" w:beforeAutospacing="1" w:after="0" w:line="276" w:lineRule="auto"/>
        <w:ind w:left="7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В 2012-2013 году Администрацией района на питание школьников было выделено в порядке софинансирования с комитетом образования и науки Курской области 669,5 тыс. рублей.</w:t>
      </w:r>
    </w:p>
    <w:p w:rsidR="007A4537" w:rsidRPr="00A51B0B" w:rsidRDefault="007A4537" w:rsidP="006256A9">
      <w:pPr>
        <w:spacing w:before="100" w:beforeAutospacing="1" w:after="0" w:line="276" w:lineRule="auto"/>
        <w:ind w:left="7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В рамках софинансирования закуплено оборудование и мебель для школьной столовой МКОУ «Стакановская средняя общеобразовательная школа имени лейтенанта А.С.Сергеева» на 164тыс. 200 рублей. Из них федеральный бюджет – 107 тыс. 800 руб., региональный – 2</w:t>
      </w:r>
      <w:r w:rsidR="00771807">
        <w:rPr>
          <w:color w:val="000000"/>
          <w:sz w:val="28"/>
          <w:szCs w:val="28"/>
          <w:lang w:eastAsia="ru-RU"/>
        </w:rPr>
        <w:t>6</w:t>
      </w:r>
      <w:r>
        <w:rPr>
          <w:color w:val="000000"/>
          <w:sz w:val="28"/>
          <w:szCs w:val="28"/>
          <w:lang w:eastAsia="ru-RU"/>
        </w:rPr>
        <w:t xml:space="preserve"> тыс. 400 руб., местный – 30 тыс.рублей.</w:t>
      </w:r>
    </w:p>
    <w:p w:rsidR="007A4537" w:rsidRPr="00A51B0B" w:rsidRDefault="007A4537" w:rsidP="00AC5619">
      <w:pPr>
        <w:spacing w:before="100" w:beforeAutospacing="1" w:after="0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lastRenderedPageBreak/>
        <w:t xml:space="preserve">            5</w:t>
      </w:r>
      <w:r w:rsidRPr="00A51B0B">
        <w:rPr>
          <w:b/>
          <w:color w:val="000000"/>
          <w:sz w:val="28"/>
          <w:szCs w:val="28"/>
          <w:lang w:eastAsia="ru-RU"/>
        </w:rPr>
        <w:t xml:space="preserve">.2.4. </w:t>
      </w:r>
      <w:r w:rsidRPr="00A51B0B">
        <w:rPr>
          <w:b/>
          <w:bCs/>
          <w:iCs/>
          <w:color w:val="000000"/>
          <w:sz w:val="28"/>
          <w:szCs w:val="28"/>
          <w:lang w:eastAsia="ru-RU"/>
        </w:rPr>
        <w:t>Оснащенность современным оборудованием и использование современных информационных технологий.</w:t>
      </w:r>
    </w:p>
    <w:p w:rsidR="007A4537" w:rsidRDefault="00A23990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В 2012-2013</w:t>
      </w:r>
      <w:r w:rsidR="007A4537" w:rsidRPr="00A51B0B">
        <w:rPr>
          <w:sz w:val="28"/>
          <w:szCs w:val="28"/>
          <w:lang w:eastAsia="ru-RU"/>
        </w:rPr>
        <w:t xml:space="preserve"> учебном году п</w:t>
      </w:r>
      <w:r w:rsidR="007A4537" w:rsidRPr="00A51B0B">
        <w:rPr>
          <w:color w:val="000000"/>
          <w:sz w:val="28"/>
          <w:szCs w:val="28"/>
          <w:lang w:eastAsia="ru-RU"/>
        </w:rPr>
        <w:t xml:space="preserve">родолжилась информатизация системы образования. Во всех школах имеются компьютерные классы. Компьютеры подключены к сети Интернет. </w:t>
      </w:r>
      <w:r w:rsidR="007A4537">
        <w:rPr>
          <w:color w:val="000000"/>
          <w:sz w:val="28"/>
          <w:szCs w:val="28"/>
          <w:lang w:eastAsia="ru-RU"/>
        </w:rPr>
        <w:t xml:space="preserve"> </w:t>
      </w:r>
      <w:r w:rsidR="007A4537" w:rsidRPr="00A51B0B">
        <w:rPr>
          <w:color w:val="000000"/>
          <w:sz w:val="28"/>
          <w:szCs w:val="28"/>
          <w:lang w:eastAsia="ru-RU"/>
        </w:rPr>
        <w:t>Все школы имеют электронн</w:t>
      </w:r>
      <w:r w:rsidR="007A4537">
        <w:rPr>
          <w:color w:val="000000"/>
          <w:sz w:val="28"/>
          <w:szCs w:val="28"/>
          <w:lang w:eastAsia="ru-RU"/>
        </w:rPr>
        <w:t>ую</w:t>
      </w:r>
      <w:r w:rsidR="007A4537" w:rsidRPr="00A51B0B">
        <w:rPr>
          <w:color w:val="000000"/>
          <w:sz w:val="28"/>
          <w:szCs w:val="28"/>
          <w:lang w:eastAsia="ru-RU"/>
        </w:rPr>
        <w:t xml:space="preserve"> почт</w:t>
      </w:r>
      <w:r w:rsidR="007A4537">
        <w:rPr>
          <w:color w:val="000000"/>
          <w:sz w:val="28"/>
          <w:szCs w:val="28"/>
          <w:lang w:eastAsia="ru-RU"/>
        </w:rPr>
        <w:t>у,</w:t>
      </w:r>
      <w:r w:rsidR="007A4537" w:rsidRPr="00A51B0B">
        <w:rPr>
          <w:color w:val="000000"/>
          <w:sz w:val="28"/>
          <w:szCs w:val="28"/>
          <w:lang w:eastAsia="ru-RU"/>
        </w:rPr>
        <w:t xml:space="preserve"> </w:t>
      </w:r>
      <w:r w:rsidR="007A4537">
        <w:rPr>
          <w:color w:val="000000"/>
          <w:sz w:val="28"/>
          <w:szCs w:val="28"/>
          <w:lang w:eastAsia="ru-RU"/>
        </w:rPr>
        <w:t>собственный сайт</w:t>
      </w:r>
      <w:r w:rsidR="007A4537" w:rsidRPr="00A51B0B">
        <w:rPr>
          <w:color w:val="000000"/>
          <w:sz w:val="28"/>
          <w:szCs w:val="28"/>
          <w:lang w:eastAsia="ru-RU"/>
        </w:rPr>
        <w:t>, что обеспечивает доступность потребителей образовательных услуг к материалам, необходимым для формирования правильного представления о деятельности и возможностях образовательных учреждений. Повышение информационно-коммуникативной компетенции педагогических кадров осуществлялось через систему самообразования.</w:t>
      </w:r>
    </w:p>
    <w:p w:rsidR="00771807" w:rsidRDefault="00771807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районе создана система сетево</w:t>
      </w:r>
      <w:r w:rsidR="0091621E">
        <w:rPr>
          <w:color w:val="000000"/>
          <w:sz w:val="28"/>
          <w:szCs w:val="28"/>
          <w:lang w:eastAsia="ru-RU"/>
        </w:rPr>
        <w:t>го взаимодействия базовых школ с</w:t>
      </w:r>
      <w:r>
        <w:rPr>
          <w:color w:val="000000"/>
          <w:sz w:val="28"/>
          <w:szCs w:val="28"/>
          <w:lang w:eastAsia="ru-RU"/>
        </w:rPr>
        <w:t xml:space="preserve"> Черемсино , </w:t>
      </w:r>
      <w:r w:rsidR="0091621E">
        <w:rPr>
          <w:color w:val="000000"/>
          <w:sz w:val="28"/>
          <w:szCs w:val="28"/>
          <w:lang w:eastAsia="ru-RU"/>
        </w:rPr>
        <w:t>выход на школы г. Курска и на КГУ. Благодаря использованию сетевого ресурса мы проводим занятия предпрофильной и профильной подготовки, более успешно готовим детей к сдачи ЕГЭ и ГИА.</w:t>
      </w:r>
    </w:p>
    <w:p w:rsidR="007A4537" w:rsidRDefault="007A4537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В рамках реализации комплекса мер по модернизации Черемисиновского района комитетом образования и науки Курской области в 2012</w:t>
      </w:r>
      <w:r w:rsidR="00A23990">
        <w:rPr>
          <w:color w:val="000000"/>
          <w:sz w:val="28"/>
          <w:szCs w:val="28"/>
          <w:lang w:eastAsia="ru-RU"/>
        </w:rPr>
        <w:t>-2013</w:t>
      </w:r>
      <w:r>
        <w:rPr>
          <w:color w:val="000000"/>
          <w:sz w:val="28"/>
          <w:szCs w:val="28"/>
          <w:lang w:eastAsia="ru-RU"/>
        </w:rPr>
        <w:t xml:space="preserve"> году было передано в муниципальную собственность Черемисиновского района следующее имущество: спортивное оборудование (спортивные снаряды, комплекты для занятий гимнастикой, комплекты лыжного снаряжения, ворота для мини-футбола), учебно-лабораторное оборудование (компьютерные классы, кабинет начальной школы, кабинет дистанционного обучения), комплекты учебников для 1-х и 2-х классов, комплект художественной литературы, компьютерное оборудование на сумму 2 млн.747 тыс. 552руб. 45 коп. В 2012 году было отремонтировано 5 кабинетов в базовых школах района для размещения дистанционного и компьютерного оборудования на сумму 501 тыс.рублей. С целью предоставления обучающимся общеобразовательных учреждений современного образования, повышения качества общего образования с учетом имеющейся материально-технической базы общеобразовательных учреждении, в 2012 году начато осуществление дистанционного обучения.</w:t>
      </w:r>
    </w:p>
    <w:p w:rsidR="00A23990" w:rsidRPr="00A637AB" w:rsidRDefault="00A23990" w:rsidP="006256A9">
      <w:pPr>
        <w:spacing w:before="100" w:beforeAutospacing="1" w:after="0" w:line="276" w:lineRule="auto"/>
        <w:jc w:val="both"/>
        <w:rPr>
          <w:color w:val="000000"/>
          <w:sz w:val="24"/>
          <w:szCs w:val="24"/>
          <w:lang w:eastAsia="ru-RU"/>
        </w:rPr>
      </w:pPr>
    </w:p>
    <w:p w:rsidR="007A4537" w:rsidRPr="00A51B0B" w:rsidRDefault="007A4537" w:rsidP="00A637AB">
      <w:pPr>
        <w:spacing w:before="100" w:beforeAutospacing="1" w:after="0"/>
        <w:rPr>
          <w:b/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 xml:space="preserve">          </w:t>
      </w:r>
      <w:r>
        <w:rPr>
          <w:color w:val="000000"/>
          <w:sz w:val="28"/>
          <w:szCs w:val="28"/>
          <w:lang w:eastAsia="ru-RU"/>
        </w:rPr>
        <w:t>5</w:t>
      </w:r>
      <w:r w:rsidRPr="00A51B0B">
        <w:rPr>
          <w:b/>
          <w:color w:val="000000"/>
          <w:sz w:val="28"/>
          <w:szCs w:val="28"/>
          <w:lang w:eastAsia="ru-RU"/>
        </w:rPr>
        <w:t>.2.5. Организация подвоза школьников.</w:t>
      </w:r>
    </w:p>
    <w:p w:rsidR="007A4537" w:rsidRPr="0038544E" w:rsidRDefault="007A4537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Pr="0038544E">
        <w:rPr>
          <w:color w:val="000000"/>
          <w:sz w:val="28"/>
          <w:szCs w:val="28"/>
          <w:lang w:eastAsia="ru-RU"/>
        </w:rPr>
        <w:t>С целью обеспечения доступного качественного образования для 2</w:t>
      </w:r>
      <w:r>
        <w:rPr>
          <w:color w:val="000000"/>
          <w:sz w:val="28"/>
          <w:szCs w:val="28"/>
          <w:lang w:eastAsia="ru-RU"/>
        </w:rPr>
        <w:t>59</w:t>
      </w:r>
      <w:r w:rsidRPr="0038544E">
        <w:rPr>
          <w:color w:val="000000"/>
          <w:sz w:val="28"/>
          <w:szCs w:val="28"/>
          <w:lang w:eastAsia="ru-RU"/>
        </w:rPr>
        <w:t xml:space="preserve"> обуча</w:t>
      </w:r>
      <w:r>
        <w:rPr>
          <w:color w:val="000000"/>
          <w:sz w:val="28"/>
          <w:szCs w:val="28"/>
          <w:lang w:eastAsia="ru-RU"/>
        </w:rPr>
        <w:t>ю</w:t>
      </w:r>
      <w:r w:rsidRPr="0038544E">
        <w:rPr>
          <w:color w:val="000000"/>
          <w:sz w:val="28"/>
          <w:szCs w:val="28"/>
          <w:lang w:eastAsia="ru-RU"/>
        </w:rPr>
        <w:t>щихся, проживающих в 15 населенных пунктах, организован подвоз на учебные занятия в 6</w:t>
      </w:r>
      <w:r>
        <w:rPr>
          <w:color w:val="000000"/>
          <w:sz w:val="28"/>
          <w:szCs w:val="28"/>
          <w:lang w:eastAsia="ru-RU"/>
        </w:rPr>
        <w:t xml:space="preserve"> учреждениях образования</w:t>
      </w:r>
      <w:r w:rsidRPr="0038544E">
        <w:rPr>
          <w:color w:val="000000"/>
          <w:sz w:val="28"/>
          <w:szCs w:val="28"/>
          <w:lang w:eastAsia="ru-RU"/>
        </w:rPr>
        <w:t>. Подвоз н</w:t>
      </w:r>
      <w:r>
        <w:rPr>
          <w:color w:val="000000"/>
          <w:sz w:val="28"/>
          <w:szCs w:val="28"/>
          <w:lang w:eastAsia="ru-RU"/>
        </w:rPr>
        <w:t xml:space="preserve">а учебные </w:t>
      </w:r>
      <w:r>
        <w:rPr>
          <w:color w:val="000000"/>
          <w:sz w:val="28"/>
          <w:szCs w:val="28"/>
          <w:lang w:eastAsia="ru-RU"/>
        </w:rPr>
        <w:lastRenderedPageBreak/>
        <w:t>занятия осуществляют 9</w:t>
      </w:r>
      <w:r w:rsidRPr="0038544E">
        <w:rPr>
          <w:color w:val="000000"/>
          <w:sz w:val="28"/>
          <w:szCs w:val="28"/>
          <w:lang w:eastAsia="ru-RU"/>
        </w:rPr>
        <w:t xml:space="preserve"> е</w:t>
      </w:r>
      <w:r>
        <w:rPr>
          <w:color w:val="000000"/>
          <w:sz w:val="28"/>
          <w:szCs w:val="28"/>
          <w:lang w:eastAsia="ru-RU"/>
        </w:rPr>
        <w:t>диниц</w:t>
      </w:r>
      <w:r w:rsidRPr="0038544E">
        <w:rPr>
          <w:color w:val="000000"/>
          <w:sz w:val="28"/>
          <w:szCs w:val="28"/>
          <w:lang w:eastAsia="ru-RU"/>
        </w:rPr>
        <w:t xml:space="preserve"> школьного автотранспорта.</w:t>
      </w:r>
      <w:r>
        <w:rPr>
          <w:color w:val="000000"/>
          <w:sz w:val="28"/>
          <w:szCs w:val="28"/>
          <w:lang w:eastAsia="ru-RU"/>
        </w:rPr>
        <w:t xml:space="preserve"> Все автобусы оснащены системой ГЛОНАСС. </w:t>
      </w:r>
      <w:r w:rsidRPr="0038544E">
        <w:rPr>
          <w:color w:val="000000"/>
          <w:sz w:val="28"/>
          <w:szCs w:val="28"/>
          <w:lang w:eastAsia="ru-RU"/>
        </w:rPr>
        <w:t xml:space="preserve"> 100 % дорог имеют асфальтовое покрытие. Время доставки к образовательным учреждениям по различным маршрутам составляет не более 30 минут. </w:t>
      </w:r>
    </w:p>
    <w:p w:rsidR="007A4537" w:rsidRPr="00A51B0B" w:rsidRDefault="007A4537" w:rsidP="00A637AB">
      <w:pPr>
        <w:spacing w:before="100" w:beforeAutospacing="1" w:after="0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 xml:space="preserve">            </w:t>
      </w:r>
      <w:r>
        <w:rPr>
          <w:b/>
          <w:bCs/>
          <w:iCs/>
          <w:color w:val="000000"/>
          <w:sz w:val="28"/>
          <w:szCs w:val="28"/>
          <w:lang w:eastAsia="ru-RU"/>
        </w:rPr>
        <w:t>5</w:t>
      </w:r>
      <w:r w:rsidRPr="00A51B0B">
        <w:rPr>
          <w:b/>
          <w:bCs/>
          <w:iCs/>
          <w:color w:val="000000"/>
          <w:sz w:val="28"/>
          <w:szCs w:val="28"/>
          <w:lang w:eastAsia="ru-RU"/>
        </w:rPr>
        <w:t>.2.6.  Кадровый потенциал системы образования</w:t>
      </w:r>
      <w:r w:rsidRPr="00A51B0B">
        <w:rPr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7A4537" w:rsidRDefault="007A4537" w:rsidP="006256A9">
      <w:pPr>
        <w:spacing w:before="100" w:beforeAutospacing="1" w:after="0"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Pr="00A51B0B">
        <w:rPr>
          <w:color w:val="000000"/>
          <w:sz w:val="28"/>
          <w:szCs w:val="28"/>
          <w:lang w:eastAsia="ru-RU"/>
        </w:rPr>
        <w:t>Обеспечи</w:t>
      </w:r>
      <w:r>
        <w:rPr>
          <w:color w:val="000000"/>
          <w:sz w:val="28"/>
          <w:szCs w:val="28"/>
          <w:lang w:eastAsia="ru-RU"/>
        </w:rPr>
        <w:t>вают образовательный процесс 192</w:t>
      </w:r>
      <w:r w:rsidRPr="00A51B0B">
        <w:rPr>
          <w:color w:val="000000"/>
          <w:sz w:val="28"/>
          <w:szCs w:val="28"/>
          <w:lang w:eastAsia="ru-RU"/>
        </w:rPr>
        <w:t xml:space="preserve"> пед</w:t>
      </w:r>
      <w:r>
        <w:rPr>
          <w:color w:val="000000"/>
          <w:sz w:val="28"/>
          <w:szCs w:val="28"/>
          <w:lang w:eastAsia="ru-RU"/>
        </w:rPr>
        <w:t>агогических работников.  Из них</w:t>
      </w:r>
      <w:r w:rsidRPr="00A51B0B">
        <w:rPr>
          <w:color w:val="000000"/>
          <w:sz w:val="28"/>
          <w:szCs w:val="28"/>
          <w:lang w:eastAsia="ru-RU"/>
        </w:rPr>
        <w:t>:</w:t>
      </w:r>
    </w:p>
    <w:p w:rsidR="007A4537" w:rsidRDefault="007A4537" w:rsidP="006256A9">
      <w:pPr>
        <w:numPr>
          <w:ilvl w:val="0"/>
          <w:numId w:val="15"/>
        </w:numPr>
        <w:spacing w:before="100" w:beforeAutospacing="1" w:after="0"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 заслуженных учителя РФ</w:t>
      </w:r>
    </w:p>
    <w:p w:rsidR="007A4537" w:rsidRDefault="007A4537" w:rsidP="006256A9">
      <w:pPr>
        <w:numPr>
          <w:ilvl w:val="0"/>
          <w:numId w:val="15"/>
        </w:numPr>
        <w:spacing w:before="100" w:beforeAutospacing="1" w:after="0"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66 награждены нагрудными знаками «Почётный работник общего образования РФ»;</w:t>
      </w:r>
    </w:p>
    <w:p w:rsidR="007A4537" w:rsidRPr="00A51B0B" w:rsidRDefault="007A4537" w:rsidP="006256A9">
      <w:pPr>
        <w:numPr>
          <w:ilvl w:val="0"/>
          <w:numId w:val="15"/>
        </w:numPr>
        <w:spacing w:before="100" w:beforeAutospacing="1" w:after="0" w:line="276" w:lineRule="auto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>высшую</w:t>
      </w:r>
      <w:r>
        <w:rPr>
          <w:color w:val="000000"/>
          <w:sz w:val="28"/>
          <w:szCs w:val="28"/>
          <w:lang w:eastAsia="ru-RU"/>
        </w:rPr>
        <w:t xml:space="preserve"> квалификационную категорию имеют 8</w:t>
      </w:r>
      <w:r w:rsidRPr="00A51B0B">
        <w:rPr>
          <w:color w:val="000000"/>
          <w:sz w:val="28"/>
          <w:szCs w:val="28"/>
          <w:lang w:eastAsia="ru-RU"/>
        </w:rPr>
        <w:t xml:space="preserve"> человек (</w:t>
      </w:r>
      <w:r>
        <w:rPr>
          <w:color w:val="000000"/>
          <w:sz w:val="28"/>
          <w:szCs w:val="28"/>
          <w:lang w:eastAsia="ru-RU"/>
        </w:rPr>
        <w:t>4,1</w:t>
      </w:r>
      <w:r w:rsidRPr="00A51B0B">
        <w:rPr>
          <w:color w:val="000000"/>
          <w:sz w:val="28"/>
          <w:szCs w:val="28"/>
          <w:lang w:eastAsia="ru-RU"/>
        </w:rPr>
        <w:t xml:space="preserve"> %);</w:t>
      </w:r>
    </w:p>
    <w:p w:rsidR="007A4537" w:rsidRPr="00A51B0B" w:rsidRDefault="007A4537" w:rsidP="006256A9">
      <w:pPr>
        <w:numPr>
          <w:ilvl w:val="0"/>
          <w:numId w:val="15"/>
        </w:numPr>
        <w:spacing w:before="100" w:beforeAutospacing="1" w:after="0" w:line="276" w:lineRule="auto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>первую</w:t>
      </w:r>
      <w:r>
        <w:rPr>
          <w:color w:val="000000"/>
          <w:sz w:val="28"/>
          <w:szCs w:val="28"/>
          <w:lang w:eastAsia="ru-RU"/>
        </w:rPr>
        <w:t xml:space="preserve"> квалификационную категорию – 123 человека (6</w:t>
      </w:r>
      <w:r w:rsidRPr="00A51B0B">
        <w:rPr>
          <w:color w:val="000000"/>
          <w:sz w:val="28"/>
          <w:szCs w:val="28"/>
          <w:lang w:eastAsia="ru-RU"/>
        </w:rPr>
        <w:t>4 %);</w:t>
      </w:r>
    </w:p>
    <w:p w:rsidR="007A4537" w:rsidRDefault="007A4537" w:rsidP="006256A9">
      <w:pPr>
        <w:numPr>
          <w:ilvl w:val="0"/>
          <w:numId w:val="15"/>
        </w:numPr>
        <w:spacing w:before="100" w:beforeAutospacing="1" w:after="0" w:line="276" w:lineRule="auto"/>
        <w:rPr>
          <w:color w:val="000000"/>
          <w:sz w:val="28"/>
          <w:szCs w:val="28"/>
          <w:lang w:eastAsia="ru-RU"/>
        </w:rPr>
      </w:pPr>
      <w:r w:rsidRPr="00A51B0B">
        <w:rPr>
          <w:color w:val="000000"/>
          <w:sz w:val="28"/>
          <w:szCs w:val="28"/>
          <w:lang w:eastAsia="ru-RU"/>
        </w:rPr>
        <w:t>вторую</w:t>
      </w:r>
      <w:r>
        <w:rPr>
          <w:color w:val="000000"/>
          <w:sz w:val="28"/>
          <w:szCs w:val="28"/>
          <w:lang w:eastAsia="ru-RU"/>
        </w:rPr>
        <w:t xml:space="preserve"> квалификационную категорию - 34</w:t>
      </w:r>
      <w:r w:rsidRPr="00A51B0B">
        <w:rPr>
          <w:color w:val="000000"/>
          <w:sz w:val="28"/>
          <w:szCs w:val="28"/>
          <w:lang w:eastAsia="ru-RU"/>
        </w:rPr>
        <w:t xml:space="preserve"> человек</w:t>
      </w:r>
      <w:r>
        <w:rPr>
          <w:color w:val="000000"/>
          <w:sz w:val="28"/>
          <w:szCs w:val="28"/>
          <w:lang w:eastAsia="ru-RU"/>
        </w:rPr>
        <w:t>а</w:t>
      </w:r>
      <w:r w:rsidRPr="00A51B0B">
        <w:rPr>
          <w:color w:val="000000"/>
          <w:sz w:val="28"/>
          <w:szCs w:val="28"/>
          <w:lang w:eastAsia="ru-RU"/>
        </w:rPr>
        <w:t xml:space="preserve"> (</w:t>
      </w:r>
      <w:r>
        <w:rPr>
          <w:color w:val="000000"/>
          <w:sz w:val="28"/>
          <w:szCs w:val="28"/>
          <w:lang w:eastAsia="ru-RU"/>
        </w:rPr>
        <w:t>17,7</w:t>
      </w:r>
      <w:r w:rsidRPr="00A51B0B">
        <w:rPr>
          <w:color w:val="000000"/>
          <w:sz w:val="28"/>
          <w:szCs w:val="28"/>
          <w:lang w:eastAsia="ru-RU"/>
        </w:rPr>
        <w:t xml:space="preserve"> %).</w:t>
      </w:r>
    </w:p>
    <w:p w:rsidR="007A4537" w:rsidRDefault="007A4537" w:rsidP="003E7F00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Введенный в Курской области с 1 января 2011 года новый Порядок аттестации педагогических работников, утвержденный приказом Министерства образования и науки Российской Федерации от 24 марта 2010 №209 «О порядке аттестации педагогических работников государственных и муниципальных образовательных учреждений» (зарегистрирован в Министерстве юстиции         РФ 26 апреля 2010г., регистрационный №16999), позволит стимулировать целенаправленное, непрерывное повышение уровня квалификации педагогических работников, повышение эффективности и качества педагогического труда и обеспечить дифференциацию уровня оплаты труда педагогов. </w:t>
      </w:r>
      <w:r w:rsidR="0091621E">
        <w:rPr>
          <w:color w:val="000000"/>
          <w:sz w:val="28"/>
          <w:szCs w:val="28"/>
          <w:lang w:eastAsia="ru-RU"/>
        </w:rPr>
        <w:t xml:space="preserve"> В 20123 году на 100% выполнены обязательства по аттестации педработников и в 2013 году  д</w:t>
      </w:r>
      <w:r>
        <w:rPr>
          <w:color w:val="000000"/>
          <w:sz w:val="28"/>
          <w:szCs w:val="28"/>
          <w:lang w:eastAsia="ru-RU"/>
        </w:rPr>
        <w:t>оля учителей, получивших в установленном порядке первую, высшую квалификационную категорию и подтверждение соответствия занимаемой должности, в общей</w:t>
      </w:r>
      <w:r w:rsidR="0091621E">
        <w:rPr>
          <w:color w:val="000000"/>
          <w:sz w:val="28"/>
          <w:szCs w:val="28"/>
          <w:lang w:eastAsia="ru-RU"/>
        </w:rPr>
        <w:t xml:space="preserve"> численности учителей составила 43,2 %.</w:t>
      </w:r>
    </w:p>
    <w:p w:rsidR="007A4537" w:rsidRDefault="007A4537" w:rsidP="00C54703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В связи с введением ФГОС основного общего образования 27 учителей, прошли курсы повышения квалификации для работы в соответствии с федеральным государственным образовательным стандартом начального и основного общего образования, что составляет 14% от общего количества учителей.</w:t>
      </w:r>
    </w:p>
    <w:p w:rsidR="007A4537" w:rsidRPr="00C54703" w:rsidRDefault="007A4537" w:rsidP="00C54703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школах района отмечается дефицит специалистов по иностранному языку, музыке, информатике.       </w:t>
      </w:r>
    </w:p>
    <w:p w:rsidR="007A4537" w:rsidRPr="00A51B0B" w:rsidRDefault="007A4537" w:rsidP="006256A9">
      <w:pPr>
        <w:spacing w:before="100" w:beforeAutospacing="1" w:after="0" w:line="276" w:lineRule="auto"/>
        <w:rPr>
          <w:b/>
          <w:color w:val="000000"/>
          <w:sz w:val="28"/>
          <w:szCs w:val="28"/>
          <w:lang w:eastAsia="ru-RU"/>
        </w:rPr>
      </w:pPr>
      <w:r w:rsidRPr="00A51B0B">
        <w:rPr>
          <w:b/>
          <w:color w:val="000000"/>
          <w:sz w:val="28"/>
          <w:szCs w:val="28"/>
          <w:lang w:eastAsia="ru-RU"/>
        </w:rPr>
        <w:lastRenderedPageBreak/>
        <w:t>Участие педагогов в конкурсах педагогического мастерства.</w:t>
      </w:r>
    </w:p>
    <w:p w:rsidR="007A4537" w:rsidRDefault="007A4537" w:rsidP="006256A9">
      <w:pPr>
        <w:spacing w:before="100" w:beforeAutospacing="1" w:after="0"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Образовательные учреждения и п</w:t>
      </w:r>
      <w:r w:rsidRPr="00A51B0B">
        <w:rPr>
          <w:color w:val="000000"/>
          <w:sz w:val="28"/>
          <w:szCs w:val="28"/>
          <w:lang w:eastAsia="ru-RU"/>
        </w:rPr>
        <w:t xml:space="preserve">едагоги  района принимают активное участие в </w:t>
      </w:r>
      <w:r>
        <w:rPr>
          <w:color w:val="000000"/>
          <w:sz w:val="28"/>
          <w:szCs w:val="28"/>
          <w:lang w:eastAsia="ru-RU"/>
        </w:rPr>
        <w:t xml:space="preserve">различных </w:t>
      </w:r>
      <w:r w:rsidRPr="00A51B0B">
        <w:rPr>
          <w:color w:val="000000"/>
          <w:sz w:val="28"/>
          <w:szCs w:val="28"/>
          <w:lang w:eastAsia="ru-RU"/>
        </w:rPr>
        <w:t>конкурсах</w:t>
      </w:r>
      <w:r>
        <w:rPr>
          <w:color w:val="000000"/>
          <w:sz w:val="28"/>
          <w:szCs w:val="28"/>
          <w:lang w:eastAsia="ru-RU"/>
        </w:rPr>
        <w:t>:</w:t>
      </w:r>
    </w:p>
    <w:p w:rsidR="007A4537" w:rsidRDefault="007A4537" w:rsidP="00D9199C">
      <w:pPr>
        <w:spacing w:before="100" w:beforeAutospacing="1" w:after="0" w:line="276" w:lineRule="auto"/>
        <w:jc w:val="both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«Лучшие школы России», </w:t>
      </w:r>
      <w:r>
        <w:rPr>
          <w:b/>
          <w:color w:val="000000"/>
          <w:sz w:val="28"/>
          <w:szCs w:val="28"/>
          <w:lang w:eastAsia="ru-RU"/>
        </w:rPr>
        <w:t xml:space="preserve"> «</w:t>
      </w:r>
      <w:r w:rsidRPr="00F50611">
        <w:rPr>
          <w:color w:val="000000"/>
          <w:sz w:val="28"/>
          <w:szCs w:val="28"/>
          <w:lang w:eastAsia="ru-RU"/>
        </w:rPr>
        <w:t>Учитель года</w:t>
      </w:r>
      <w:r>
        <w:rPr>
          <w:b/>
          <w:color w:val="000000"/>
          <w:sz w:val="28"/>
          <w:szCs w:val="28"/>
          <w:lang w:eastAsia="ru-RU"/>
        </w:rPr>
        <w:t xml:space="preserve">», </w:t>
      </w:r>
      <w:r>
        <w:rPr>
          <w:color w:val="000000"/>
          <w:sz w:val="28"/>
          <w:szCs w:val="28"/>
          <w:lang w:eastAsia="ru-RU"/>
        </w:rPr>
        <w:t xml:space="preserve">«Воспитатель года», «За нравственный подвиг учителя», </w:t>
      </w:r>
      <w:r>
        <w:rPr>
          <w:b/>
          <w:color w:val="000000"/>
          <w:sz w:val="28"/>
          <w:szCs w:val="28"/>
          <w:lang w:eastAsia="ru-RU"/>
        </w:rPr>
        <w:t>«</w:t>
      </w:r>
      <w:r w:rsidRPr="00D9199C">
        <w:rPr>
          <w:color w:val="000000"/>
          <w:sz w:val="28"/>
          <w:szCs w:val="28"/>
          <w:lang w:eastAsia="ru-RU"/>
        </w:rPr>
        <w:t>Мастерами славится Россия»</w:t>
      </w:r>
      <w:r>
        <w:rPr>
          <w:color w:val="000000"/>
          <w:sz w:val="28"/>
          <w:szCs w:val="28"/>
          <w:lang w:eastAsia="ru-RU"/>
        </w:rPr>
        <w:t xml:space="preserve">. </w:t>
      </w:r>
    </w:p>
    <w:p w:rsidR="007A4537" w:rsidRPr="00456F30" w:rsidRDefault="007A4537" w:rsidP="00F50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</w:t>
      </w:r>
      <w:r w:rsidRPr="00456F30">
        <w:rPr>
          <w:sz w:val="28"/>
          <w:szCs w:val="28"/>
        </w:rPr>
        <w:t>а муниципальном этапе</w:t>
      </w:r>
      <w:r>
        <w:rPr>
          <w:sz w:val="28"/>
          <w:szCs w:val="28"/>
        </w:rPr>
        <w:t>, а затем и на областном</w:t>
      </w:r>
      <w:r w:rsidR="00A23990">
        <w:rPr>
          <w:sz w:val="28"/>
          <w:szCs w:val="28"/>
        </w:rPr>
        <w:t xml:space="preserve"> этапе</w:t>
      </w:r>
      <w:r w:rsidRPr="00456F30">
        <w:rPr>
          <w:sz w:val="28"/>
          <w:szCs w:val="28"/>
        </w:rPr>
        <w:t xml:space="preserve"> конкурса «Учит</w:t>
      </w:r>
      <w:r>
        <w:rPr>
          <w:sz w:val="28"/>
          <w:szCs w:val="28"/>
        </w:rPr>
        <w:t>ель года-2013» победителем стал</w:t>
      </w:r>
      <w:r w:rsidRPr="00456F30">
        <w:rPr>
          <w:sz w:val="28"/>
          <w:szCs w:val="28"/>
        </w:rPr>
        <w:t xml:space="preserve"> учит</w:t>
      </w:r>
      <w:r>
        <w:rPr>
          <w:sz w:val="28"/>
          <w:szCs w:val="28"/>
        </w:rPr>
        <w:t>ель  истории и обществознания</w:t>
      </w:r>
      <w:r w:rsidRPr="00456F30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«Черемисиновская СОШ» Лыков Алексей Юрьевич.</w:t>
      </w:r>
    </w:p>
    <w:p w:rsidR="007A4537" w:rsidRDefault="007A4537" w:rsidP="00C71453">
      <w:pPr>
        <w:spacing w:before="100" w:beforeAutospacing="1" w:after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5.2.7. </w:t>
      </w:r>
      <w:r w:rsidRPr="00C71453">
        <w:rPr>
          <w:b/>
          <w:color w:val="000000"/>
          <w:sz w:val="28"/>
          <w:szCs w:val="28"/>
          <w:lang w:eastAsia="ru-RU"/>
        </w:rPr>
        <w:t>Эффективность использования ресурсов</w:t>
      </w:r>
      <w:r>
        <w:rPr>
          <w:b/>
          <w:color w:val="000000"/>
          <w:sz w:val="28"/>
          <w:szCs w:val="28"/>
          <w:lang w:eastAsia="ru-RU"/>
        </w:rPr>
        <w:t>.</w:t>
      </w:r>
    </w:p>
    <w:p w:rsidR="007A4537" w:rsidRPr="005C5E79" w:rsidRDefault="007A4537" w:rsidP="006256A9">
      <w:pPr>
        <w:spacing w:before="100" w:beforeAutospacing="1" w:after="0"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Одним из ресурсов, позволяющих оптимизировать расходы на образование является реструктуризация сети образовательных учреждений</w:t>
      </w:r>
      <w:r w:rsidRPr="005C5E79">
        <w:rPr>
          <w:color w:val="000000"/>
          <w:sz w:val="28"/>
          <w:szCs w:val="28"/>
          <w:lang w:eastAsia="ru-RU"/>
        </w:rPr>
        <w:t>.</w:t>
      </w:r>
    </w:p>
    <w:p w:rsidR="007A4537" w:rsidRDefault="007A4537" w:rsidP="006256A9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В  результате реструктуризации количество образовательных учреждений уменьшилось на 31 %. Вместе с тем, условия обеспечения образовательного процесса улучшились, так как в полной мере стал использоваться материально-технический ресурс  базовых образовательных учреждений.</w:t>
      </w:r>
    </w:p>
    <w:p w:rsidR="007A4537" w:rsidRPr="00A872EB" w:rsidRDefault="007A4537" w:rsidP="006256A9">
      <w:pPr>
        <w:spacing w:before="100" w:beforeAutospacing="1" w:after="0" w:line="276" w:lineRule="auto"/>
        <w:ind w:firstLine="720"/>
        <w:jc w:val="both"/>
        <w:rPr>
          <w:color w:val="000000"/>
          <w:sz w:val="28"/>
          <w:szCs w:val="28"/>
          <w:lang w:eastAsia="ru-RU"/>
        </w:rPr>
      </w:pPr>
      <w:r w:rsidRPr="00A872EB">
        <w:rPr>
          <w:color w:val="000000"/>
          <w:sz w:val="28"/>
          <w:szCs w:val="28"/>
          <w:lang w:eastAsia="ru-RU"/>
        </w:rPr>
        <w:t xml:space="preserve">  В общеобразовательных учреждениях было скомплектовано </w:t>
      </w:r>
      <w:r>
        <w:rPr>
          <w:bCs/>
          <w:color w:val="000000"/>
          <w:sz w:val="28"/>
          <w:szCs w:val="28"/>
          <w:lang w:eastAsia="ru-RU"/>
        </w:rPr>
        <w:t>132</w:t>
      </w:r>
      <w:r>
        <w:rPr>
          <w:color w:val="000000"/>
          <w:sz w:val="28"/>
          <w:szCs w:val="28"/>
          <w:lang w:eastAsia="ru-RU"/>
        </w:rPr>
        <w:t xml:space="preserve"> классов - комплектов, из них на селе 107</w:t>
      </w:r>
      <w:r w:rsidRPr="00A872EB">
        <w:rPr>
          <w:color w:val="000000"/>
          <w:sz w:val="28"/>
          <w:szCs w:val="28"/>
          <w:lang w:eastAsia="ru-RU"/>
        </w:rPr>
        <w:t xml:space="preserve"> к</w:t>
      </w:r>
      <w:r>
        <w:rPr>
          <w:color w:val="000000"/>
          <w:sz w:val="28"/>
          <w:szCs w:val="28"/>
          <w:lang w:eastAsia="ru-RU"/>
        </w:rPr>
        <w:t>лассов- комплектов, в поселке 25</w:t>
      </w:r>
      <w:r w:rsidRPr="00A872EB">
        <w:rPr>
          <w:color w:val="000000"/>
          <w:sz w:val="28"/>
          <w:szCs w:val="28"/>
          <w:lang w:eastAsia="ru-RU"/>
        </w:rPr>
        <w:t xml:space="preserve"> класс</w:t>
      </w:r>
      <w:r>
        <w:rPr>
          <w:color w:val="000000"/>
          <w:sz w:val="28"/>
          <w:szCs w:val="28"/>
          <w:lang w:eastAsia="ru-RU"/>
        </w:rPr>
        <w:t>ов</w:t>
      </w:r>
      <w:r w:rsidRPr="00A872EB">
        <w:rPr>
          <w:color w:val="000000"/>
          <w:sz w:val="28"/>
          <w:szCs w:val="28"/>
          <w:lang w:eastAsia="ru-RU"/>
        </w:rPr>
        <w:t>-комплект</w:t>
      </w:r>
      <w:r>
        <w:rPr>
          <w:color w:val="000000"/>
          <w:sz w:val="28"/>
          <w:szCs w:val="28"/>
          <w:lang w:eastAsia="ru-RU"/>
        </w:rPr>
        <w:t>ов</w:t>
      </w:r>
      <w:r w:rsidRPr="00A872EB">
        <w:rPr>
          <w:color w:val="000000"/>
          <w:sz w:val="28"/>
          <w:szCs w:val="28"/>
          <w:lang w:eastAsia="ru-RU"/>
        </w:rPr>
        <w:t xml:space="preserve">.                                                                                        </w:t>
      </w:r>
    </w:p>
    <w:p w:rsidR="007A4537" w:rsidRPr="00A872EB" w:rsidRDefault="007A4537" w:rsidP="006256A9">
      <w:pPr>
        <w:spacing w:before="100" w:beforeAutospacing="1" w:after="0" w:line="276" w:lineRule="auto"/>
        <w:ind w:firstLine="720"/>
        <w:jc w:val="both"/>
        <w:rPr>
          <w:color w:val="000000"/>
          <w:sz w:val="28"/>
          <w:szCs w:val="28"/>
          <w:lang w:eastAsia="ru-RU"/>
        </w:rPr>
      </w:pPr>
      <w:r w:rsidRPr="00A872EB">
        <w:rPr>
          <w:color w:val="000000"/>
          <w:sz w:val="28"/>
          <w:szCs w:val="28"/>
          <w:lang w:eastAsia="ru-RU"/>
        </w:rPr>
        <w:t xml:space="preserve">   </w:t>
      </w:r>
      <w:r>
        <w:rPr>
          <w:bCs/>
          <w:color w:val="000000"/>
          <w:sz w:val="28"/>
          <w:szCs w:val="28"/>
          <w:lang w:eastAsia="ru-RU"/>
        </w:rPr>
        <w:t>В 2013</w:t>
      </w:r>
      <w:r w:rsidRPr="00A872EB">
        <w:rPr>
          <w:bCs/>
          <w:color w:val="000000"/>
          <w:sz w:val="28"/>
          <w:szCs w:val="28"/>
          <w:lang w:eastAsia="ru-RU"/>
        </w:rPr>
        <w:t>году</w:t>
      </w:r>
      <w:r w:rsidRPr="00A872EB">
        <w:rPr>
          <w:color w:val="000000"/>
          <w:sz w:val="28"/>
          <w:szCs w:val="28"/>
          <w:lang w:eastAsia="ru-RU"/>
        </w:rPr>
        <w:t xml:space="preserve"> средние показатели наполняемости классов в муниципальных общеобразовательных учреждениях, </w:t>
      </w:r>
      <w:r w:rsidRPr="00A872EB">
        <w:rPr>
          <w:bCs/>
          <w:color w:val="000000"/>
          <w:sz w:val="28"/>
          <w:szCs w:val="28"/>
          <w:lang w:eastAsia="ru-RU"/>
        </w:rPr>
        <w:t>расположенных в поселке</w:t>
      </w:r>
      <w:r w:rsidRPr="00A872EB">
        <w:rPr>
          <w:color w:val="000000"/>
          <w:sz w:val="28"/>
          <w:szCs w:val="28"/>
          <w:lang w:eastAsia="ru-RU"/>
        </w:rPr>
        <w:t xml:space="preserve">, составили </w:t>
      </w:r>
      <w:r w:rsidR="00A23990">
        <w:rPr>
          <w:color w:val="000000"/>
          <w:sz w:val="28"/>
          <w:szCs w:val="28"/>
          <w:lang w:eastAsia="ru-RU"/>
        </w:rPr>
        <w:t>16</w:t>
      </w:r>
      <w:r w:rsidRPr="00A872EB">
        <w:rPr>
          <w:color w:val="000000"/>
          <w:sz w:val="28"/>
          <w:szCs w:val="28"/>
          <w:lang w:eastAsia="ru-RU"/>
        </w:rPr>
        <w:t xml:space="preserve"> чел.,</w:t>
      </w:r>
      <w:r>
        <w:rPr>
          <w:color w:val="000000"/>
          <w:sz w:val="28"/>
          <w:szCs w:val="28"/>
          <w:lang w:eastAsia="ru-RU"/>
        </w:rPr>
        <w:t xml:space="preserve"> что ниже на 0,6 по сравнению с прошлым годом,</w:t>
      </w:r>
      <w:r w:rsidRPr="00A872EB">
        <w:rPr>
          <w:color w:val="000000"/>
          <w:sz w:val="28"/>
          <w:szCs w:val="28"/>
          <w:lang w:eastAsia="ru-RU"/>
        </w:rPr>
        <w:t xml:space="preserve"> </w:t>
      </w:r>
      <w:r w:rsidR="00A23990">
        <w:rPr>
          <w:color w:val="000000"/>
          <w:sz w:val="28"/>
          <w:szCs w:val="28"/>
          <w:lang w:eastAsia="ru-RU"/>
        </w:rPr>
        <w:t xml:space="preserve">в </w:t>
      </w:r>
      <w:r w:rsidRPr="00A872EB">
        <w:rPr>
          <w:bCs/>
          <w:color w:val="000000"/>
          <w:sz w:val="28"/>
          <w:szCs w:val="28"/>
          <w:lang w:eastAsia="ru-RU"/>
        </w:rPr>
        <w:t>сельской местности</w:t>
      </w:r>
      <w:r w:rsidRPr="00A872EB">
        <w:rPr>
          <w:color w:val="000000"/>
          <w:sz w:val="28"/>
          <w:szCs w:val="28"/>
          <w:lang w:eastAsia="ru-RU"/>
        </w:rPr>
        <w:t xml:space="preserve"> – </w:t>
      </w:r>
      <w:r>
        <w:rPr>
          <w:color w:val="000000"/>
          <w:sz w:val="28"/>
          <w:szCs w:val="28"/>
          <w:lang w:eastAsia="ru-RU"/>
        </w:rPr>
        <w:t>5,8</w:t>
      </w:r>
      <w:r w:rsidRPr="00A872EB">
        <w:rPr>
          <w:color w:val="000000"/>
          <w:sz w:val="28"/>
          <w:szCs w:val="28"/>
          <w:lang w:eastAsia="ru-RU"/>
        </w:rPr>
        <w:t xml:space="preserve"> чел.</w:t>
      </w:r>
      <w:r>
        <w:rPr>
          <w:color w:val="000000"/>
          <w:sz w:val="28"/>
          <w:szCs w:val="28"/>
          <w:lang w:eastAsia="ru-RU"/>
        </w:rPr>
        <w:t>, что ниже на 0,2.</w:t>
      </w:r>
    </w:p>
    <w:p w:rsidR="007A4537" w:rsidRPr="00F0621B" w:rsidRDefault="007A4537" w:rsidP="00AC03A1">
      <w:pPr>
        <w:ind w:firstLine="540"/>
        <w:jc w:val="both"/>
        <w:rPr>
          <w:b/>
          <w:sz w:val="28"/>
          <w:szCs w:val="28"/>
        </w:rPr>
      </w:pPr>
      <w:r>
        <w:rPr>
          <w:b/>
          <w:sz w:val="24"/>
          <w:szCs w:val="24"/>
          <w:lang w:eastAsia="ru-RU"/>
        </w:rPr>
        <w:t>5</w:t>
      </w:r>
      <w:r w:rsidRPr="00AC03A1">
        <w:rPr>
          <w:b/>
          <w:sz w:val="24"/>
          <w:szCs w:val="24"/>
          <w:lang w:eastAsia="ru-RU"/>
        </w:rPr>
        <w:t>.2.8</w:t>
      </w:r>
      <w:r>
        <w:rPr>
          <w:sz w:val="24"/>
          <w:szCs w:val="24"/>
          <w:lang w:eastAsia="ru-RU"/>
        </w:rPr>
        <w:t>.</w:t>
      </w:r>
      <w:r w:rsidRPr="00F0621B">
        <w:rPr>
          <w:b/>
          <w:sz w:val="28"/>
          <w:szCs w:val="28"/>
        </w:rPr>
        <w:t xml:space="preserve"> Государственно – общественное управление.</w:t>
      </w:r>
    </w:p>
    <w:p w:rsidR="007A4537" w:rsidRPr="00F0621B" w:rsidRDefault="007A4537" w:rsidP="006256A9">
      <w:pPr>
        <w:spacing w:line="276" w:lineRule="auto"/>
        <w:ind w:right="-5" w:firstLine="54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образовательных учреждениях района в соответствии с действующи-   ми </w:t>
      </w:r>
      <w:r w:rsidRPr="00F0621B">
        <w:rPr>
          <w:sz w:val="28"/>
          <w:szCs w:val="28"/>
        </w:rPr>
        <w:t>Устав</w:t>
      </w:r>
      <w:r>
        <w:rPr>
          <w:sz w:val="28"/>
          <w:szCs w:val="28"/>
        </w:rPr>
        <w:t>ами</w:t>
      </w:r>
      <w:r w:rsidRPr="00F0621B">
        <w:rPr>
          <w:sz w:val="28"/>
          <w:szCs w:val="28"/>
        </w:rPr>
        <w:t xml:space="preserve"> определены следующие формы самоуправления: общее собрание трудового коллектива,  педагогический совет, Совет шк</w:t>
      </w:r>
      <w:r>
        <w:rPr>
          <w:sz w:val="28"/>
          <w:szCs w:val="28"/>
        </w:rPr>
        <w:t>олы, ученическое самоуправление, управленческий совет.</w:t>
      </w:r>
    </w:p>
    <w:p w:rsidR="007A4537" w:rsidRPr="00F0621B" w:rsidRDefault="007A4537" w:rsidP="006256A9">
      <w:pPr>
        <w:spacing w:line="276" w:lineRule="auto"/>
        <w:ind w:right="-5" w:firstLine="54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 xml:space="preserve">Высшим органом управления </w:t>
      </w:r>
      <w:r>
        <w:rPr>
          <w:sz w:val="28"/>
          <w:szCs w:val="28"/>
        </w:rPr>
        <w:t xml:space="preserve">образовательного учреждения </w:t>
      </w:r>
      <w:r w:rsidRPr="00F0621B">
        <w:rPr>
          <w:sz w:val="28"/>
          <w:szCs w:val="28"/>
        </w:rPr>
        <w:t xml:space="preserve"> является общее собрание, в  котором участвуют работники с правом решающего голоса, родители   (законные представители) с правом совещательного голоса. Регулярность собрания определяется необходимостью, но не реже 2 раз в год. В компетенцию общего  собрания входят вопросы:  </w:t>
      </w:r>
    </w:p>
    <w:p w:rsidR="007A4537" w:rsidRPr="00F0621B" w:rsidRDefault="007A4537" w:rsidP="006256A9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 w:right="-5"/>
        <w:jc w:val="both"/>
        <w:rPr>
          <w:sz w:val="28"/>
          <w:szCs w:val="28"/>
        </w:rPr>
      </w:pPr>
      <w:r w:rsidRPr="00F0621B">
        <w:rPr>
          <w:sz w:val="28"/>
          <w:szCs w:val="28"/>
        </w:rPr>
        <w:lastRenderedPageBreak/>
        <w:t xml:space="preserve">принятие  Устава школы,     </w:t>
      </w:r>
    </w:p>
    <w:p w:rsidR="007A4537" w:rsidRPr="00F0621B" w:rsidRDefault="007A4537" w:rsidP="006256A9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 w:right="-5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выработка трудовых соглашений с профсоюзом, работодателем, учредителем;</w:t>
      </w:r>
    </w:p>
    <w:p w:rsidR="007A4537" w:rsidRPr="00F0621B" w:rsidRDefault="007A4537" w:rsidP="006256A9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 w:right="-5"/>
        <w:jc w:val="both"/>
        <w:rPr>
          <w:sz w:val="28"/>
          <w:szCs w:val="28"/>
        </w:rPr>
      </w:pPr>
      <w:r w:rsidRPr="00F0621B">
        <w:rPr>
          <w:sz w:val="28"/>
          <w:szCs w:val="28"/>
        </w:rPr>
        <w:t xml:space="preserve">обсуждение и утверждение правил внутреннего трудового распорядка, коллективного договора.    </w:t>
      </w:r>
    </w:p>
    <w:p w:rsidR="007A4537" w:rsidRDefault="007A4537" w:rsidP="006256A9">
      <w:pPr>
        <w:spacing w:line="276" w:lineRule="auto"/>
        <w:ind w:right="-5" w:firstLine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 xml:space="preserve"> Общее руководство</w:t>
      </w:r>
      <w:r>
        <w:rPr>
          <w:sz w:val="28"/>
          <w:szCs w:val="28"/>
        </w:rPr>
        <w:t xml:space="preserve"> во всех </w:t>
      </w:r>
      <w:r w:rsidRPr="00F0621B">
        <w:rPr>
          <w:sz w:val="28"/>
          <w:szCs w:val="28"/>
        </w:rPr>
        <w:t xml:space="preserve"> школ</w:t>
      </w:r>
      <w:r>
        <w:rPr>
          <w:sz w:val="28"/>
          <w:szCs w:val="28"/>
        </w:rPr>
        <w:t>ах</w:t>
      </w:r>
      <w:r w:rsidRPr="00F0621B">
        <w:rPr>
          <w:sz w:val="28"/>
          <w:szCs w:val="28"/>
        </w:rPr>
        <w:t xml:space="preserve"> осуществляет выборный орган – </w:t>
      </w:r>
      <w:r w:rsidRPr="00225B49">
        <w:rPr>
          <w:sz w:val="28"/>
          <w:szCs w:val="28"/>
        </w:rPr>
        <w:t>Совет школы</w:t>
      </w:r>
      <w:r w:rsidRPr="00F0621B">
        <w:rPr>
          <w:b/>
          <w:sz w:val="28"/>
          <w:szCs w:val="28"/>
        </w:rPr>
        <w:t xml:space="preserve">, </w:t>
      </w:r>
      <w:r w:rsidRPr="00F0621B">
        <w:rPr>
          <w:sz w:val="28"/>
          <w:szCs w:val="28"/>
        </w:rPr>
        <w:t xml:space="preserve">функционирующий с 1995г. </w:t>
      </w:r>
    </w:p>
    <w:p w:rsidR="007A4537" w:rsidRPr="00F0621B" w:rsidRDefault="007A4537" w:rsidP="00F50611">
      <w:pPr>
        <w:spacing w:line="276" w:lineRule="auto"/>
        <w:ind w:right="-5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Полномочия Совета школы:</w:t>
      </w:r>
    </w:p>
    <w:p w:rsidR="007A4537" w:rsidRPr="00F0621B" w:rsidRDefault="007A4537" w:rsidP="006256A9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76" w:lineRule="auto"/>
        <w:ind w:left="720" w:right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утверждает Концепцию развития школы;</w:t>
      </w:r>
    </w:p>
    <w:p w:rsidR="007A4537" w:rsidRPr="00F0621B" w:rsidRDefault="007A4537" w:rsidP="006256A9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76" w:lineRule="auto"/>
        <w:ind w:left="720" w:right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утверждает локальные акты школы;</w:t>
      </w:r>
    </w:p>
    <w:p w:rsidR="007A4537" w:rsidRPr="00F0621B" w:rsidRDefault="007A4537" w:rsidP="006256A9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76" w:lineRule="auto"/>
        <w:ind w:left="720" w:right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правила для обучающихся;</w:t>
      </w:r>
    </w:p>
    <w:p w:rsidR="007A4537" w:rsidRPr="00F0621B" w:rsidRDefault="007A4537" w:rsidP="006256A9">
      <w:pPr>
        <w:numPr>
          <w:ilvl w:val="0"/>
          <w:numId w:val="29"/>
        </w:numPr>
        <w:tabs>
          <w:tab w:val="clear" w:pos="1080"/>
          <w:tab w:val="num" w:pos="720"/>
        </w:tabs>
        <w:spacing w:after="0" w:line="276" w:lineRule="auto"/>
        <w:ind w:left="720" w:right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принимает решение по другим важным вопросам школы.</w:t>
      </w:r>
    </w:p>
    <w:p w:rsidR="007A4537" w:rsidRPr="00F0621B" w:rsidRDefault="007A4537" w:rsidP="006256A9">
      <w:pPr>
        <w:spacing w:line="276" w:lineRule="auto"/>
        <w:ind w:right="-5" w:firstLine="54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 xml:space="preserve">В целях рассмотрения сложных педагогических и методических вопросов организации учебно-воспитательного процесса, изучения и распространения передового педагогического опыта в школе действует педагогический совет, который: </w:t>
      </w:r>
    </w:p>
    <w:p w:rsidR="007A4537" w:rsidRPr="00F0621B" w:rsidRDefault="007A4537" w:rsidP="006256A9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720" w:right="-5" w:hanging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определяет стратегию образовательного процесса,</w:t>
      </w:r>
    </w:p>
    <w:p w:rsidR="007A4537" w:rsidRPr="00F0621B" w:rsidRDefault="007A4537" w:rsidP="006256A9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720" w:right="-5" w:hanging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определяет порядок промежуточной аттестации учащихся,</w:t>
      </w:r>
    </w:p>
    <w:p w:rsidR="007A4537" w:rsidRPr="00F0621B" w:rsidRDefault="007A4537" w:rsidP="006256A9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720" w:right="-5" w:hanging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определяет условия перевода учащихся, имеющих академическую задолженность по одному предмету,</w:t>
      </w:r>
    </w:p>
    <w:p w:rsidR="007A4537" w:rsidRPr="00F0621B" w:rsidRDefault="007A4537" w:rsidP="006256A9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720" w:right="-5" w:hanging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осуществляет перевод учащихся, освоивших в полном объеме образовательную программу, в следующий класс,</w:t>
      </w:r>
    </w:p>
    <w:p w:rsidR="007A4537" w:rsidRPr="00F0621B" w:rsidRDefault="007A4537" w:rsidP="006256A9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720" w:right="-5" w:hanging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устанавливает и утверждает режим работы школы</w:t>
      </w:r>
      <w:r>
        <w:rPr>
          <w:sz w:val="28"/>
          <w:szCs w:val="28"/>
        </w:rPr>
        <w:t xml:space="preserve"> и</w:t>
      </w:r>
      <w:r w:rsidRPr="00F0621B">
        <w:rPr>
          <w:sz w:val="28"/>
          <w:szCs w:val="28"/>
        </w:rPr>
        <w:t xml:space="preserve"> учебный план на учебный год,</w:t>
      </w:r>
    </w:p>
    <w:p w:rsidR="007A4537" w:rsidRPr="00F0621B" w:rsidRDefault="007A4537" w:rsidP="006256A9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720" w:right="-5" w:hanging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принимает решения по дифференциации обучения, открытию профильных классов и групп,</w:t>
      </w:r>
    </w:p>
    <w:p w:rsidR="007A4537" w:rsidRPr="00F0621B" w:rsidRDefault="007A4537" w:rsidP="006256A9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720" w:right="-5" w:hanging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>утверждает воспитательную систему школы.</w:t>
      </w:r>
    </w:p>
    <w:p w:rsidR="007A4537" w:rsidRPr="00F0621B" w:rsidRDefault="007A4537" w:rsidP="006256A9">
      <w:pPr>
        <w:spacing w:line="276" w:lineRule="auto"/>
        <w:ind w:right="-5" w:firstLine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 xml:space="preserve">Родительские комитеты классов и общешкольный родительский комитет содействуют объединению усилий семьи и школы в деле обучения и воспитания детей, укрепления  здоровья, заинтересованы в развитии и укреплении материально – технической базы школы. </w:t>
      </w:r>
    </w:p>
    <w:p w:rsidR="007A4537" w:rsidRPr="00F0621B" w:rsidRDefault="007A4537" w:rsidP="006256A9">
      <w:pPr>
        <w:shd w:val="clear" w:color="auto" w:fill="FFFFFF"/>
        <w:spacing w:line="276" w:lineRule="auto"/>
        <w:ind w:right="-5" w:firstLine="360"/>
        <w:jc w:val="both"/>
        <w:rPr>
          <w:sz w:val="28"/>
          <w:szCs w:val="28"/>
        </w:rPr>
      </w:pPr>
      <w:r w:rsidRPr="00F0621B">
        <w:rPr>
          <w:sz w:val="28"/>
          <w:szCs w:val="28"/>
        </w:rPr>
        <w:t xml:space="preserve">Важным звеном общественного управления является деятельность профсоюзного комитета школы. </w:t>
      </w:r>
    </w:p>
    <w:p w:rsidR="007A4537" w:rsidRPr="00F0621B" w:rsidRDefault="007A4537" w:rsidP="006256A9">
      <w:pPr>
        <w:spacing w:line="276" w:lineRule="auto"/>
        <w:ind w:right="-5" w:firstLine="360"/>
        <w:jc w:val="both"/>
        <w:rPr>
          <w:sz w:val="28"/>
          <w:szCs w:val="28"/>
        </w:rPr>
      </w:pPr>
      <w:r w:rsidRPr="00F0621B">
        <w:rPr>
          <w:color w:val="000000"/>
          <w:sz w:val="28"/>
          <w:szCs w:val="28"/>
        </w:rPr>
        <w:t xml:space="preserve"> </w:t>
      </w:r>
      <w:r w:rsidRPr="00F0621B">
        <w:rPr>
          <w:sz w:val="28"/>
          <w:szCs w:val="28"/>
        </w:rPr>
        <w:t xml:space="preserve">Перечень вопросов, рассматриваемых органами общественного управления, запросов и предложений членов школьного коллектива и общественности свидетельствует о заинтересованности всех участников </w:t>
      </w:r>
      <w:r w:rsidRPr="00F0621B">
        <w:rPr>
          <w:sz w:val="28"/>
          <w:szCs w:val="28"/>
        </w:rPr>
        <w:lastRenderedPageBreak/>
        <w:t>педагогического процесса в развитии школы как института социализации личности.</w:t>
      </w:r>
    </w:p>
    <w:p w:rsidR="007A4537" w:rsidRDefault="007A4537" w:rsidP="006256A9">
      <w:pPr>
        <w:tabs>
          <w:tab w:val="left" w:pos="1425"/>
        </w:tabs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В районе создан Совет по образованию, который осуществляет к</w:t>
      </w:r>
      <w:r w:rsidRPr="00225B49">
        <w:rPr>
          <w:sz w:val="28"/>
          <w:szCs w:val="28"/>
          <w:lang w:eastAsia="ru-RU"/>
        </w:rPr>
        <w:t>оординирующую и направляющую</w:t>
      </w:r>
      <w:r>
        <w:rPr>
          <w:sz w:val="28"/>
          <w:szCs w:val="28"/>
          <w:lang w:eastAsia="ru-RU"/>
        </w:rPr>
        <w:t xml:space="preserve"> деятельность муниципальной системы образования.</w:t>
      </w:r>
    </w:p>
    <w:p w:rsidR="00BF31B1" w:rsidRPr="006256A9" w:rsidRDefault="00BF31B1" w:rsidP="006256A9">
      <w:pPr>
        <w:tabs>
          <w:tab w:val="left" w:pos="1425"/>
        </w:tabs>
        <w:spacing w:before="100" w:beforeAutospacing="1" w:after="0" w:line="276" w:lineRule="auto"/>
        <w:jc w:val="both"/>
        <w:rPr>
          <w:sz w:val="24"/>
          <w:szCs w:val="24"/>
          <w:lang w:eastAsia="ru-RU"/>
        </w:rPr>
      </w:pPr>
    </w:p>
    <w:p w:rsidR="007A4537" w:rsidRDefault="007A4537" w:rsidP="00225B49">
      <w:pPr>
        <w:tabs>
          <w:tab w:val="left" w:pos="1425"/>
        </w:tabs>
        <w:spacing w:before="100" w:beforeAutospacing="1" w:after="0"/>
        <w:rPr>
          <w:b/>
          <w:sz w:val="28"/>
          <w:szCs w:val="28"/>
          <w:lang w:eastAsia="ru-RU"/>
        </w:rPr>
      </w:pPr>
      <w:r w:rsidRPr="00225B49"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5</w:t>
      </w:r>
      <w:r w:rsidRPr="00225B49">
        <w:rPr>
          <w:b/>
          <w:sz w:val="28"/>
          <w:szCs w:val="28"/>
          <w:lang w:eastAsia="ru-RU"/>
        </w:rPr>
        <w:t>.2.9. Новая система оплаты труда работников образования.</w:t>
      </w:r>
    </w:p>
    <w:p w:rsidR="007A4537" w:rsidRDefault="007A4537" w:rsidP="00225B49">
      <w:pPr>
        <w:tabs>
          <w:tab w:val="left" w:pos="1425"/>
        </w:tabs>
        <w:spacing w:before="100" w:beforeAutospacing="1" w:after="0"/>
        <w:rPr>
          <w:sz w:val="28"/>
          <w:szCs w:val="28"/>
          <w:lang w:eastAsia="ru-RU"/>
        </w:rPr>
      </w:pPr>
      <w:r w:rsidRPr="00F241C9">
        <w:rPr>
          <w:sz w:val="28"/>
          <w:szCs w:val="28"/>
          <w:lang w:eastAsia="ru-RU"/>
        </w:rPr>
        <w:t xml:space="preserve">        Главной задачей комплекса мер по мод</w:t>
      </w:r>
      <w:r>
        <w:rPr>
          <w:sz w:val="28"/>
          <w:szCs w:val="28"/>
          <w:lang w:eastAsia="ru-RU"/>
        </w:rPr>
        <w:t xml:space="preserve">ернизации образования является </w:t>
      </w:r>
      <w:r w:rsidRPr="00F241C9">
        <w:rPr>
          <w:sz w:val="28"/>
          <w:szCs w:val="28"/>
          <w:lang w:eastAsia="ru-RU"/>
        </w:rPr>
        <w:t>существ</w:t>
      </w:r>
      <w:r>
        <w:rPr>
          <w:sz w:val="28"/>
          <w:szCs w:val="28"/>
          <w:lang w:eastAsia="ru-RU"/>
        </w:rPr>
        <w:t>енный рост заработной платы учителя.</w:t>
      </w:r>
    </w:p>
    <w:p w:rsidR="007A4537" w:rsidRDefault="007A4537" w:rsidP="00225B49">
      <w:pPr>
        <w:tabs>
          <w:tab w:val="left" w:pos="1425"/>
        </w:tabs>
        <w:spacing w:before="100" w:beforeAutospacing="1"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Введение новой системы оплаты труда, как системы, потенциально направленной на повышение доходов учителей и стимулирование повышения качества профессиональной педагогической деятельности, сопровождалось разработкой и апробацией таких механизмов, как:</w:t>
      </w:r>
    </w:p>
    <w:p w:rsidR="007A4537" w:rsidRDefault="007A4537" w:rsidP="00225B49">
      <w:pPr>
        <w:tabs>
          <w:tab w:val="left" w:pos="1425"/>
        </w:tabs>
        <w:spacing w:before="100" w:beforeAutospacing="1"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формирование базовой и стимулирующей части оплаты труда;</w:t>
      </w:r>
    </w:p>
    <w:p w:rsidR="007A4537" w:rsidRDefault="007A4537" w:rsidP="00225B49">
      <w:pPr>
        <w:tabs>
          <w:tab w:val="left" w:pos="1425"/>
        </w:tabs>
        <w:spacing w:before="100" w:beforeAutospacing="1"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включение гражданских институтов в оценку качества деятельности учителей.</w:t>
      </w:r>
    </w:p>
    <w:p w:rsidR="007A4537" w:rsidRDefault="007A4537" w:rsidP="00F241C9">
      <w:pPr>
        <w:tabs>
          <w:tab w:val="left" w:pos="1425"/>
        </w:tabs>
        <w:spacing w:before="100" w:beforeAutospacing="1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Педагогические коллективы получили возможность самостоятельно распределять стимулирующий фонд. Для этого в образовательных учреждениях разработаны локальные акты, регламентирующие установление заработной платы работников образовательного учреждения, в том числе стимулирующих надбавок и доплат, порядок и размер премирования в соответствии  с НСОТ; заключены дополнительные соглашения к трудовому договору с педагогическими работниками.</w:t>
      </w:r>
    </w:p>
    <w:p w:rsidR="007A4537" w:rsidRDefault="007A4537" w:rsidP="00F241C9">
      <w:pPr>
        <w:tabs>
          <w:tab w:val="left" w:pos="1425"/>
        </w:tabs>
        <w:spacing w:before="100" w:beforeAutospacing="1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Вышеперечисленный комплекс мер позволил довести в 4 квартале 2011 года  среднемесячную заработную плату учителей по Черемисиновскому району до показателя 13365 рублей.</w:t>
      </w:r>
    </w:p>
    <w:p w:rsidR="007A4537" w:rsidRDefault="007A4537" w:rsidP="00F241C9">
      <w:pPr>
        <w:tabs>
          <w:tab w:val="left" w:pos="1425"/>
        </w:tabs>
        <w:spacing w:before="100" w:beforeAutospacing="1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С 1 июня 2011 года фонд заработной платы увеличен на 6,5%, с 1 сентября 2011 года-на 30%, с 1 октября 2011 года – на 6,5%. В 2012 году с 1 октября фонд заработной платы увеличен на 6%.</w:t>
      </w:r>
    </w:p>
    <w:p w:rsidR="007A4537" w:rsidRDefault="007A4537" w:rsidP="00F241C9">
      <w:pPr>
        <w:tabs>
          <w:tab w:val="left" w:pos="1425"/>
        </w:tabs>
        <w:spacing w:before="100" w:beforeAutospacing="1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Проведенные мероприятия, направленные на модернизацию системы общего образования Черемисиновского района Курской области в 2011</w:t>
      </w:r>
      <w:r w:rsidR="00A23990">
        <w:rPr>
          <w:sz w:val="28"/>
          <w:szCs w:val="28"/>
          <w:lang w:eastAsia="ru-RU"/>
        </w:rPr>
        <w:t>-2013 годах</w:t>
      </w:r>
      <w:r>
        <w:rPr>
          <w:sz w:val="28"/>
          <w:szCs w:val="28"/>
          <w:lang w:eastAsia="ru-RU"/>
        </w:rPr>
        <w:t>,  позволили обеспечить следующие показатели:</w:t>
      </w:r>
    </w:p>
    <w:p w:rsidR="007A4537" w:rsidRDefault="007A4537" w:rsidP="00F241C9">
      <w:pPr>
        <w:tabs>
          <w:tab w:val="left" w:pos="1425"/>
        </w:tabs>
        <w:spacing w:before="100" w:beforeAutospacing="1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в 2011 году среднемесячная заработная плата учителей Черемисиновского района составила 11152 рубля. В </w:t>
      </w:r>
      <w:r>
        <w:rPr>
          <w:sz w:val="28"/>
          <w:szCs w:val="28"/>
          <w:lang w:val="en-US" w:eastAsia="ru-RU"/>
        </w:rPr>
        <w:t>IV</w:t>
      </w:r>
      <w:r>
        <w:rPr>
          <w:sz w:val="28"/>
          <w:szCs w:val="28"/>
          <w:lang w:eastAsia="ru-RU"/>
        </w:rPr>
        <w:t xml:space="preserve"> квартале 2012 года среднемесячная заработная плата учителей составила 21136 рублей, то есть увеличилась по сравнению с 1 кварталом 2012 года на 37,5%, в первом полугодии 2013 года заработная плата увеличилась на 16,6%.</w:t>
      </w:r>
    </w:p>
    <w:p w:rsidR="0091621E" w:rsidRDefault="007A4537" w:rsidP="00F241C9">
      <w:pPr>
        <w:tabs>
          <w:tab w:val="left" w:pos="1425"/>
        </w:tabs>
        <w:spacing w:before="100" w:beforeAutospacing="1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 1 октября 2011 года на 30% увеличен фонд оплаты труда всем работникам дошкольных образовательных учреж</w:t>
      </w:r>
      <w:r w:rsidR="00A23990">
        <w:rPr>
          <w:sz w:val="28"/>
          <w:szCs w:val="28"/>
          <w:lang w:eastAsia="ru-RU"/>
        </w:rPr>
        <w:t>дений, а с 1 октября в 2012 года</w:t>
      </w:r>
      <w:r>
        <w:rPr>
          <w:sz w:val="28"/>
          <w:szCs w:val="28"/>
          <w:lang w:eastAsia="ru-RU"/>
        </w:rPr>
        <w:t xml:space="preserve"> на 6%.</w:t>
      </w:r>
      <w:r w:rsidR="0091621E">
        <w:rPr>
          <w:sz w:val="28"/>
          <w:szCs w:val="28"/>
          <w:lang w:eastAsia="ru-RU"/>
        </w:rPr>
        <w:t xml:space="preserve">  </w:t>
      </w:r>
    </w:p>
    <w:p w:rsidR="007A4537" w:rsidRPr="000364B1" w:rsidRDefault="0091621E" w:rsidP="00F241C9">
      <w:pPr>
        <w:tabs>
          <w:tab w:val="left" w:pos="1425"/>
        </w:tabs>
        <w:spacing w:before="100" w:beforeAutospacing="1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 01.01.2013 года заработная плата работников дошкольных образовательных учреждений равна средне</w:t>
      </w:r>
      <w:r w:rsidR="006D153F">
        <w:rPr>
          <w:sz w:val="28"/>
          <w:szCs w:val="28"/>
          <w:lang w:eastAsia="ru-RU"/>
        </w:rPr>
        <w:t>й</w:t>
      </w:r>
      <w:r>
        <w:rPr>
          <w:sz w:val="28"/>
          <w:szCs w:val="28"/>
          <w:lang w:eastAsia="ru-RU"/>
        </w:rPr>
        <w:t xml:space="preserve"> заработной плате по образованию и составляет 14963 тыс. руб. </w:t>
      </w:r>
    </w:p>
    <w:p w:rsidR="007A4537" w:rsidRDefault="007A4537" w:rsidP="00225B49">
      <w:pPr>
        <w:tabs>
          <w:tab w:val="left" w:pos="1425"/>
        </w:tabs>
        <w:spacing w:before="100" w:beforeAutospacing="1" w:after="0"/>
        <w:rPr>
          <w:b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>
        <w:rPr>
          <w:b/>
          <w:sz w:val="24"/>
          <w:szCs w:val="24"/>
          <w:lang w:eastAsia="ru-RU"/>
        </w:rPr>
        <w:t>6</w:t>
      </w:r>
      <w:r w:rsidRPr="00F00CF2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Меры по развитию системы образования.</w:t>
      </w:r>
    </w:p>
    <w:p w:rsidR="0091621E" w:rsidRPr="00D615F5" w:rsidRDefault="0091621E" w:rsidP="00225B49">
      <w:pPr>
        <w:tabs>
          <w:tab w:val="left" w:pos="1425"/>
        </w:tabs>
        <w:spacing w:before="100" w:beforeAutospacing="1" w:after="0"/>
        <w:rPr>
          <w:sz w:val="24"/>
          <w:szCs w:val="24"/>
          <w:lang w:eastAsia="ru-RU"/>
        </w:rPr>
      </w:pPr>
      <w:r w:rsidRPr="00D615F5">
        <w:rPr>
          <w:sz w:val="28"/>
          <w:szCs w:val="28"/>
          <w:lang w:eastAsia="ru-RU"/>
        </w:rPr>
        <w:t>Администрацией Черемисиновского района принято постановление №130 от 02.04.2013 года «</w:t>
      </w:r>
      <w:r w:rsidR="00D615F5">
        <w:rPr>
          <w:sz w:val="28"/>
          <w:szCs w:val="28"/>
          <w:lang w:eastAsia="ru-RU"/>
        </w:rPr>
        <w:t>Об</w:t>
      </w:r>
      <w:r w:rsidRPr="00D615F5">
        <w:rPr>
          <w:sz w:val="28"/>
          <w:szCs w:val="28"/>
          <w:lang w:eastAsia="ru-RU"/>
        </w:rPr>
        <w:t xml:space="preserve"> утверждении «Комплекса мер по модернизации Черемисиновского района Курской области в 2013 году и</w:t>
      </w:r>
      <w:r w:rsidR="00D615F5">
        <w:rPr>
          <w:sz w:val="28"/>
          <w:szCs w:val="28"/>
          <w:lang w:eastAsia="ru-RU"/>
        </w:rPr>
        <w:t xml:space="preserve"> на период до 2020 года» и </w:t>
      </w:r>
      <w:r w:rsidRPr="00D615F5">
        <w:rPr>
          <w:sz w:val="28"/>
          <w:szCs w:val="28"/>
          <w:lang w:eastAsia="ru-RU"/>
        </w:rPr>
        <w:t xml:space="preserve"> постановление № 292 « Об утверждени</w:t>
      </w:r>
      <w:r w:rsidR="00D615F5" w:rsidRPr="00D615F5">
        <w:rPr>
          <w:sz w:val="28"/>
          <w:szCs w:val="28"/>
          <w:lang w:eastAsia="ru-RU"/>
        </w:rPr>
        <w:t>и плана мероприятий («дорожная карта»)  «Изменение в сфере образования Черемисиновского района Курской области»</w:t>
      </w:r>
      <w:r w:rsidR="00D615F5">
        <w:rPr>
          <w:sz w:val="28"/>
          <w:szCs w:val="28"/>
          <w:lang w:eastAsia="ru-RU"/>
        </w:rPr>
        <w:t xml:space="preserve">. </w:t>
      </w:r>
    </w:p>
    <w:p w:rsidR="007A4537" w:rsidRDefault="0091621E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 w:rsidRPr="00D615F5">
        <w:rPr>
          <w:sz w:val="28"/>
          <w:szCs w:val="28"/>
          <w:lang w:eastAsia="ru-RU"/>
        </w:rPr>
        <w:t>О</w:t>
      </w:r>
      <w:r w:rsidR="007A4537" w:rsidRPr="00D615F5">
        <w:rPr>
          <w:sz w:val="28"/>
          <w:szCs w:val="28"/>
          <w:lang w:eastAsia="ru-RU"/>
        </w:rPr>
        <w:t>сновной целью реализации</w:t>
      </w:r>
      <w:r w:rsidR="007A4537">
        <w:rPr>
          <w:sz w:val="28"/>
          <w:szCs w:val="28"/>
          <w:lang w:eastAsia="ru-RU"/>
        </w:rPr>
        <w:t xml:space="preserve"> комплекса мер по модернизации системы общего образования в Черемисиновском районе </w:t>
      </w:r>
      <w:r w:rsidR="00A23990">
        <w:rPr>
          <w:sz w:val="28"/>
          <w:szCs w:val="28"/>
          <w:lang w:eastAsia="ru-RU"/>
        </w:rPr>
        <w:t xml:space="preserve">стало </w:t>
      </w:r>
      <w:r w:rsidR="007A4537">
        <w:rPr>
          <w:sz w:val="28"/>
          <w:szCs w:val="28"/>
          <w:lang w:eastAsia="ru-RU"/>
        </w:rPr>
        <w:t xml:space="preserve"> создание  оптимальных условий для обеспечения динамичного развития и эффективного функционирования системы образования, обеспечение условий для эффективного внедрения государственных образовательных стандартов общего образования нового поколения, внедрение эффективных механизмов и создание условий для развития профессиональной компетентности педагога, повышение эффективности управления в системе образования.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Проект модернизации предполагает следующие задачи: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реализация областных и районных программ в области образования, обеспечение единства воспитания и обучения в образовательном процессе;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продолжение мероприятий по изменению типов учреждений в рамках реализации Федерального закона от 8 мая 2010 года №83-ФЗ «О внесении изменений в отдельные законодательные акты Российской  Федерации в связи с совершенствованием правового положения государственных «муниципальных» учреждений;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совершенствование механизмов формирования мотивации непрерывности профессионального роста педагогов через внедрение новой модели аттестации педагогических кадров, реализация механизма привлечения перспективных выпускников вузов для работы в школах района, в которых востребованы педагогические кадры;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обеспечение стимулирующей поддержки учителей и педагогов, осуществляющих дополнительное обучение одаренных детей (занятия по подготовке к олимпиадам разного уровня, конкурсам и т.п.);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создание условий для повышения профессионального личностного потенциала работников системы образования,  соответствия новым квалификационным требованиям;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дальнейшее развитие профессиональной компетентности педагога, повышение предметной, психологической и социальной готовности педагога и руководителя;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продолжение работы по обобщению передового педагогического опыта на уровне района, области, пополнение электронного банка  позитивного педагогического опыта учителей;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создание условий для активного участия педагогических коллективов в инновационной и экспериментальной деятельности;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формирование системы оценки качества образования, совершенствование  системы диагностического исследования  уровня образовательных достижений учащихся и учителей;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повышение  качества образования и практической направленности обучения, дальнейшее внедрение современных образовательных, информационно-коммуникационных и здоровьесберегающих технологий в учебно-воспитательный процесс;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создание равных стартовых возможностей обучающимся для получения доступного и качественного образования;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выявление и поддержка одарённых, творчески и интеллектуально развитых детей; организация целенаправленной работы с одарёнными детьми, активизация работы по подготовке учащихся к районным и областным олимпиадам, к ЕГЭ и другим формам итоговой аттестации выпускников;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продолжение работы по организации исследовательской и поисковой деятельности обучающихся;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обеспечение условий для дальнейшего эффективного внедрения государственных образовательных стандартов общего обра</w:t>
      </w:r>
      <w:r w:rsidR="00A23990">
        <w:rPr>
          <w:sz w:val="28"/>
          <w:szCs w:val="28"/>
          <w:lang w:eastAsia="ru-RU"/>
        </w:rPr>
        <w:t>зования нового поколения, ФГОС</w:t>
      </w:r>
      <w:r>
        <w:rPr>
          <w:sz w:val="28"/>
          <w:szCs w:val="28"/>
          <w:lang w:eastAsia="ru-RU"/>
        </w:rPr>
        <w:t>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создание условий для успешной социализации детей с ограниченными возможностями здоровья, детей-инвалидов, детей, оставшихся без попечения родителей, находящихся в трудной жизненной ситуации;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обеспечение развития дистанционного образования детей-инвалидов;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укрепление социально-психологической службы в образовательных учреждениях с целью профилактики правонарушений, отклонений в поведении, формирование творческих компетентностей, готовности к образованию в течение всей жизни;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обеспечение непрерывного доступа обучающихся к сети Интернет, а также эффективно</w:t>
      </w:r>
      <w:r w:rsidR="00A23990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использование электронных образовательных ресурсов;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продолжение работы по обеспечению качества, доступности и эффективности дополнительного образования детей на основе сохранения лучших традиций внешкольного воспитания и дополнительного образования;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дальнейшее укрепление воспитательного потенциала семьи, учреждений образования, культуры, спорта;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обеспечение максимального охвата детей дошкольного возраста дошкольным образованием;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информационное и аналитическое обеспечение мониторинга состояния муниципальной системы образования;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обеспечение координации  действий по вопросам организации летнего отдыха и оздоровления школьников;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дальнейшее укрепление материально-технической базы всех образовательных учреждений района, продолжение работы по благоустройству образовательных учреждений; </w:t>
      </w:r>
    </w:p>
    <w:p w:rsidR="007A4537" w:rsidRDefault="007A4537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дальнейшая реализация приоритетного национального проекта «Образование», национальной образовательной инициативы «Наша новая школа».</w:t>
      </w:r>
    </w:p>
    <w:p w:rsidR="004B7FDB" w:rsidRDefault="00D615F5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Для реализации  комплекса мер по модернизации общего образования Черемисиновского района был утвержден план мероприятий («дорожная карта»), который предполагает:</w:t>
      </w:r>
    </w:p>
    <w:p w:rsidR="004B7FDB" w:rsidRPr="00BE780F" w:rsidRDefault="004B7FDB" w:rsidP="004B7FDB">
      <w:pPr>
        <w:pStyle w:val="af0"/>
        <w:numPr>
          <w:ilvl w:val="0"/>
          <w:numId w:val="35"/>
        </w:numPr>
        <w:spacing w:after="0" w:line="240" w:lineRule="atLeast"/>
        <w:contextualSpacing/>
        <w:jc w:val="center"/>
        <w:rPr>
          <w:b/>
          <w:szCs w:val="28"/>
        </w:rPr>
      </w:pPr>
      <w:r w:rsidRPr="00BE780F">
        <w:rPr>
          <w:b/>
          <w:szCs w:val="28"/>
        </w:rPr>
        <w:t>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4B7FDB" w:rsidRPr="00BE780F" w:rsidRDefault="004B7FDB" w:rsidP="004B7FDB">
      <w:pPr>
        <w:spacing w:line="240" w:lineRule="atLeast"/>
        <w:rPr>
          <w:b/>
          <w:szCs w:val="28"/>
        </w:rPr>
      </w:pPr>
    </w:p>
    <w:p w:rsidR="004B7FDB" w:rsidRPr="00735699" w:rsidRDefault="004B7FDB" w:rsidP="004B7FDB">
      <w:pPr>
        <w:spacing w:line="240" w:lineRule="atLeast"/>
        <w:rPr>
          <w:szCs w:val="28"/>
        </w:rPr>
      </w:pPr>
    </w:p>
    <w:p w:rsidR="004B7FDB" w:rsidRPr="00BE780F" w:rsidRDefault="004B7FDB" w:rsidP="004B7FDB">
      <w:pPr>
        <w:spacing w:line="240" w:lineRule="atLeast"/>
        <w:jc w:val="center"/>
        <w:rPr>
          <w:b/>
          <w:szCs w:val="28"/>
        </w:rPr>
      </w:pPr>
      <w:r w:rsidRPr="00BE780F">
        <w:rPr>
          <w:b/>
          <w:szCs w:val="28"/>
        </w:rPr>
        <w:t>1. Основные направления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Реализация мероприятий, направленных на ликвидацию очередности на зачисление детей в дошкольные образовательные организации, включает в себя: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предоставление субсидий органам местного самоуправления на  реализацию  муниципальных программ  развития дошкольного образования;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создание дополнительных мест в дошкольных образовательных учреждениях;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создание условий для привлечения негосударственных организаций в сферу дошкольного образования.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Обеспечение высокого качества услуг дошкольного образования включает в себя: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внедрение федеральных государственных образовательных стандартов дошкольного образования;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кадровое обеспечение системы дошкольного образования;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разработку и внедрение системы оценки качества дошкольного образования.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Введение эффективного контракта в дошкольном образовании   включает в себя: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 xml:space="preserve">разработку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</w:t>
      </w:r>
      <w:r w:rsidRPr="00735699">
        <w:rPr>
          <w:szCs w:val="28"/>
        </w:rPr>
        <w:lastRenderedPageBreak/>
        <w:t>деятельности руководителя образовательной организации дошкольного образования;</w:t>
      </w:r>
    </w:p>
    <w:p w:rsidR="004B7FDB" w:rsidRPr="00FF4184" w:rsidRDefault="004B7FDB" w:rsidP="00FF4184">
      <w:pPr>
        <w:ind w:firstLine="709"/>
        <w:rPr>
          <w:szCs w:val="28"/>
        </w:rPr>
      </w:pPr>
      <w:r w:rsidRPr="00735699">
        <w:rPr>
          <w:szCs w:val="28"/>
        </w:rPr>
        <w:t>информационное и мониторинговое сопровождение введения эффективного контракта.</w:t>
      </w:r>
    </w:p>
    <w:p w:rsidR="004B7FDB" w:rsidRPr="00BE780F" w:rsidRDefault="004B7FDB" w:rsidP="004B7FDB">
      <w:pPr>
        <w:spacing w:line="240" w:lineRule="atLeast"/>
        <w:jc w:val="center"/>
        <w:rPr>
          <w:b/>
          <w:szCs w:val="28"/>
        </w:rPr>
      </w:pPr>
      <w:r w:rsidRPr="00BE780F">
        <w:rPr>
          <w:b/>
          <w:szCs w:val="28"/>
        </w:rPr>
        <w:t>2. Ожидаемые результаты</w:t>
      </w:r>
    </w:p>
    <w:p w:rsidR="004B7FDB" w:rsidRPr="00BE780F" w:rsidRDefault="004B7FDB" w:rsidP="004B7FDB">
      <w:pPr>
        <w:spacing w:line="240" w:lineRule="atLeast"/>
        <w:jc w:val="center"/>
        <w:rPr>
          <w:b/>
          <w:szCs w:val="28"/>
        </w:rPr>
      </w:pP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Реализация мероприятий, направленных на ликвидацию очередности на зачисление детей в дошкольные образовательные организации, предусматривает обеспечение всех детей в возрасте от 3 до 7 лет возможностью получать услуги дошкольного образования.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 xml:space="preserve">Обеспечение качества услуг дошкольного образования предусматривает: 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обновление основных образовательных программ дошкольного образования с учетом требований стандартов дошкольного образования;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введение оценки деятельности организаций дошкольного образования на основе показателей эффективности их деятельности;</w:t>
      </w:r>
    </w:p>
    <w:p w:rsidR="004B7FDB" w:rsidRPr="00735699" w:rsidRDefault="004B7FDB" w:rsidP="004B7FDB">
      <w:pPr>
        <w:ind w:firstLine="709"/>
        <w:rPr>
          <w:szCs w:val="28"/>
        </w:rPr>
      </w:pPr>
      <w:r w:rsidRPr="00735699">
        <w:rPr>
          <w:szCs w:val="28"/>
        </w:rPr>
        <w:t>обновление кадрового состава в дошкольном образовании.</w:t>
      </w:r>
    </w:p>
    <w:p w:rsidR="004B7FDB" w:rsidRPr="00BE780F" w:rsidRDefault="004B7FDB" w:rsidP="004B7FDB">
      <w:pPr>
        <w:spacing w:line="240" w:lineRule="atLeast"/>
        <w:jc w:val="center"/>
        <w:rPr>
          <w:b/>
          <w:szCs w:val="28"/>
        </w:rPr>
      </w:pPr>
      <w:r w:rsidRPr="00BE780F">
        <w:rPr>
          <w:b/>
          <w:szCs w:val="28"/>
          <w:lang w:val="en-US"/>
        </w:rPr>
        <w:t>II</w:t>
      </w:r>
      <w:r w:rsidRPr="00BE780F">
        <w:rPr>
          <w:b/>
          <w:szCs w:val="28"/>
        </w:rPr>
        <w:t>. 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4B7FDB" w:rsidRPr="00BE55CB" w:rsidRDefault="004B7FDB" w:rsidP="004B7FDB">
      <w:pPr>
        <w:shd w:val="clear" w:color="auto" w:fill="FFFFFF"/>
        <w:spacing w:line="240" w:lineRule="atLeast"/>
        <w:jc w:val="center"/>
        <w:rPr>
          <w:szCs w:val="28"/>
        </w:rPr>
      </w:pPr>
    </w:p>
    <w:p w:rsidR="004B7FDB" w:rsidRPr="00BE780F" w:rsidRDefault="004B7FDB" w:rsidP="004B7FDB">
      <w:pPr>
        <w:shd w:val="clear" w:color="auto" w:fill="FFFFFF"/>
        <w:spacing w:line="240" w:lineRule="atLeast"/>
        <w:jc w:val="center"/>
        <w:rPr>
          <w:b/>
          <w:szCs w:val="28"/>
        </w:rPr>
      </w:pPr>
      <w:r w:rsidRPr="00BE780F">
        <w:rPr>
          <w:b/>
          <w:szCs w:val="28"/>
        </w:rPr>
        <w:t>1. Основные направления</w:t>
      </w:r>
    </w:p>
    <w:p w:rsidR="004B7FDB" w:rsidRPr="00BE55CB" w:rsidRDefault="004B7FDB" w:rsidP="004B7FDB">
      <w:pPr>
        <w:shd w:val="clear" w:color="auto" w:fill="FFFFFF"/>
        <w:spacing w:line="240" w:lineRule="atLeast"/>
        <w:jc w:val="center"/>
        <w:rPr>
          <w:szCs w:val="28"/>
        </w:rPr>
      </w:pP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Обеспечение достижения обучающимися новых образовательных результатов включает в себя: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 xml:space="preserve">введение федеральных государственных образовательных стандартов; 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формирование системы мониторинга уровня подготовки и социализации школьников;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школьников;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программу подготовки и переподготовки современных педагогических кадров (модернизация педагогического образования).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Обеспечение равного доступа к качественному образованию включает в себя: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lastRenderedPageBreak/>
        <w:t>разработку и внедрение системы оценки качества общего образования.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Введение эффективного контракта в общем образовании включает в себя: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информационное и мониторинговое сопровождение введения эффективного контракта.</w:t>
      </w:r>
    </w:p>
    <w:p w:rsidR="004B7FDB" w:rsidRPr="00BE55CB" w:rsidRDefault="004B7FDB" w:rsidP="004B7FDB">
      <w:pPr>
        <w:rPr>
          <w:szCs w:val="28"/>
        </w:rPr>
      </w:pPr>
    </w:p>
    <w:p w:rsidR="004B7FDB" w:rsidRPr="00BE780F" w:rsidRDefault="004B7FDB" w:rsidP="004B7FDB">
      <w:pPr>
        <w:jc w:val="center"/>
        <w:rPr>
          <w:b/>
          <w:szCs w:val="28"/>
        </w:rPr>
      </w:pPr>
      <w:r w:rsidRPr="00BE780F">
        <w:rPr>
          <w:b/>
          <w:szCs w:val="28"/>
        </w:rPr>
        <w:t>2. Ожидаемые результаты</w:t>
      </w:r>
    </w:p>
    <w:p w:rsidR="004B7FDB" w:rsidRPr="00BE55CB" w:rsidRDefault="004B7FDB" w:rsidP="004B7FDB">
      <w:pPr>
        <w:shd w:val="clear" w:color="auto" w:fill="FFFFFF"/>
        <w:spacing w:line="240" w:lineRule="atLeast"/>
        <w:jc w:val="center"/>
        <w:rPr>
          <w:szCs w:val="28"/>
        </w:rPr>
      </w:pP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Не менее 83% школьников Черемисиновского района будут обучаться по новым федеральным государственным образовательным стандартам. Повысится качество подготовки обучающихся общеобразовательных организаций, в том числе по результатам их участия в международных сопоставительных исследованиях.</w:t>
      </w:r>
    </w:p>
    <w:p w:rsidR="004B7FDB" w:rsidRPr="00BE55CB" w:rsidRDefault="004B7FDB" w:rsidP="004B7FDB">
      <w:pPr>
        <w:shd w:val="clear" w:color="auto" w:fill="FFFFFF"/>
        <w:ind w:firstLine="709"/>
        <w:rPr>
          <w:szCs w:val="28"/>
        </w:rPr>
      </w:pPr>
      <w:r w:rsidRPr="00BE55CB">
        <w:rPr>
          <w:szCs w:val="28"/>
        </w:rPr>
        <w:t>Оценка деятельности организаций общего образования будет осуществляться на основе показателей эффективности их деятельности.</w:t>
      </w:r>
    </w:p>
    <w:p w:rsidR="004B7FDB" w:rsidRPr="00BE55CB" w:rsidRDefault="004B7FDB" w:rsidP="004B7FDB">
      <w:pPr>
        <w:tabs>
          <w:tab w:val="left" w:pos="219"/>
        </w:tabs>
        <w:autoSpaceDE w:val="0"/>
        <w:rPr>
          <w:szCs w:val="28"/>
        </w:rPr>
      </w:pPr>
      <w:r w:rsidRPr="00BE55CB">
        <w:rPr>
          <w:szCs w:val="28"/>
        </w:rPr>
        <w:tab/>
      </w:r>
      <w:r w:rsidRPr="00BE55CB">
        <w:rPr>
          <w:szCs w:val="28"/>
        </w:rPr>
        <w:tab/>
        <w:t>Всем педагогам будут обеспечены возможности непрерывного профессионального развития. Средняя заработная плата педагогических работников общеобразовательных организаций из всех источников составит не менее 100 процентов от средней заработной платы по экономике региона.</w:t>
      </w:r>
    </w:p>
    <w:p w:rsidR="004B7FDB" w:rsidRPr="00BE780F" w:rsidRDefault="004B7FDB" w:rsidP="004B7FDB">
      <w:pPr>
        <w:spacing w:line="280" w:lineRule="exact"/>
        <w:jc w:val="center"/>
        <w:rPr>
          <w:b/>
          <w:szCs w:val="28"/>
        </w:rPr>
      </w:pPr>
      <w:r w:rsidRPr="00BE780F">
        <w:rPr>
          <w:b/>
          <w:szCs w:val="28"/>
          <w:lang w:val="en-US"/>
        </w:rPr>
        <w:t>III</w:t>
      </w:r>
      <w:r w:rsidRPr="00BE780F">
        <w:rPr>
          <w:b/>
          <w:szCs w:val="28"/>
        </w:rPr>
        <w:t>. 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4B7FDB" w:rsidRPr="00BE780F" w:rsidRDefault="004B7FDB" w:rsidP="004B7FDB">
      <w:pPr>
        <w:shd w:val="clear" w:color="auto" w:fill="FFFFFF"/>
        <w:spacing w:line="120" w:lineRule="exact"/>
        <w:jc w:val="center"/>
        <w:rPr>
          <w:b/>
          <w:szCs w:val="28"/>
        </w:rPr>
      </w:pPr>
    </w:p>
    <w:p w:rsidR="004B7FDB" w:rsidRDefault="004B7FDB" w:rsidP="004B7FDB">
      <w:pPr>
        <w:shd w:val="clear" w:color="auto" w:fill="FFFFFF"/>
        <w:spacing w:line="280" w:lineRule="exact"/>
        <w:jc w:val="center"/>
        <w:rPr>
          <w:szCs w:val="28"/>
        </w:rPr>
      </w:pPr>
    </w:p>
    <w:p w:rsidR="004B7FDB" w:rsidRPr="00BE780F" w:rsidRDefault="004B7FDB" w:rsidP="004B7FDB">
      <w:pPr>
        <w:numPr>
          <w:ilvl w:val="0"/>
          <w:numId w:val="36"/>
        </w:numPr>
        <w:shd w:val="clear" w:color="auto" w:fill="FFFFFF"/>
        <w:spacing w:after="0" w:line="280" w:lineRule="exact"/>
        <w:jc w:val="center"/>
        <w:rPr>
          <w:b/>
          <w:szCs w:val="28"/>
        </w:rPr>
      </w:pPr>
      <w:r w:rsidRPr="00BE780F">
        <w:rPr>
          <w:b/>
          <w:szCs w:val="28"/>
        </w:rPr>
        <w:t>Основные направления</w:t>
      </w:r>
    </w:p>
    <w:p w:rsidR="004B7FDB" w:rsidRPr="000D2FF2" w:rsidRDefault="004B7FDB" w:rsidP="004B7FDB">
      <w:pPr>
        <w:shd w:val="clear" w:color="auto" w:fill="FFFFFF"/>
        <w:spacing w:line="280" w:lineRule="exact"/>
        <w:ind w:left="360"/>
        <w:rPr>
          <w:szCs w:val="28"/>
        </w:rPr>
      </w:pPr>
    </w:p>
    <w:p w:rsidR="004B7FDB" w:rsidRPr="000D2FF2" w:rsidRDefault="004B7FDB" w:rsidP="004B7FDB">
      <w:pPr>
        <w:spacing w:line="350" w:lineRule="atLeast"/>
        <w:ind w:right="-456" w:firstLine="851"/>
        <w:rPr>
          <w:szCs w:val="28"/>
        </w:rPr>
      </w:pPr>
      <w:r w:rsidRPr="000D2FF2">
        <w:rPr>
          <w:szCs w:val="28"/>
        </w:rPr>
        <w:t>Расширение потенциала системы дополнительного образования детей включает в себя:</w:t>
      </w:r>
    </w:p>
    <w:p w:rsidR="004B7FDB" w:rsidRPr="000D2FF2" w:rsidRDefault="004B7FDB" w:rsidP="004B7FDB">
      <w:pPr>
        <w:spacing w:line="350" w:lineRule="atLeast"/>
        <w:ind w:right="-456"/>
        <w:rPr>
          <w:szCs w:val="28"/>
        </w:rPr>
      </w:pPr>
      <w:r w:rsidRPr="000D2FF2">
        <w:rPr>
          <w:szCs w:val="28"/>
        </w:rPr>
        <w:t xml:space="preserve">              реализацию </w:t>
      </w:r>
      <w:r>
        <w:rPr>
          <w:szCs w:val="28"/>
        </w:rPr>
        <w:t xml:space="preserve">подпрограмм и мероприятий </w:t>
      </w:r>
      <w:r w:rsidRPr="000D2FF2">
        <w:rPr>
          <w:szCs w:val="28"/>
        </w:rPr>
        <w:t xml:space="preserve"> развития дополнительного образования детей;</w:t>
      </w:r>
    </w:p>
    <w:p w:rsidR="004B7FDB" w:rsidRPr="000D2FF2" w:rsidRDefault="004B7FDB" w:rsidP="004B7FDB">
      <w:pPr>
        <w:spacing w:line="350" w:lineRule="atLeast"/>
        <w:ind w:right="-456" w:firstLine="851"/>
        <w:rPr>
          <w:szCs w:val="28"/>
        </w:rPr>
      </w:pPr>
      <w:r w:rsidRPr="000D2FF2">
        <w:rPr>
          <w:szCs w:val="28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4B7FDB" w:rsidRPr="000D2FF2" w:rsidRDefault="004B7FDB" w:rsidP="004B7FDB">
      <w:pPr>
        <w:spacing w:line="350" w:lineRule="atLeast"/>
        <w:ind w:right="-456" w:firstLine="851"/>
        <w:rPr>
          <w:szCs w:val="28"/>
        </w:rPr>
      </w:pPr>
      <w:r w:rsidRPr="000D2FF2">
        <w:rPr>
          <w:szCs w:val="28"/>
        </w:rPr>
        <w:lastRenderedPageBreak/>
        <w:t>распространение  муниципальных моделей организации дополнительного образования детей;</w:t>
      </w:r>
    </w:p>
    <w:p w:rsidR="004B7FDB" w:rsidRPr="000D2FF2" w:rsidRDefault="004B7FDB" w:rsidP="004B7FDB">
      <w:pPr>
        <w:spacing w:line="350" w:lineRule="atLeast"/>
        <w:ind w:right="-456" w:firstLine="851"/>
        <w:rPr>
          <w:szCs w:val="28"/>
        </w:rPr>
      </w:pPr>
      <w:r w:rsidRPr="000D2FF2">
        <w:rPr>
          <w:szCs w:val="28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4B7FDB" w:rsidRPr="000D2FF2" w:rsidRDefault="004B7FDB" w:rsidP="004B7FDB">
      <w:pPr>
        <w:spacing w:line="350" w:lineRule="atLeast"/>
        <w:ind w:right="-456" w:firstLine="851"/>
        <w:rPr>
          <w:szCs w:val="28"/>
        </w:rPr>
      </w:pPr>
      <w:r w:rsidRPr="000D2FF2">
        <w:rPr>
          <w:szCs w:val="28"/>
        </w:rPr>
        <w:t>разработку и внедрение системы оценки качества дополнительного образования детей.</w:t>
      </w:r>
    </w:p>
    <w:p w:rsidR="004B7FDB" w:rsidRDefault="004B7FDB" w:rsidP="004B7FDB">
      <w:pPr>
        <w:autoSpaceDE w:val="0"/>
        <w:autoSpaceDN w:val="0"/>
        <w:adjustRightInd w:val="0"/>
        <w:ind w:right="-456" w:firstLine="851"/>
        <w:rPr>
          <w:szCs w:val="28"/>
        </w:rPr>
      </w:pPr>
      <w:r w:rsidRPr="000D2FF2">
        <w:rPr>
          <w:szCs w:val="28"/>
        </w:rPr>
        <w:t xml:space="preserve">Создание условий для развития молодых талантов и детей с высокой мотивацией к обучению включает в себя: </w:t>
      </w:r>
    </w:p>
    <w:p w:rsidR="004B7FDB" w:rsidRPr="000D2FF2" w:rsidRDefault="004B7FDB" w:rsidP="004B7FDB">
      <w:pPr>
        <w:autoSpaceDE w:val="0"/>
        <w:autoSpaceDN w:val="0"/>
        <w:adjustRightInd w:val="0"/>
        <w:ind w:right="-456" w:firstLine="851"/>
        <w:rPr>
          <w:szCs w:val="28"/>
        </w:rPr>
      </w:pPr>
      <w:r>
        <w:rPr>
          <w:szCs w:val="28"/>
        </w:rPr>
        <w:t>реализацию областной целевой программы «Социальная поддержка и улучшение положения детей в Курской области» на 2011-2014 годы (подпрограмма «Одарённые дети»;</w:t>
      </w:r>
    </w:p>
    <w:p w:rsidR="004B7FDB" w:rsidRPr="000D2FF2" w:rsidRDefault="004B7FDB" w:rsidP="004B7FDB">
      <w:pPr>
        <w:autoSpaceDE w:val="0"/>
        <w:autoSpaceDN w:val="0"/>
        <w:adjustRightInd w:val="0"/>
        <w:ind w:right="-456"/>
        <w:rPr>
          <w:szCs w:val="28"/>
        </w:rPr>
      </w:pPr>
      <w:r w:rsidRPr="000D2FF2">
        <w:rPr>
          <w:szCs w:val="28"/>
        </w:rPr>
        <w:t xml:space="preserve">             исполнение районной целевой программы «Социальная поддержка и улучшение положения детей в Черемисиновском районе» на 2011-2014 годы (подпрограмма «Одаренные дети»).</w:t>
      </w:r>
    </w:p>
    <w:p w:rsidR="004B7FDB" w:rsidRPr="000D2FF2" w:rsidRDefault="004B7FDB" w:rsidP="004B7FDB">
      <w:pPr>
        <w:shd w:val="clear" w:color="auto" w:fill="FFFFFF"/>
        <w:spacing w:line="350" w:lineRule="atLeast"/>
        <w:ind w:right="-456" w:firstLine="851"/>
        <w:rPr>
          <w:szCs w:val="28"/>
        </w:rPr>
      </w:pPr>
      <w:r w:rsidRPr="000D2FF2">
        <w:rPr>
          <w:szCs w:val="28"/>
        </w:rPr>
        <w:t>Введение эффективного контракта в дополнительном образовании включает в себя:</w:t>
      </w:r>
    </w:p>
    <w:p w:rsidR="004B7FDB" w:rsidRPr="000D2FF2" w:rsidRDefault="004B7FDB" w:rsidP="004B7FDB">
      <w:pPr>
        <w:shd w:val="clear" w:color="auto" w:fill="FFFFFF"/>
        <w:spacing w:line="350" w:lineRule="atLeast"/>
        <w:ind w:right="-456"/>
        <w:rPr>
          <w:szCs w:val="28"/>
        </w:rPr>
      </w:pPr>
      <w:r w:rsidRPr="000D2FF2">
        <w:rPr>
          <w:szCs w:val="28"/>
        </w:rPr>
        <w:t xml:space="preserve">              внедрение механизмов эффективного контракта с педагогическими работниками организаций дополнительного образования детей;</w:t>
      </w:r>
    </w:p>
    <w:p w:rsidR="004B7FDB" w:rsidRPr="000D2FF2" w:rsidRDefault="004B7FDB" w:rsidP="004B7FDB">
      <w:pPr>
        <w:shd w:val="clear" w:color="auto" w:fill="FFFFFF"/>
        <w:spacing w:line="350" w:lineRule="atLeast"/>
        <w:ind w:right="-456"/>
        <w:rPr>
          <w:szCs w:val="28"/>
        </w:rPr>
      </w:pPr>
      <w:r w:rsidRPr="000D2FF2">
        <w:rPr>
          <w:szCs w:val="28"/>
        </w:rPr>
        <w:t xml:space="preserve">              внедрение механизмов эффективного контракта с руководителями образовательных организаций дополнительного образования детей в части установления взаимосвязи между показателями качества предоставляемых муниципальных  услуг организацией и эффективностью деятельности руководителя образовательной организации дополнительного образования детей;</w:t>
      </w:r>
    </w:p>
    <w:p w:rsidR="004B7FDB" w:rsidRPr="000D2FF2" w:rsidRDefault="004B7FDB" w:rsidP="004B7FDB">
      <w:pPr>
        <w:shd w:val="clear" w:color="auto" w:fill="FFFFFF"/>
        <w:spacing w:line="350" w:lineRule="atLeast"/>
        <w:ind w:right="-456" w:firstLine="851"/>
        <w:rPr>
          <w:szCs w:val="28"/>
        </w:rPr>
      </w:pPr>
      <w:r w:rsidRPr="000D2FF2">
        <w:rPr>
          <w:szCs w:val="28"/>
        </w:rPr>
        <w:t>информационное и мониторинговое сопровождение введения эффективного контракта.</w:t>
      </w:r>
    </w:p>
    <w:p w:rsidR="004B7FDB" w:rsidRDefault="004B7FDB" w:rsidP="004B7FDB">
      <w:pPr>
        <w:shd w:val="clear" w:color="auto" w:fill="FFFFFF"/>
        <w:spacing w:line="280" w:lineRule="exact"/>
        <w:rPr>
          <w:szCs w:val="28"/>
        </w:rPr>
      </w:pPr>
    </w:p>
    <w:p w:rsidR="004B7FDB" w:rsidRDefault="004B7FDB" w:rsidP="004B7FDB">
      <w:pPr>
        <w:shd w:val="clear" w:color="auto" w:fill="FFFFFF"/>
        <w:spacing w:line="280" w:lineRule="exact"/>
        <w:rPr>
          <w:szCs w:val="28"/>
        </w:rPr>
      </w:pPr>
    </w:p>
    <w:p w:rsidR="004B7FDB" w:rsidRPr="00BE780F" w:rsidRDefault="004B7FDB" w:rsidP="004B7FDB">
      <w:pPr>
        <w:shd w:val="clear" w:color="auto" w:fill="FFFFFF"/>
        <w:spacing w:line="280" w:lineRule="exact"/>
        <w:jc w:val="center"/>
        <w:rPr>
          <w:b/>
          <w:szCs w:val="28"/>
        </w:rPr>
      </w:pPr>
      <w:r w:rsidRPr="00BE780F">
        <w:rPr>
          <w:b/>
          <w:szCs w:val="28"/>
        </w:rPr>
        <w:t>2. Ожидаемые результаты</w:t>
      </w:r>
    </w:p>
    <w:p w:rsidR="004B7FDB" w:rsidRPr="000D2FF2" w:rsidRDefault="004B7FDB" w:rsidP="004B7FDB">
      <w:pPr>
        <w:shd w:val="clear" w:color="auto" w:fill="FFFFFF"/>
        <w:spacing w:line="120" w:lineRule="exact"/>
        <w:jc w:val="center"/>
        <w:rPr>
          <w:szCs w:val="28"/>
        </w:rPr>
      </w:pPr>
    </w:p>
    <w:p w:rsidR="004B7FDB" w:rsidRPr="000D2FF2" w:rsidRDefault="004B7FDB" w:rsidP="004B7FDB">
      <w:pPr>
        <w:spacing w:line="350" w:lineRule="atLeast"/>
        <w:ind w:firstLine="709"/>
        <w:rPr>
          <w:szCs w:val="28"/>
        </w:rPr>
      </w:pPr>
      <w:r>
        <w:rPr>
          <w:szCs w:val="28"/>
        </w:rPr>
        <w:t>Не менее 70 процентов</w:t>
      </w:r>
      <w:r w:rsidRPr="000D2FF2">
        <w:rPr>
          <w:szCs w:val="28"/>
        </w:rPr>
        <w:t xml:space="preserve"> детей от 5 до 18 лет будут охвачены программами дополнительного образования, в том числе 50 процентов из них за сче</w:t>
      </w:r>
      <w:r>
        <w:rPr>
          <w:szCs w:val="28"/>
        </w:rPr>
        <w:t>т бюджетных средств. Не менее 650</w:t>
      </w:r>
      <w:r w:rsidRPr="000D2FF2">
        <w:rPr>
          <w:szCs w:val="28"/>
        </w:rPr>
        <w:t> детей и подростков будут охвачены общественными проектами с использованием медиа-технологий, направленными на просвещение и воспитание.</w:t>
      </w:r>
    </w:p>
    <w:p w:rsidR="004B7FDB" w:rsidRDefault="004B7FDB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</w:p>
    <w:p w:rsidR="00D615F5" w:rsidRDefault="00D615F5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</w:p>
    <w:p w:rsidR="00A23990" w:rsidRDefault="00A23990" w:rsidP="00F02C71">
      <w:pPr>
        <w:spacing w:before="100" w:beforeAutospacing="1" w:after="0" w:line="276" w:lineRule="auto"/>
        <w:jc w:val="both"/>
        <w:rPr>
          <w:b/>
          <w:sz w:val="28"/>
          <w:szCs w:val="28"/>
          <w:lang w:eastAsia="ru-RU"/>
        </w:rPr>
      </w:pPr>
      <w:r w:rsidRPr="00C46E1C">
        <w:rPr>
          <w:b/>
          <w:sz w:val="28"/>
          <w:szCs w:val="28"/>
          <w:lang w:eastAsia="ru-RU"/>
        </w:rPr>
        <w:t>Зак</w:t>
      </w:r>
      <w:r w:rsidR="00C46E1C">
        <w:rPr>
          <w:b/>
          <w:sz w:val="28"/>
          <w:szCs w:val="28"/>
          <w:lang w:eastAsia="ru-RU"/>
        </w:rPr>
        <w:t>лючение.</w:t>
      </w:r>
    </w:p>
    <w:p w:rsidR="00C46E1C" w:rsidRDefault="00234E6B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приведенного анализа определены положительные аспекты развития системы образования Черемисиновского района и выделено ряд следующих проблем: </w:t>
      </w:r>
    </w:p>
    <w:p w:rsidR="00234E6B" w:rsidRDefault="00234E6B" w:rsidP="00234E6B">
      <w:pPr>
        <w:numPr>
          <w:ilvl w:val="1"/>
          <w:numId w:val="4"/>
        </w:num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Низкий охват дошкольным образованием, особенно в сельской местности.</w:t>
      </w:r>
    </w:p>
    <w:p w:rsidR="00234E6B" w:rsidRDefault="00234E6B" w:rsidP="00234E6B">
      <w:pPr>
        <w:numPr>
          <w:ilvl w:val="1"/>
          <w:numId w:val="4"/>
        </w:num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Недостаточное количество учителей информатики, иностранного языка и музыки.</w:t>
      </w:r>
    </w:p>
    <w:p w:rsidR="00234E6B" w:rsidRDefault="00234E6B" w:rsidP="00234E6B">
      <w:pPr>
        <w:numPr>
          <w:ilvl w:val="1"/>
          <w:numId w:val="4"/>
        </w:num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Неблагоприятные условия жизни, способствующие низкому уровню здоровья детей. </w:t>
      </w:r>
    </w:p>
    <w:p w:rsidR="00234E6B" w:rsidRDefault="00234E6B" w:rsidP="00234E6B">
      <w:pPr>
        <w:numPr>
          <w:ilvl w:val="1"/>
          <w:numId w:val="4"/>
        </w:num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вопросов ремонта и укрепления материально-технической  базы образовательных учреждений района. </w:t>
      </w:r>
    </w:p>
    <w:p w:rsidR="00234E6B" w:rsidRPr="00234E6B" w:rsidRDefault="00234E6B" w:rsidP="00234E6B">
      <w:pPr>
        <w:spacing w:before="100" w:beforeAutospacing="1" w:after="0" w:line="276" w:lineRule="auto"/>
        <w:ind w:left="14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данной проблемы </w:t>
      </w:r>
      <w:r w:rsidR="009C2B6A">
        <w:rPr>
          <w:sz w:val="28"/>
          <w:szCs w:val="28"/>
          <w:lang w:eastAsia="ru-RU"/>
        </w:rPr>
        <w:t xml:space="preserve">будет способствовать достижению главной стратегической цели системы образования Черемисиновского района: повышение качества и доступности предоставляемых образовательных услуг населению Черемисиновского района Курской области за счет эффективного  использования материально-технических, кадровых, финансовых и управленческих ресурсов. </w:t>
      </w:r>
    </w:p>
    <w:p w:rsidR="00C46E1C" w:rsidRDefault="00C46E1C" w:rsidP="00F02C71">
      <w:pPr>
        <w:spacing w:before="100" w:beforeAutospacing="1" w:after="0" w:line="276" w:lineRule="auto"/>
        <w:jc w:val="both"/>
        <w:rPr>
          <w:sz w:val="28"/>
          <w:szCs w:val="28"/>
          <w:lang w:eastAsia="ru-RU"/>
        </w:rPr>
      </w:pPr>
    </w:p>
    <w:sectPr w:rsidR="00C46E1C" w:rsidSect="00D44FC1">
      <w:footerReference w:type="even" r:id="rId21"/>
      <w:footerReference w:type="default" r:id="rId2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4E" w:rsidRDefault="0013484E">
      <w:r>
        <w:separator/>
      </w:r>
    </w:p>
  </w:endnote>
  <w:endnote w:type="continuationSeparator" w:id="0">
    <w:p w:rsidR="0013484E" w:rsidRDefault="00134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B1" w:rsidRDefault="00F35DBD" w:rsidP="00DA3C9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F31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31B1" w:rsidRDefault="00BF31B1" w:rsidP="004563C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B1" w:rsidRDefault="00F35DBD" w:rsidP="00DA3C9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F31B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1271">
      <w:rPr>
        <w:rStyle w:val="a9"/>
        <w:noProof/>
      </w:rPr>
      <w:t>10</w:t>
    </w:r>
    <w:r>
      <w:rPr>
        <w:rStyle w:val="a9"/>
      </w:rPr>
      <w:fldChar w:fldCharType="end"/>
    </w:r>
  </w:p>
  <w:p w:rsidR="00BF31B1" w:rsidRDefault="00BF31B1" w:rsidP="004563C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4E" w:rsidRDefault="0013484E">
      <w:r>
        <w:separator/>
      </w:r>
    </w:p>
  </w:footnote>
  <w:footnote w:type="continuationSeparator" w:id="0">
    <w:p w:rsidR="0013484E" w:rsidRDefault="00134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F53"/>
    <w:multiLevelType w:val="multilevel"/>
    <w:tmpl w:val="3A58B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FB4B58"/>
    <w:multiLevelType w:val="hybridMultilevel"/>
    <w:tmpl w:val="329CDBB4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">
    <w:nsid w:val="05204E49"/>
    <w:multiLevelType w:val="hybridMultilevel"/>
    <w:tmpl w:val="207C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ED64B8"/>
    <w:multiLevelType w:val="hybridMultilevel"/>
    <w:tmpl w:val="D5F6EE44"/>
    <w:lvl w:ilvl="0" w:tplc="6A780B7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0D6690"/>
    <w:multiLevelType w:val="hybridMultilevel"/>
    <w:tmpl w:val="0CB6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04C4F"/>
    <w:multiLevelType w:val="multilevel"/>
    <w:tmpl w:val="54D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824E3"/>
    <w:multiLevelType w:val="hybridMultilevel"/>
    <w:tmpl w:val="26D8885C"/>
    <w:lvl w:ilvl="0" w:tplc="DF5C80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BD2C8B"/>
    <w:multiLevelType w:val="hybridMultilevel"/>
    <w:tmpl w:val="D3B0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417F0"/>
    <w:multiLevelType w:val="hybridMultilevel"/>
    <w:tmpl w:val="AB56704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>
    <w:nsid w:val="1D7419AE"/>
    <w:multiLevelType w:val="multilevel"/>
    <w:tmpl w:val="B9CC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F983E7F"/>
    <w:multiLevelType w:val="multilevel"/>
    <w:tmpl w:val="DE2A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E261A8"/>
    <w:multiLevelType w:val="hybridMultilevel"/>
    <w:tmpl w:val="C41E6B3E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2">
    <w:nsid w:val="26DE3EF5"/>
    <w:multiLevelType w:val="multilevel"/>
    <w:tmpl w:val="662E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643048"/>
    <w:multiLevelType w:val="multilevel"/>
    <w:tmpl w:val="DA30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746CCB"/>
    <w:multiLevelType w:val="hybridMultilevel"/>
    <w:tmpl w:val="699C0E2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F5568B"/>
    <w:multiLevelType w:val="multilevel"/>
    <w:tmpl w:val="DB8A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19AB"/>
    <w:multiLevelType w:val="hybridMultilevel"/>
    <w:tmpl w:val="D43CAE24"/>
    <w:lvl w:ilvl="0" w:tplc="9ED2871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0544A7"/>
    <w:multiLevelType w:val="hybridMultilevel"/>
    <w:tmpl w:val="7D72E46C"/>
    <w:lvl w:ilvl="0" w:tplc="04190001">
      <w:start w:val="1"/>
      <w:numFmt w:val="bullet"/>
      <w:lvlText w:val=""/>
      <w:lvlJc w:val="left"/>
      <w:pPr>
        <w:tabs>
          <w:tab w:val="num" w:pos="1162"/>
        </w:tabs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2"/>
        </w:tabs>
        <w:ind w:left="18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2"/>
        </w:tabs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2"/>
        </w:tabs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2"/>
        </w:tabs>
        <w:ind w:left="40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2"/>
        </w:tabs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2"/>
        </w:tabs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</w:abstractNum>
  <w:abstractNum w:abstractNumId="18">
    <w:nsid w:val="353169D1"/>
    <w:multiLevelType w:val="multilevel"/>
    <w:tmpl w:val="8A58E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231B78"/>
    <w:multiLevelType w:val="multilevel"/>
    <w:tmpl w:val="BA66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FF0000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AC16C8"/>
    <w:multiLevelType w:val="multilevel"/>
    <w:tmpl w:val="58E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387BAA"/>
    <w:multiLevelType w:val="multilevel"/>
    <w:tmpl w:val="0AE6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22E15"/>
    <w:multiLevelType w:val="hybridMultilevel"/>
    <w:tmpl w:val="4376542E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4796197"/>
    <w:multiLevelType w:val="hybridMultilevel"/>
    <w:tmpl w:val="AE9C0DB8"/>
    <w:lvl w:ilvl="0" w:tplc="277ADD8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24">
    <w:nsid w:val="552C3475"/>
    <w:multiLevelType w:val="hybridMultilevel"/>
    <w:tmpl w:val="355A4F02"/>
    <w:lvl w:ilvl="0" w:tplc="9A2617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004F51"/>
    <w:multiLevelType w:val="multilevel"/>
    <w:tmpl w:val="5566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3C2DB0"/>
    <w:multiLevelType w:val="hybridMultilevel"/>
    <w:tmpl w:val="D3F63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FB4713"/>
    <w:multiLevelType w:val="hybridMultilevel"/>
    <w:tmpl w:val="C608D04A"/>
    <w:lvl w:ilvl="0" w:tplc="80E2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0025D"/>
    <w:multiLevelType w:val="multilevel"/>
    <w:tmpl w:val="BDBE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BE0C62"/>
    <w:multiLevelType w:val="hybridMultilevel"/>
    <w:tmpl w:val="66BCDAC2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0655765"/>
    <w:multiLevelType w:val="multilevel"/>
    <w:tmpl w:val="F870A1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26451DC"/>
    <w:multiLevelType w:val="hybridMultilevel"/>
    <w:tmpl w:val="3C18EFDE"/>
    <w:lvl w:ilvl="0" w:tplc="88583C2E">
      <w:numFmt w:val="bullet"/>
      <w:lvlText w:val="-"/>
      <w:legacy w:legacy="1" w:legacySpace="0" w:legacyIndent="235"/>
      <w:lvlJc w:val="left"/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3015EFC"/>
    <w:multiLevelType w:val="multilevel"/>
    <w:tmpl w:val="79B20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69187999"/>
    <w:multiLevelType w:val="hybridMultilevel"/>
    <w:tmpl w:val="8E3E8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CA19E7"/>
    <w:multiLevelType w:val="multilevel"/>
    <w:tmpl w:val="CEA8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7D5499"/>
    <w:multiLevelType w:val="hybridMultilevel"/>
    <w:tmpl w:val="6116ED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13"/>
  </w:num>
  <w:num w:numId="4">
    <w:abstractNumId w:val="12"/>
  </w:num>
  <w:num w:numId="5">
    <w:abstractNumId w:val="5"/>
  </w:num>
  <w:num w:numId="6">
    <w:abstractNumId w:val="19"/>
  </w:num>
  <w:num w:numId="7">
    <w:abstractNumId w:val="34"/>
  </w:num>
  <w:num w:numId="8">
    <w:abstractNumId w:val="15"/>
  </w:num>
  <w:num w:numId="9">
    <w:abstractNumId w:val="21"/>
  </w:num>
  <w:num w:numId="10">
    <w:abstractNumId w:val="25"/>
  </w:num>
  <w:num w:numId="11">
    <w:abstractNumId w:val="28"/>
  </w:num>
  <w:num w:numId="12">
    <w:abstractNumId w:val="0"/>
  </w:num>
  <w:num w:numId="13">
    <w:abstractNumId w:val="30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35"/>
  </w:num>
  <w:num w:numId="19">
    <w:abstractNumId w:val="8"/>
  </w:num>
  <w:num w:numId="20">
    <w:abstractNumId w:val="4"/>
  </w:num>
  <w:num w:numId="21">
    <w:abstractNumId w:val="26"/>
  </w:num>
  <w:num w:numId="22">
    <w:abstractNumId w:val="33"/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4"/>
  </w:num>
  <w:num w:numId="26">
    <w:abstractNumId w:val="11"/>
  </w:num>
  <w:num w:numId="27">
    <w:abstractNumId w:val="3"/>
  </w:num>
  <w:num w:numId="28">
    <w:abstractNumId w:val="22"/>
  </w:num>
  <w:num w:numId="29">
    <w:abstractNumId w:val="29"/>
  </w:num>
  <w:num w:numId="30">
    <w:abstractNumId w:val="31"/>
  </w:num>
  <w:num w:numId="31">
    <w:abstractNumId w:val="6"/>
  </w:num>
  <w:num w:numId="32">
    <w:abstractNumId w:val="24"/>
  </w:num>
  <w:num w:numId="33">
    <w:abstractNumId w:val="16"/>
  </w:num>
  <w:num w:numId="34">
    <w:abstractNumId w:val="23"/>
  </w:num>
  <w:num w:numId="35">
    <w:abstractNumId w:val="27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1CE"/>
    <w:rsid w:val="00004CB8"/>
    <w:rsid w:val="00012A62"/>
    <w:rsid w:val="000208AA"/>
    <w:rsid w:val="0003284D"/>
    <w:rsid w:val="000364B1"/>
    <w:rsid w:val="000374D3"/>
    <w:rsid w:val="00047A71"/>
    <w:rsid w:val="000542F7"/>
    <w:rsid w:val="00054530"/>
    <w:rsid w:val="00061255"/>
    <w:rsid w:val="00073E2E"/>
    <w:rsid w:val="00077C07"/>
    <w:rsid w:val="00094CC8"/>
    <w:rsid w:val="000B024E"/>
    <w:rsid w:val="000B2593"/>
    <w:rsid w:val="000C117E"/>
    <w:rsid w:val="000C2ACA"/>
    <w:rsid w:val="000D7379"/>
    <w:rsid w:val="000E2029"/>
    <w:rsid w:val="000E7117"/>
    <w:rsid w:val="000F1201"/>
    <w:rsid w:val="00106A8C"/>
    <w:rsid w:val="00106E8B"/>
    <w:rsid w:val="00110863"/>
    <w:rsid w:val="00112F4A"/>
    <w:rsid w:val="00115A10"/>
    <w:rsid w:val="00117949"/>
    <w:rsid w:val="00117CCB"/>
    <w:rsid w:val="00124A37"/>
    <w:rsid w:val="001324BC"/>
    <w:rsid w:val="00133C5E"/>
    <w:rsid w:val="0013484E"/>
    <w:rsid w:val="00144DB3"/>
    <w:rsid w:val="00152E7B"/>
    <w:rsid w:val="0017360B"/>
    <w:rsid w:val="00174AB3"/>
    <w:rsid w:val="00175161"/>
    <w:rsid w:val="001815AC"/>
    <w:rsid w:val="00183E55"/>
    <w:rsid w:val="001B2D4A"/>
    <w:rsid w:val="001C354B"/>
    <w:rsid w:val="001C5E9C"/>
    <w:rsid w:val="001D0545"/>
    <w:rsid w:val="001F5DD7"/>
    <w:rsid w:val="002017F4"/>
    <w:rsid w:val="00202983"/>
    <w:rsid w:val="002166DB"/>
    <w:rsid w:val="00222045"/>
    <w:rsid w:val="00225B49"/>
    <w:rsid w:val="00230B8A"/>
    <w:rsid w:val="00231285"/>
    <w:rsid w:val="00234E6B"/>
    <w:rsid w:val="002445C7"/>
    <w:rsid w:val="00250871"/>
    <w:rsid w:val="00262682"/>
    <w:rsid w:val="002626F4"/>
    <w:rsid w:val="00285B55"/>
    <w:rsid w:val="0028674D"/>
    <w:rsid w:val="00287DB8"/>
    <w:rsid w:val="0029272D"/>
    <w:rsid w:val="00294059"/>
    <w:rsid w:val="00295484"/>
    <w:rsid w:val="002B3938"/>
    <w:rsid w:val="002B5523"/>
    <w:rsid w:val="002D1E0A"/>
    <w:rsid w:val="002D3CE5"/>
    <w:rsid w:val="002D4459"/>
    <w:rsid w:val="002D477B"/>
    <w:rsid w:val="002E58D8"/>
    <w:rsid w:val="002E6D70"/>
    <w:rsid w:val="00322EC1"/>
    <w:rsid w:val="003358E6"/>
    <w:rsid w:val="00337A00"/>
    <w:rsid w:val="003509FB"/>
    <w:rsid w:val="00355CB3"/>
    <w:rsid w:val="003707E1"/>
    <w:rsid w:val="0037221D"/>
    <w:rsid w:val="003822AF"/>
    <w:rsid w:val="00382A7F"/>
    <w:rsid w:val="0038544E"/>
    <w:rsid w:val="0039290A"/>
    <w:rsid w:val="00393F02"/>
    <w:rsid w:val="003971DB"/>
    <w:rsid w:val="003A2D2E"/>
    <w:rsid w:val="003B1092"/>
    <w:rsid w:val="003B47C5"/>
    <w:rsid w:val="003B626B"/>
    <w:rsid w:val="003B7081"/>
    <w:rsid w:val="003D3481"/>
    <w:rsid w:val="003D410A"/>
    <w:rsid w:val="003D7EB6"/>
    <w:rsid w:val="003E01D2"/>
    <w:rsid w:val="003E7F00"/>
    <w:rsid w:val="003F19AC"/>
    <w:rsid w:val="003F3F02"/>
    <w:rsid w:val="0040143A"/>
    <w:rsid w:val="00402E4E"/>
    <w:rsid w:val="00402F95"/>
    <w:rsid w:val="00404FF6"/>
    <w:rsid w:val="004122EC"/>
    <w:rsid w:val="0042704E"/>
    <w:rsid w:val="00427B80"/>
    <w:rsid w:val="004327A2"/>
    <w:rsid w:val="00442DF0"/>
    <w:rsid w:val="00446757"/>
    <w:rsid w:val="00455AE4"/>
    <w:rsid w:val="004563C2"/>
    <w:rsid w:val="00456F30"/>
    <w:rsid w:val="00465E1E"/>
    <w:rsid w:val="00477E45"/>
    <w:rsid w:val="00481AE5"/>
    <w:rsid w:val="004825D0"/>
    <w:rsid w:val="0049557B"/>
    <w:rsid w:val="00496A92"/>
    <w:rsid w:val="00496CF4"/>
    <w:rsid w:val="004A2519"/>
    <w:rsid w:val="004B183A"/>
    <w:rsid w:val="004B56D0"/>
    <w:rsid w:val="004B7FDB"/>
    <w:rsid w:val="004C7652"/>
    <w:rsid w:val="004D2B5D"/>
    <w:rsid w:val="004D3126"/>
    <w:rsid w:val="004E30ED"/>
    <w:rsid w:val="004E4889"/>
    <w:rsid w:val="004F0701"/>
    <w:rsid w:val="00502C14"/>
    <w:rsid w:val="00515457"/>
    <w:rsid w:val="00521DFC"/>
    <w:rsid w:val="0053234C"/>
    <w:rsid w:val="0053384A"/>
    <w:rsid w:val="00540729"/>
    <w:rsid w:val="005418B3"/>
    <w:rsid w:val="00546AC0"/>
    <w:rsid w:val="00547BFE"/>
    <w:rsid w:val="00562BFE"/>
    <w:rsid w:val="00565EAD"/>
    <w:rsid w:val="00567D87"/>
    <w:rsid w:val="00583BB3"/>
    <w:rsid w:val="00587A3E"/>
    <w:rsid w:val="005914DC"/>
    <w:rsid w:val="005C5E79"/>
    <w:rsid w:val="005E0E97"/>
    <w:rsid w:val="005E7310"/>
    <w:rsid w:val="006007A4"/>
    <w:rsid w:val="00605CB5"/>
    <w:rsid w:val="006121BB"/>
    <w:rsid w:val="006133F0"/>
    <w:rsid w:val="00615F52"/>
    <w:rsid w:val="00620ACC"/>
    <w:rsid w:val="0062459A"/>
    <w:rsid w:val="006256A9"/>
    <w:rsid w:val="00630516"/>
    <w:rsid w:val="00630B96"/>
    <w:rsid w:val="0063611E"/>
    <w:rsid w:val="00650767"/>
    <w:rsid w:val="00661251"/>
    <w:rsid w:val="0066750C"/>
    <w:rsid w:val="00673637"/>
    <w:rsid w:val="00694097"/>
    <w:rsid w:val="00696B2F"/>
    <w:rsid w:val="006A730B"/>
    <w:rsid w:val="006B18E8"/>
    <w:rsid w:val="006B59DF"/>
    <w:rsid w:val="006B63B0"/>
    <w:rsid w:val="006C3F23"/>
    <w:rsid w:val="006D153F"/>
    <w:rsid w:val="006D1C69"/>
    <w:rsid w:val="006D4580"/>
    <w:rsid w:val="0070333D"/>
    <w:rsid w:val="00713318"/>
    <w:rsid w:val="00721DBE"/>
    <w:rsid w:val="0072666B"/>
    <w:rsid w:val="00735ED3"/>
    <w:rsid w:val="00736215"/>
    <w:rsid w:val="007438EC"/>
    <w:rsid w:val="0074530F"/>
    <w:rsid w:val="0074745B"/>
    <w:rsid w:val="00755803"/>
    <w:rsid w:val="00765752"/>
    <w:rsid w:val="007659CB"/>
    <w:rsid w:val="00766482"/>
    <w:rsid w:val="00771807"/>
    <w:rsid w:val="00775DE2"/>
    <w:rsid w:val="0078206F"/>
    <w:rsid w:val="00786FBF"/>
    <w:rsid w:val="007A0D9C"/>
    <w:rsid w:val="007A1462"/>
    <w:rsid w:val="007A2F18"/>
    <w:rsid w:val="007A4537"/>
    <w:rsid w:val="007B534B"/>
    <w:rsid w:val="007F26F1"/>
    <w:rsid w:val="007F4918"/>
    <w:rsid w:val="00806B59"/>
    <w:rsid w:val="00811549"/>
    <w:rsid w:val="0081708B"/>
    <w:rsid w:val="0083079A"/>
    <w:rsid w:val="0083301F"/>
    <w:rsid w:val="00843E75"/>
    <w:rsid w:val="00850F06"/>
    <w:rsid w:val="00861A3F"/>
    <w:rsid w:val="0088515C"/>
    <w:rsid w:val="00887C60"/>
    <w:rsid w:val="008D6456"/>
    <w:rsid w:val="008E3EDE"/>
    <w:rsid w:val="008F3519"/>
    <w:rsid w:val="0090066D"/>
    <w:rsid w:val="00915E2D"/>
    <w:rsid w:val="0091621E"/>
    <w:rsid w:val="00921027"/>
    <w:rsid w:val="0092426E"/>
    <w:rsid w:val="0093238C"/>
    <w:rsid w:val="009415A4"/>
    <w:rsid w:val="00951FC0"/>
    <w:rsid w:val="00964145"/>
    <w:rsid w:val="009646B8"/>
    <w:rsid w:val="00975A99"/>
    <w:rsid w:val="009872A3"/>
    <w:rsid w:val="009A7947"/>
    <w:rsid w:val="009B2678"/>
    <w:rsid w:val="009B43FF"/>
    <w:rsid w:val="009C1763"/>
    <w:rsid w:val="009C2B6A"/>
    <w:rsid w:val="009C2FAD"/>
    <w:rsid w:val="009C46A8"/>
    <w:rsid w:val="009D7350"/>
    <w:rsid w:val="009E2DE5"/>
    <w:rsid w:val="009E41E1"/>
    <w:rsid w:val="009F18BD"/>
    <w:rsid w:val="009F42D3"/>
    <w:rsid w:val="00A00113"/>
    <w:rsid w:val="00A05C8C"/>
    <w:rsid w:val="00A23990"/>
    <w:rsid w:val="00A26EB7"/>
    <w:rsid w:val="00A33DB6"/>
    <w:rsid w:val="00A430AF"/>
    <w:rsid w:val="00A51B0B"/>
    <w:rsid w:val="00A5202C"/>
    <w:rsid w:val="00A54034"/>
    <w:rsid w:val="00A5429F"/>
    <w:rsid w:val="00A60BF5"/>
    <w:rsid w:val="00A6355A"/>
    <w:rsid w:val="00A637AB"/>
    <w:rsid w:val="00A829A3"/>
    <w:rsid w:val="00A856AE"/>
    <w:rsid w:val="00A872EB"/>
    <w:rsid w:val="00A875C3"/>
    <w:rsid w:val="00A9125E"/>
    <w:rsid w:val="00A9613A"/>
    <w:rsid w:val="00AA6859"/>
    <w:rsid w:val="00AB7539"/>
    <w:rsid w:val="00AC03A1"/>
    <w:rsid w:val="00AC12B5"/>
    <w:rsid w:val="00AC5619"/>
    <w:rsid w:val="00AD0F1B"/>
    <w:rsid w:val="00AD387B"/>
    <w:rsid w:val="00B020B9"/>
    <w:rsid w:val="00B07DD7"/>
    <w:rsid w:val="00B123AA"/>
    <w:rsid w:val="00B133C3"/>
    <w:rsid w:val="00B26280"/>
    <w:rsid w:val="00B32801"/>
    <w:rsid w:val="00B353F9"/>
    <w:rsid w:val="00B40366"/>
    <w:rsid w:val="00B47BDE"/>
    <w:rsid w:val="00B51702"/>
    <w:rsid w:val="00B876DF"/>
    <w:rsid w:val="00B9612C"/>
    <w:rsid w:val="00BA0BF2"/>
    <w:rsid w:val="00BC7127"/>
    <w:rsid w:val="00BE5484"/>
    <w:rsid w:val="00BF31B1"/>
    <w:rsid w:val="00BF4169"/>
    <w:rsid w:val="00BF7B41"/>
    <w:rsid w:val="00C046B7"/>
    <w:rsid w:val="00C078E7"/>
    <w:rsid w:val="00C2245B"/>
    <w:rsid w:val="00C23261"/>
    <w:rsid w:val="00C30968"/>
    <w:rsid w:val="00C42976"/>
    <w:rsid w:val="00C45766"/>
    <w:rsid w:val="00C46E1C"/>
    <w:rsid w:val="00C47D8E"/>
    <w:rsid w:val="00C50929"/>
    <w:rsid w:val="00C5373C"/>
    <w:rsid w:val="00C54703"/>
    <w:rsid w:val="00C61FD8"/>
    <w:rsid w:val="00C62E84"/>
    <w:rsid w:val="00C6514C"/>
    <w:rsid w:val="00C66CF3"/>
    <w:rsid w:val="00C71453"/>
    <w:rsid w:val="00C762BF"/>
    <w:rsid w:val="00C81554"/>
    <w:rsid w:val="00CA3CAD"/>
    <w:rsid w:val="00CA5486"/>
    <w:rsid w:val="00CB634B"/>
    <w:rsid w:val="00CC7C10"/>
    <w:rsid w:val="00CD0612"/>
    <w:rsid w:val="00CD779A"/>
    <w:rsid w:val="00CE4A2B"/>
    <w:rsid w:val="00CF2384"/>
    <w:rsid w:val="00CF38DF"/>
    <w:rsid w:val="00CF6975"/>
    <w:rsid w:val="00D05289"/>
    <w:rsid w:val="00D22BAB"/>
    <w:rsid w:val="00D41EFF"/>
    <w:rsid w:val="00D42948"/>
    <w:rsid w:val="00D44FC1"/>
    <w:rsid w:val="00D54819"/>
    <w:rsid w:val="00D56FAE"/>
    <w:rsid w:val="00D615F5"/>
    <w:rsid w:val="00D66F74"/>
    <w:rsid w:val="00D679CE"/>
    <w:rsid w:val="00D800AC"/>
    <w:rsid w:val="00D84390"/>
    <w:rsid w:val="00D9199C"/>
    <w:rsid w:val="00D9669B"/>
    <w:rsid w:val="00DA3C9E"/>
    <w:rsid w:val="00DA5214"/>
    <w:rsid w:val="00DA59E0"/>
    <w:rsid w:val="00DB2B73"/>
    <w:rsid w:val="00DC2FC8"/>
    <w:rsid w:val="00DC5F01"/>
    <w:rsid w:val="00DD6CF8"/>
    <w:rsid w:val="00DF354A"/>
    <w:rsid w:val="00DF5FFB"/>
    <w:rsid w:val="00E054C1"/>
    <w:rsid w:val="00E11C32"/>
    <w:rsid w:val="00E21FE3"/>
    <w:rsid w:val="00E3029C"/>
    <w:rsid w:val="00E405E1"/>
    <w:rsid w:val="00E436E8"/>
    <w:rsid w:val="00E451FA"/>
    <w:rsid w:val="00E510B8"/>
    <w:rsid w:val="00E53D2C"/>
    <w:rsid w:val="00E54AA5"/>
    <w:rsid w:val="00E55EFE"/>
    <w:rsid w:val="00E72DE6"/>
    <w:rsid w:val="00E73456"/>
    <w:rsid w:val="00E75F6C"/>
    <w:rsid w:val="00E80D73"/>
    <w:rsid w:val="00E94F7C"/>
    <w:rsid w:val="00E951CE"/>
    <w:rsid w:val="00EA307B"/>
    <w:rsid w:val="00EA5ECA"/>
    <w:rsid w:val="00EB4E08"/>
    <w:rsid w:val="00ED680F"/>
    <w:rsid w:val="00EF414A"/>
    <w:rsid w:val="00F00CF2"/>
    <w:rsid w:val="00F02C71"/>
    <w:rsid w:val="00F0319F"/>
    <w:rsid w:val="00F0621B"/>
    <w:rsid w:val="00F12939"/>
    <w:rsid w:val="00F13020"/>
    <w:rsid w:val="00F1699C"/>
    <w:rsid w:val="00F241C9"/>
    <w:rsid w:val="00F303C2"/>
    <w:rsid w:val="00F31271"/>
    <w:rsid w:val="00F34AD8"/>
    <w:rsid w:val="00F35DBD"/>
    <w:rsid w:val="00F40586"/>
    <w:rsid w:val="00F421E5"/>
    <w:rsid w:val="00F465FA"/>
    <w:rsid w:val="00F50611"/>
    <w:rsid w:val="00F5625F"/>
    <w:rsid w:val="00F632A5"/>
    <w:rsid w:val="00F74979"/>
    <w:rsid w:val="00F757BA"/>
    <w:rsid w:val="00F82AF4"/>
    <w:rsid w:val="00F91186"/>
    <w:rsid w:val="00F92345"/>
    <w:rsid w:val="00F94DB0"/>
    <w:rsid w:val="00F97EA7"/>
    <w:rsid w:val="00FB0CAF"/>
    <w:rsid w:val="00FC35E9"/>
    <w:rsid w:val="00FC620D"/>
    <w:rsid w:val="00FD1A9B"/>
    <w:rsid w:val="00FD4C8B"/>
    <w:rsid w:val="00FE54F1"/>
    <w:rsid w:val="00FF390B"/>
    <w:rsid w:val="00FF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7E"/>
    <w:pPr>
      <w:spacing w:after="200"/>
    </w:pPr>
    <w:rPr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37AB"/>
    <w:pPr>
      <w:spacing w:before="100" w:beforeAutospacing="1" w:after="115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A637AB"/>
    <w:pPr>
      <w:spacing w:before="100" w:beforeAutospacing="1" w:after="115"/>
    </w:pPr>
    <w:rPr>
      <w:rFonts w:eastAsia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99"/>
    <w:rsid w:val="00975A99"/>
    <w:pPr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B133C3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02F95"/>
    <w:rPr>
      <w:rFonts w:cs="Times New Roman"/>
      <w:sz w:val="26"/>
      <w:lang w:eastAsia="en-US"/>
    </w:rPr>
  </w:style>
  <w:style w:type="paragraph" w:styleId="a7">
    <w:name w:val="footer"/>
    <w:basedOn w:val="a"/>
    <w:link w:val="a8"/>
    <w:uiPriority w:val="99"/>
    <w:rsid w:val="004563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02F95"/>
    <w:rPr>
      <w:rFonts w:cs="Times New Roman"/>
      <w:sz w:val="26"/>
      <w:lang w:eastAsia="en-US"/>
    </w:rPr>
  </w:style>
  <w:style w:type="character" w:styleId="a9">
    <w:name w:val="page number"/>
    <w:basedOn w:val="a0"/>
    <w:uiPriority w:val="99"/>
    <w:rsid w:val="004563C2"/>
    <w:rPr>
      <w:rFonts w:cs="Times New Roman"/>
    </w:rPr>
  </w:style>
  <w:style w:type="character" w:styleId="aa">
    <w:name w:val="Hyperlink"/>
    <w:basedOn w:val="a0"/>
    <w:uiPriority w:val="99"/>
    <w:rsid w:val="00F421E5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sid w:val="00C50929"/>
    <w:rPr>
      <w:rFonts w:cs="Times New Roman"/>
      <w:color w:val="800080"/>
      <w:u w:val="single"/>
    </w:rPr>
  </w:style>
  <w:style w:type="paragraph" w:styleId="ac">
    <w:name w:val="Title"/>
    <w:basedOn w:val="a"/>
    <w:link w:val="ad"/>
    <w:uiPriority w:val="99"/>
    <w:qFormat/>
    <w:rsid w:val="00AC03A1"/>
    <w:pPr>
      <w:spacing w:after="0"/>
      <w:ind w:firstLine="720"/>
      <w:jc w:val="center"/>
    </w:pPr>
    <w:rPr>
      <w:rFonts w:eastAsia="Times New Roman"/>
      <w:b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locked/>
    <w:rsid w:val="00402F9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1">
    <w:name w:val="Знак Знак Знак Знак Знак Знак Знак Знак Знак1 Знак"/>
    <w:basedOn w:val="a"/>
    <w:uiPriority w:val="99"/>
    <w:rsid w:val="00AC03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header"/>
    <w:basedOn w:val="a"/>
    <w:link w:val="af"/>
    <w:uiPriority w:val="99"/>
    <w:rsid w:val="000542F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402F95"/>
    <w:rPr>
      <w:rFonts w:cs="Times New Roman"/>
      <w:sz w:val="26"/>
      <w:lang w:eastAsia="en-US"/>
    </w:rPr>
  </w:style>
  <w:style w:type="paragraph" w:styleId="af0">
    <w:name w:val="List Paragraph"/>
    <w:basedOn w:val="a"/>
    <w:uiPriority w:val="34"/>
    <w:qFormat/>
    <w:rsid w:val="00455AE4"/>
    <w:pPr>
      <w:ind w:left="708"/>
    </w:pPr>
  </w:style>
  <w:style w:type="paragraph" w:styleId="af1">
    <w:name w:val="caption"/>
    <w:basedOn w:val="a"/>
    <w:next w:val="a"/>
    <w:unhideWhenUsed/>
    <w:qFormat/>
    <w:locked/>
    <w:rsid w:val="00D679C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8193</Words>
  <Characters>46701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</vt:lpstr>
    </vt:vector>
  </TitlesOfParts>
  <Company>Microsoft</Company>
  <LinksUpToDate>false</LinksUpToDate>
  <CharactersWithSpaces>54785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</dc:title>
  <dc:subject/>
  <dc:creator>Admin</dc:creator>
  <cp:keywords/>
  <dc:description/>
  <cp:lastModifiedBy>Admin</cp:lastModifiedBy>
  <cp:revision>89</cp:revision>
  <cp:lastPrinted>2013-07-25T12:08:00Z</cp:lastPrinted>
  <dcterms:created xsi:type="dcterms:W3CDTF">2012-07-30T04:46:00Z</dcterms:created>
  <dcterms:modified xsi:type="dcterms:W3CDTF">2013-07-25T12:53:00Z</dcterms:modified>
</cp:coreProperties>
</file>