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A4" w:rsidRPr="00AF5CAB" w:rsidRDefault="00BD65A4" w:rsidP="00BD65A4">
      <w:pPr>
        <w:jc w:val="right"/>
        <w:rPr>
          <w:sz w:val="28"/>
          <w:szCs w:val="28"/>
        </w:rPr>
      </w:pPr>
      <w:r w:rsidRPr="00AF5CAB">
        <w:rPr>
          <w:sz w:val="28"/>
          <w:szCs w:val="28"/>
        </w:rPr>
        <w:t xml:space="preserve">Приложение </w:t>
      </w:r>
    </w:p>
    <w:p w:rsidR="00BD65A4" w:rsidRPr="00AF5CAB" w:rsidRDefault="00BD65A4" w:rsidP="00BD65A4">
      <w:pPr>
        <w:jc w:val="right"/>
        <w:rPr>
          <w:sz w:val="28"/>
          <w:szCs w:val="28"/>
        </w:rPr>
      </w:pPr>
      <w:r w:rsidRPr="00AF5CAB">
        <w:rPr>
          <w:sz w:val="28"/>
          <w:szCs w:val="28"/>
        </w:rPr>
        <w:tab/>
      </w:r>
      <w:r w:rsidRPr="00AF5CAB">
        <w:rPr>
          <w:sz w:val="28"/>
          <w:szCs w:val="28"/>
        </w:rPr>
        <w:tab/>
      </w:r>
      <w:r w:rsidRPr="00AF5CAB">
        <w:rPr>
          <w:sz w:val="28"/>
          <w:szCs w:val="28"/>
        </w:rPr>
        <w:tab/>
      </w:r>
      <w:r w:rsidRPr="00AF5CAB">
        <w:rPr>
          <w:sz w:val="28"/>
          <w:szCs w:val="28"/>
        </w:rPr>
        <w:tab/>
      </w:r>
      <w:r w:rsidRPr="00AF5CAB">
        <w:rPr>
          <w:sz w:val="28"/>
          <w:szCs w:val="28"/>
        </w:rPr>
        <w:tab/>
      </w:r>
      <w:r w:rsidRPr="00AF5CAB">
        <w:rPr>
          <w:sz w:val="28"/>
          <w:szCs w:val="28"/>
        </w:rPr>
        <w:tab/>
        <w:t>к постановлению Администрации</w:t>
      </w:r>
    </w:p>
    <w:p w:rsidR="00BD65A4" w:rsidRPr="00AF5CAB" w:rsidRDefault="00BD65A4" w:rsidP="00BD65A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Черемисинов</w:t>
      </w:r>
      <w:r w:rsidRPr="00AF5CAB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5CAB">
        <w:rPr>
          <w:sz w:val="28"/>
          <w:szCs w:val="28"/>
        </w:rPr>
        <w:t>ого района Курской области</w:t>
      </w:r>
    </w:p>
    <w:p w:rsidR="00BD65A4" w:rsidRPr="003A468E" w:rsidRDefault="00BD65A4" w:rsidP="00BD65A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68E">
        <w:rPr>
          <w:b/>
          <w:sz w:val="28"/>
          <w:szCs w:val="28"/>
        </w:rPr>
        <w:t>от «</w:t>
      </w:r>
      <w:r w:rsidR="003A468E" w:rsidRPr="003A468E">
        <w:rPr>
          <w:b/>
          <w:sz w:val="28"/>
          <w:szCs w:val="28"/>
        </w:rPr>
        <w:t>22</w:t>
      </w:r>
      <w:r w:rsidRPr="003A468E">
        <w:rPr>
          <w:b/>
          <w:sz w:val="28"/>
          <w:szCs w:val="28"/>
        </w:rPr>
        <w:t xml:space="preserve">» ноября 2017 года № </w:t>
      </w:r>
      <w:r w:rsidR="003A468E" w:rsidRPr="003A468E">
        <w:rPr>
          <w:b/>
          <w:sz w:val="28"/>
          <w:szCs w:val="28"/>
        </w:rPr>
        <w:t>739</w:t>
      </w:r>
    </w:p>
    <w:p w:rsidR="00BD65A4" w:rsidRDefault="00BD65A4" w:rsidP="00BD65A4">
      <w:pPr>
        <w:jc w:val="right"/>
      </w:pPr>
    </w:p>
    <w:p w:rsidR="00BD65A4" w:rsidRPr="00E51604" w:rsidRDefault="00BD65A4" w:rsidP="00BD65A4">
      <w:pPr>
        <w:jc w:val="right"/>
      </w:pPr>
      <w:r w:rsidRPr="00E51604">
        <w:t xml:space="preserve"> </w:t>
      </w:r>
      <w:bookmarkStart w:id="0" w:name="_GoBack"/>
      <w:bookmarkEnd w:id="0"/>
    </w:p>
    <w:p w:rsidR="00BD65A4" w:rsidRPr="00880CD6" w:rsidRDefault="00BD65A4" w:rsidP="00BD65A4">
      <w:pPr>
        <w:jc w:val="center"/>
        <w:rPr>
          <w:b/>
        </w:rPr>
      </w:pPr>
      <w:r w:rsidRPr="00880CD6">
        <w:rPr>
          <w:b/>
          <w:bCs/>
        </w:rPr>
        <w:t>Перечень</w:t>
      </w:r>
      <w:r w:rsidRPr="00880CD6">
        <w:rPr>
          <w:b/>
        </w:rPr>
        <w:t xml:space="preserve">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муниципального земельного контроля</w:t>
      </w:r>
    </w:p>
    <w:p w:rsidR="00BD65A4" w:rsidRPr="00E51604" w:rsidRDefault="00BD65A4" w:rsidP="00BD65A4">
      <w:pPr>
        <w:jc w:val="center"/>
        <w:rPr>
          <w:b/>
        </w:rPr>
      </w:pPr>
    </w:p>
    <w:p w:rsidR="00BD65A4" w:rsidRDefault="00BD65A4" w:rsidP="00BD65A4">
      <w:pPr>
        <w:rPr>
          <w:b/>
        </w:rPr>
      </w:pPr>
      <w:r w:rsidRPr="00E51604">
        <w:rPr>
          <w:b/>
        </w:rPr>
        <w:t>Федеральные законы</w:t>
      </w:r>
    </w:p>
    <w:p w:rsidR="00BD65A4" w:rsidRPr="00E51604" w:rsidRDefault="00BD65A4" w:rsidP="00BD65A4">
      <w:pPr>
        <w:rPr>
          <w:b/>
        </w:rPr>
      </w:pPr>
    </w:p>
    <w:tbl>
      <w:tblPr>
        <w:tblStyle w:val="a3"/>
        <w:tblW w:w="9648" w:type="dxa"/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2410"/>
        <w:gridCol w:w="4295"/>
      </w:tblGrid>
      <w:tr w:rsidR="00BD65A4" w:rsidRPr="00E5160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№</w:t>
            </w:r>
          </w:p>
          <w:p w:rsidR="00BD65A4" w:rsidRPr="00E51604" w:rsidRDefault="00BD65A4" w:rsidP="00BD65A4">
            <w:pPr>
              <w:spacing w:line="240" w:lineRule="exact"/>
              <w:jc w:val="center"/>
            </w:pPr>
            <w:proofErr w:type="gramStart"/>
            <w:r w:rsidRPr="00E51604">
              <w:t>п</w:t>
            </w:r>
            <w:proofErr w:type="gramEnd"/>
            <w:r w:rsidRPr="00E51604">
              <w:t>/п</w:t>
            </w:r>
          </w:p>
        </w:tc>
        <w:tc>
          <w:tcPr>
            <w:tcW w:w="2295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Наименование и реквизиты акта</w:t>
            </w:r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5A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1</w:t>
            </w:r>
          </w:p>
        </w:tc>
        <w:tc>
          <w:tcPr>
            <w:tcW w:w="2295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«Земельный кодекс Российской Федерации» от 25.10.2001 N 136-ФЗ</w:t>
            </w:r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 2 статьи 7,</w:t>
            </w:r>
            <w:r w:rsidRPr="00E51604">
              <w:rPr>
                <w:lang w:eastAsia="ru-RU"/>
              </w:rPr>
              <w:br/>
              <w:t>пункт 1 статьи 25,</w:t>
            </w:r>
            <w:r w:rsidRPr="00E51604">
              <w:rPr>
                <w:lang w:eastAsia="ru-RU"/>
              </w:rPr>
              <w:br/>
              <w:t>пункт 1 статьи 26,</w:t>
            </w:r>
            <w:r w:rsidRPr="00E51604">
              <w:rPr>
                <w:lang w:eastAsia="ru-RU"/>
              </w:rPr>
              <w:br/>
              <w:t>пункт 12 статьи 39.20,</w:t>
            </w:r>
            <w:r w:rsidRPr="00E51604">
              <w:rPr>
                <w:lang w:eastAsia="ru-RU"/>
              </w:rPr>
              <w:br/>
              <w:t>статья 39.33,</w:t>
            </w:r>
            <w:r w:rsidRPr="00E51604">
              <w:rPr>
                <w:lang w:eastAsia="ru-RU"/>
              </w:rPr>
              <w:br/>
              <w:t>статья 39.35,</w:t>
            </w:r>
            <w:r w:rsidRPr="00E51604">
              <w:rPr>
                <w:lang w:eastAsia="ru-RU"/>
              </w:rPr>
              <w:br/>
              <w:t>пункты 1, 2 статьи 39.36,</w:t>
            </w:r>
            <w:r w:rsidRPr="00E51604">
              <w:rPr>
                <w:lang w:eastAsia="ru-RU"/>
              </w:rPr>
              <w:br/>
              <w:t>статья 42,</w:t>
            </w:r>
            <w:r w:rsidRPr="00E51604">
              <w:rPr>
                <w:lang w:eastAsia="ru-RU"/>
              </w:rPr>
              <w:br/>
              <w:t>пункты 1, 2 статьи 56,</w:t>
            </w:r>
            <w:r w:rsidRPr="00E51604">
              <w:rPr>
                <w:lang w:eastAsia="ru-RU"/>
              </w:rPr>
              <w:br/>
              <w:t>подпункт 4 пункта 2 статьи 60,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статья 78,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пункты 1, 4 статьи 79,</w:t>
            </w:r>
            <w:r w:rsidRPr="00E51604">
              <w:rPr>
                <w:lang w:eastAsia="ru-RU"/>
              </w:rPr>
              <w:br/>
              <w:t>статья 85,</w:t>
            </w:r>
            <w:r w:rsidRPr="00E51604">
              <w:rPr>
                <w:lang w:eastAsia="ru-RU"/>
              </w:rPr>
              <w:br/>
              <w:t>пункт 3, 6 статьи 87,</w:t>
            </w:r>
            <w:r w:rsidRPr="00E51604">
              <w:rPr>
                <w:lang w:eastAsia="ru-RU"/>
              </w:rPr>
              <w:br/>
              <w:t>статья 88,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пункты 1, 2 статьи 89,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пункты 1 – 6, 8 статьи 90,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статья 91,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пункты 1, 2 статьи 92,</w:t>
            </w:r>
          </w:p>
          <w:p w:rsidR="00BD65A4" w:rsidRPr="00E51604" w:rsidRDefault="00BD65A4" w:rsidP="00BD65A4">
            <w:pPr>
              <w:spacing w:line="240" w:lineRule="exact"/>
            </w:pPr>
            <w:r w:rsidRPr="00E51604">
              <w:rPr>
                <w:lang w:eastAsia="ru-RU"/>
              </w:rPr>
              <w:t>статья 93,</w:t>
            </w:r>
            <w:r w:rsidRPr="00E51604">
              <w:rPr>
                <w:lang w:eastAsia="ru-RU"/>
              </w:rPr>
              <w:br/>
              <w:t>пункт 7 статьи 95,</w:t>
            </w:r>
            <w:r w:rsidRPr="00E51604">
              <w:rPr>
                <w:lang w:eastAsia="ru-RU"/>
              </w:rPr>
              <w:br/>
              <w:t>пункты 2, 4 статьи 97,</w:t>
            </w:r>
            <w:r w:rsidRPr="00E51604">
              <w:rPr>
                <w:lang w:eastAsia="ru-RU"/>
              </w:rPr>
              <w:br/>
              <w:t>пункты 2, 3, 5 статьи 98,</w:t>
            </w:r>
            <w:r w:rsidRPr="00E51604">
              <w:rPr>
                <w:lang w:eastAsia="ru-RU"/>
              </w:rPr>
              <w:br/>
              <w:t>пункты 2, 3 статьи 99, пункт 2 статьи 103</w:t>
            </w:r>
          </w:p>
        </w:tc>
      </w:tr>
      <w:tr w:rsidR="00BD65A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2</w:t>
            </w:r>
          </w:p>
        </w:tc>
        <w:tc>
          <w:tcPr>
            <w:tcW w:w="2295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«Гражданский кодекс Российской Федерации (часть первая)» от 30.11.1994 N 51-ФЗ</w:t>
            </w:r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пункты 1, 2 статьи 8.1</w:t>
            </w:r>
          </w:p>
        </w:tc>
      </w:tr>
      <w:tr w:rsidR="00BD65A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3</w:t>
            </w:r>
          </w:p>
        </w:tc>
        <w:tc>
          <w:tcPr>
            <w:tcW w:w="2295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Федеральный закон от 07.07.2003 N 112-ФЗ «О личном подсобном хозяйстве»</w:t>
            </w:r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 1 статьи</w:t>
            </w:r>
            <w:r>
              <w:rPr>
                <w:lang w:eastAsia="ru-RU"/>
              </w:rPr>
              <w:t xml:space="preserve"> </w:t>
            </w:r>
            <w:r w:rsidRPr="00E51604">
              <w:rPr>
                <w:lang w:eastAsia="ru-RU"/>
              </w:rPr>
              <w:t>2,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пункты 2, 3 статьи 4,</w:t>
            </w:r>
          </w:p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статья 10</w:t>
            </w:r>
          </w:p>
        </w:tc>
      </w:tr>
      <w:tr w:rsidR="00BD65A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lastRenderedPageBreak/>
              <w:t>4</w:t>
            </w:r>
          </w:p>
        </w:tc>
        <w:tc>
          <w:tcPr>
            <w:tcW w:w="2295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Федеральный закон от 25.10.2001 N 137-ФЗ «О введении в действие Земельного кодекса Российской Федерации»</w:t>
            </w:r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 2 статьи 3</w:t>
            </w:r>
          </w:p>
        </w:tc>
      </w:tr>
      <w:tr w:rsidR="00BD65A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5</w:t>
            </w:r>
          </w:p>
        </w:tc>
        <w:tc>
          <w:tcPr>
            <w:tcW w:w="2295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«Градостроительный кодекс Российской Федерации» от 29.12.2004 N 190-ФЗ</w:t>
            </w:r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пункты 17, 19 статьи 51</w:t>
            </w:r>
          </w:p>
        </w:tc>
      </w:tr>
      <w:tr w:rsidR="00BD65A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6</w:t>
            </w:r>
          </w:p>
        </w:tc>
        <w:tc>
          <w:tcPr>
            <w:tcW w:w="2295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Федеральный закон от 21.12.2001 N 178-ФЗ «О приватизации государственного и муниципального имущества»</w:t>
            </w:r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E51604">
              <w:rPr>
                <w:lang w:eastAsia="ru-RU"/>
              </w:rPr>
              <w:t>пункт 3 статьи 28</w:t>
            </w:r>
          </w:p>
        </w:tc>
      </w:tr>
      <w:tr w:rsidR="00BD65A4" w:rsidTr="00BD65A4">
        <w:tc>
          <w:tcPr>
            <w:tcW w:w="648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295" w:type="dxa"/>
            <w:vAlign w:val="center"/>
          </w:tcPr>
          <w:p w:rsidR="00BD65A4" w:rsidRPr="00DC5EDD" w:rsidRDefault="003A468E" w:rsidP="00BD65A4">
            <w:pPr>
              <w:spacing w:before="100" w:beforeAutospacing="1" w:after="100" w:afterAutospacing="1" w:line="240" w:lineRule="exact"/>
            </w:pPr>
            <w:hyperlink r:id="rId5" w:history="1">
              <w:r w:rsidR="00BD65A4" w:rsidRPr="00DC5EDD">
                <w:rPr>
                  <w:lang w:eastAsia="ru-RU"/>
                </w:rPr>
                <w:t xml:space="preserve">Закон Российской Федерации от 21.02.1992 № 2395-1 «О недрах» </w:t>
              </w:r>
            </w:hyperlink>
          </w:p>
        </w:tc>
        <w:tc>
          <w:tcPr>
            <w:tcW w:w="2410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0253FD">
              <w:rPr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4295" w:type="dxa"/>
            <w:vAlign w:val="center"/>
          </w:tcPr>
          <w:p w:rsidR="00BD65A4" w:rsidRPr="00E51604" w:rsidRDefault="00BD65A4" w:rsidP="00BD65A4">
            <w:pPr>
              <w:spacing w:line="240" w:lineRule="exact"/>
              <w:rPr>
                <w:lang w:eastAsia="ru-RU"/>
              </w:rPr>
            </w:pPr>
            <w:r w:rsidRPr="000253FD">
              <w:rPr>
                <w:lang w:eastAsia="ru-RU"/>
              </w:rPr>
              <w:t>статья 25.1</w:t>
            </w:r>
          </w:p>
        </w:tc>
      </w:tr>
    </w:tbl>
    <w:p w:rsidR="00BD65A4" w:rsidRDefault="00BD65A4" w:rsidP="00BD65A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65A4" w:rsidRDefault="00BD65A4" w:rsidP="00BD65A4">
      <w:pPr>
        <w:spacing w:line="240" w:lineRule="exact"/>
        <w:jc w:val="both"/>
        <w:rPr>
          <w:b/>
        </w:rPr>
      </w:pPr>
      <w:r w:rsidRPr="00E51604">
        <w:rPr>
          <w:b/>
        </w:rPr>
        <w:t>Указы Президента Российской Федерации, постановления и распоряжения Правительства Российской Федерации</w:t>
      </w:r>
    </w:p>
    <w:p w:rsidR="00BD65A4" w:rsidRPr="00E51604" w:rsidRDefault="00BD65A4" w:rsidP="00BD65A4">
      <w:pPr>
        <w:spacing w:line="240" w:lineRule="exact"/>
        <w:jc w:val="both"/>
        <w:rPr>
          <w:b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636"/>
        <w:gridCol w:w="3016"/>
        <w:gridCol w:w="1747"/>
        <w:gridCol w:w="2506"/>
        <w:gridCol w:w="1743"/>
      </w:tblGrid>
      <w:tr w:rsidR="00BD65A4" w:rsidTr="00BD65A4">
        <w:tc>
          <w:tcPr>
            <w:tcW w:w="636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№</w:t>
            </w:r>
          </w:p>
          <w:p w:rsidR="00BD65A4" w:rsidRPr="00E51604" w:rsidRDefault="00BD65A4" w:rsidP="00BD65A4">
            <w:pPr>
              <w:spacing w:line="240" w:lineRule="exact"/>
              <w:jc w:val="center"/>
            </w:pPr>
            <w:proofErr w:type="gramStart"/>
            <w:r w:rsidRPr="00E51604">
              <w:t>п</w:t>
            </w:r>
            <w:proofErr w:type="gramEnd"/>
            <w:r w:rsidRPr="00E51604">
              <w:t>/п</w:t>
            </w:r>
          </w:p>
        </w:tc>
        <w:tc>
          <w:tcPr>
            <w:tcW w:w="3016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Наименование документа (обозначение)</w:t>
            </w:r>
          </w:p>
        </w:tc>
        <w:tc>
          <w:tcPr>
            <w:tcW w:w="1747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Сведения об утверждении</w:t>
            </w:r>
          </w:p>
        </w:tc>
        <w:tc>
          <w:tcPr>
            <w:tcW w:w="2506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43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 w:rsidRPr="00E5160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D65A4" w:rsidRPr="00E51604" w:rsidTr="00BD65A4">
        <w:tc>
          <w:tcPr>
            <w:tcW w:w="636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016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1747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постановление Правительства Российской Федерации от 03.12.2014 N 1300</w:t>
            </w:r>
          </w:p>
        </w:tc>
        <w:tc>
          <w:tcPr>
            <w:tcW w:w="2506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743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>
              <w:t xml:space="preserve">в полном </w:t>
            </w:r>
            <w:proofErr w:type="spellStart"/>
            <w:r>
              <w:t>объеме</w:t>
            </w:r>
            <w:proofErr w:type="spellEnd"/>
          </w:p>
        </w:tc>
      </w:tr>
      <w:tr w:rsidR="00BD65A4" w:rsidRPr="00E51604" w:rsidTr="00BD65A4">
        <w:tc>
          <w:tcPr>
            <w:tcW w:w="636" w:type="dxa"/>
            <w:vAlign w:val="center"/>
          </w:tcPr>
          <w:p w:rsidR="00BD65A4" w:rsidRDefault="00BD65A4" w:rsidP="00BD65A4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016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0253FD">
              <w:rPr>
                <w:lang w:eastAsia="ru-RU"/>
              </w:rPr>
              <w:t>О рекультивации земель, снятии, сохранении и рациональном использовании плодородного слоя почвы</w:t>
            </w:r>
          </w:p>
        </w:tc>
        <w:tc>
          <w:tcPr>
            <w:tcW w:w="1747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постановление Правител</w:t>
            </w:r>
            <w:r>
              <w:t>ьства Российской Федерации от 23.02.199</w:t>
            </w:r>
            <w:r w:rsidRPr="00E51604">
              <w:t>4 N 1</w:t>
            </w:r>
            <w:r>
              <w:t>40</w:t>
            </w:r>
          </w:p>
        </w:tc>
        <w:tc>
          <w:tcPr>
            <w:tcW w:w="2506" w:type="dxa"/>
            <w:vAlign w:val="center"/>
          </w:tcPr>
          <w:p w:rsidR="00BD65A4" w:rsidRPr="00E51604" w:rsidRDefault="00BD65A4" w:rsidP="00BD65A4">
            <w:pPr>
              <w:spacing w:before="100" w:beforeAutospacing="1" w:after="100" w:afterAutospacing="1" w:line="240" w:lineRule="exact"/>
            </w:pPr>
            <w:r w:rsidRPr="00E51604"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743" w:type="dxa"/>
            <w:vAlign w:val="center"/>
          </w:tcPr>
          <w:p w:rsidR="00BD65A4" w:rsidRPr="00E51604" w:rsidRDefault="00BD65A4" w:rsidP="00BD65A4">
            <w:pPr>
              <w:spacing w:line="240" w:lineRule="exact"/>
              <w:jc w:val="center"/>
            </w:pPr>
            <w:r>
              <w:t xml:space="preserve">в полном </w:t>
            </w:r>
            <w:proofErr w:type="spellStart"/>
            <w:r>
              <w:t>объеме</w:t>
            </w:r>
            <w:proofErr w:type="spellEnd"/>
          </w:p>
        </w:tc>
      </w:tr>
    </w:tbl>
    <w:p w:rsidR="001E38A1" w:rsidRDefault="001E38A1"/>
    <w:sectPr w:rsidR="001E38A1" w:rsidSect="00E4486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A4"/>
    <w:rsid w:val="001E38A1"/>
    <w:rsid w:val="003A468E"/>
    <w:rsid w:val="00B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5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5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chgrad.ru/public/din_files/untitled%20folder%203/Zakon-2395-1_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2017-11-23T08:36:00Z</cp:lastPrinted>
  <dcterms:created xsi:type="dcterms:W3CDTF">2017-11-22T08:24:00Z</dcterms:created>
  <dcterms:modified xsi:type="dcterms:W3CDTF">2017-11-23T08:40:00Z</dcterms:modified>
</cp:coreProperties>
</file>