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EB" w:rsidRDefault="001B3989" w:rsidP="001B39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1B3989" w:rsidRPr="00676178" w:rsidRDefault="001B3989" w:rsidP="001B398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ЧЕРЕМИСИНОВСКОГО РАЙОНА КУРСКОЙ ОБЛАСТИ</w:t>
      </w:r>
    </w:p>
    <w:p w:rsidR="001D65EB" w:rsidRDefault="001D65EB" w:rsidP="001B39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65EB" w:rsidRPr="002E03D4" w:rsidRDefault="001D65EB" w:rsidP="001B39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E03D4">
        <w:rPr>
          <w:rFonts w:ascii="Times New Roman" w:hAnsi="Times New Roman"/>
          <w:sz w:val="28"/>
          <w:szCs w:val="28"/>
        </w:rPr>
        <w:t>П</w:t>
      </w:r>
      <w:proofErr w:type="gramEnd"/>
      <w:r w:rsidRPr="002E03D4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1D65EB" w:rsidRDefault="001D65EB" w:rsidP="001B39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D65EB" w:rsidRDefault="001D65EB" w:rsidP="001B39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D65EB" w:rsidRPr="001B3989" w:rsidRDefault="001D65EB" w:rsidP="001D65E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B3989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1B3989" w:rsidRPr="001B3989">
        <w:rPr>
          <w:rFonts w:ascii="Times New Roman" w:hAnsi="Times New Roman"/>
          <w:sz w:val="28"/>
          <w:szCs w:val="28"/>
          <w:u w:val="single"/>
        </w:rPr>
        <w:t xml:space="preserve">06.02.2015 </w:t>
      </w:r>
      <w:r w:rsidRPr="001B3989">
        <w:rPr>
          <w:rFonts w:ascii="Times New Roman" w:hAnsi="Times New Roman"/>
          <w:sz w:val="28"/>
          <w:szCs w:val="28"/>
          <w:u w:val="single"/>
        </w:rPr>
        <w:t>№</w:t>
      </w:r>
      <w:r w:rsidR="00676178" w:rsidRPr="001B398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B3989" w:rsidRPr="001B3989">
        <w:rPr>
          <w:rFonts w:ascii="Times New Roman" w:hAnsi="Times New Roman"/>
          <w:sz w:val="28"/>
          <w:szCs w:val="28"/>
          <w:u w:val="single"/>
        </w:rPr>
        <w:t>76</w:t>
      </w:r>
      <w:r w:rsidR="00676178" w:rsidRPr="001B3989"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1B398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D65EB" w:rsidRPr="001B3989" w:rsidRDefault="001D65EB" w:rsidP="001D65E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B3989">
        <w:rPr>
          <w:rFonts w:ascii="Times New Roman" w:hAnsi="Times New Roman"/>
          <w:sz w:val="28"/>
          <w:szCs w:val="28"/>
        </w:rPr>
        <w:t>Курская обл., 306440, пос</w:t>
      </w:r>
      <w:proofErr w:type="gramStart"/>
      <w:r w:rsidRPr="001B3989">
        <w:rPr>
          <w:rFonts w:ascii="Times New Roman" w:hAnsi="Times New Roman"/>
          <w:sz w:val="28"/>
          <w:szCs w:val="28"/>
        </w:rPr>
        <w:t>.Ч</w:t>
      </w:r>
      <w:proofErr w:type="gramEnd"/>
      <w:r w:rsidRPr="001B3989">
        <w:rPr>
          <w:rFonts w:ascii="Times New Roman" w:hAnsi="Times New Roman"/>
          <w:sz w:val="28"/>
          <w:szCs w:val="28"/>
        </w:rPr>
        <w:t>еремисиново</w:t>
      </w:r>
    </w:p>
    <w:p w:rsidR="001D65EB" w:rsidRPr="001D65EB" w:rsidRDefault="001D65EB" w:rsidP="001D65EB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1D65EB" w:rsidRPr="001D65EB" w:rsidRDefault="001D65EB" w:rsidP="002E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65EB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1D65EB" w:rsidRPr="001D65EB" w:rsidRDefault="001D65EB" w:rsidP="002E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65EB">
        <w:rPr>
          <w:rFonts w:ascii="Times New Roman" w:hAnsi="Times New Roman" w:cs="Times New Roman"/>
          <w:sz w:val="28"/>
          <w:szCs w:val="28"/>
        </w:rPr>
        <w:t xml:space="preserve">Администрации Черемисиновского района </w:t>
      </w:r>
    </w:p>
    <w:p w:rsidR="001D65EB" w:rsidRDefault="001D65EB" w:rsidP="001B3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65EB">
        <w:rPr>
          <w:rFonts w:ascii="Times New Roman" w:hAnsi="Times New Roman" w:cs="Times New Roman"/>
          <w:sz w:val="28"/>
          <w:szCs w:val="28"/>
        </w:rPr>
        <w:t xml:space="preserve">Курской области от 16.07.2014г. №467 </w:t>
      </w:r>
    </w:p>
    <w:p w:rsidR="001B3989" w:rsidRPr="001B3989" w:rsidRDefault="001B3989" w:rsidP="001B3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78A" w:rsidRDefault="001D65EB" w:rsidP="00F8678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03D4">
        <w:rPr>
          <w:rFonts w:ascii="Times New Roman" w:hAnsi="Times New Roman"/>
          <w:sz w:val="28"/>
          <w:szCs w:val="28"/>
        </w:rPr>
        <w:t>В соответствии с</w:t>
      </w:r>
      <w:r w:rsidR="00DE0D16" w:rsidRPr="002E03D4">
        <w:rPr>
          <w:rFonts w:ascii="Times New Roman" w:hAnsi="Times New Roman"/>
          <w:sz w:val="28"/>
          <w:szCs w:val="28"/>
        </w:rPr>
        <w:t xml:space="preserve">о статьей 269.2 Бюджетного кодекса Российской Федерации, Федеральным законом от 05.04.2013 № 44-ФЗ «О контрактной </w:t>
      </w:r>
      <w:r w:rsidRPr="002E03D4">
        <w:rPr>
          <w:rFonts w:ascii="Times New Roman" w:hAnsi="Times New Roman"/>
          <w:sz w:val="28"/>
          <w:szCs w:val="28"/>
        </w:rPr>
        <w:t xml:space="preserve"> </w:t>
      </w:r>
      <w:r w:rsidR="002E03D4" w:rsidRPr="002E03D4">
        <w:rPr>
          <w:rFonts w:ascii="Times New Roman" w:hAnsi="Times New Roman"/>
          <w:sz w:val="28"/>
          <w:szCs w:val="28"/>
        </w:rPr>
        <w:t xml:space="preserve">системе в сфере закупок товаров, работ, услуг для обеспечения государственных и муниципальных нужд», Федеральным законом от 06.10.2003 </w:t>
      </w:r>
      <w:r w:rsidR="00F3501B" w:rsidRPr="00676178">
        <w:rPr>
          <w:rFonts w:ascii="Times New Roman" w:hAnsi="Times New Roman"/>
          <w:sz w:val="28"/>
          <w:szCs w:val="28"/>
        </w:rPr>
        <w:t>№ 131</w:t>
      </w:r>
      <w:r w:rsidR="002E03D4" w:rsidRPr="00676178">
        <w:rPr>
          <w:rFonts w:ascii="Times New Roman" w:hAnsi="Times New Roman"/>
          <w:sz w:val="28"/>
          <w:szCs w:val="28"/>
        </w:rPr>
        <w:t>-ФЗ «Об общих принципах организации местного самоуправления в Российской Федерации»,</w:t>
      </w:r>
      <w:r w:rsidR="002E03D4" w:rsidRPr="002E03D4">
        <w:rPr>
          <w:rFonts w:ascii="Times New Roman" w:hAnsi="Times New Roman"/>
          <w:sz w:val="28"/>
          <w:szCs w:val="28"/>
        </w:rPr>
        <w:t xml:space="preserve"> </w:t>
      </w:r>
      <w:r w:rsidRPr="002E03D4">
        <w:rPr>
          <w:rFonts w:ascii="Times New Roman" w:hAnsi="Times New Roman"/>
          <w:sz w:val="28"/>
          <w:szCs w:val="28"/>
        </w:rPr>
        <w:t>Уставом муниципального района «Черемисиновский район»</w:t>
      </w:r>
      <w:r w:rsidR="002E03D4" w:rsidRPr="002E03D4">
        <w:rPr>
          <w:rFonts w:ascii="Times New Roman" w:hAnsi="Times New Roman"/>
          <w:sz w:val="28"/>
          <w:szCs w:val="28"/>
        </w:rPr>
        <w:t xml:space="preserve"> Курской области, Администрация Черемисиновского района ПОСТАНОВЛЯЕТ:</w:t>
      </w:r>
      <w:proofErr w:type="gramEnd"/>
    </w:p>
    <w:p w:rsidR="00976ADF" w:rsidRDefault="00F8678A" w:rsidP="001B3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Черемисиновского района  Курской области от 16.07.2014 №467 «Об утверждении Порядка осуществления полномочий органа (должностного лица) внутреннего муниципального финансового контроля Администрации Черемисиновского района по внутреннему муниципальному финансовому контролю» следующие изменения:</w:t>
      </w:r>
    </w:p>
    <w:p w:rsidR="00976ADF" w:rsidRDefault="005915F4" w:rsidP="001B3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</w:t>
      </w:r>
      <w:r w:rsidR="00976ADF">
        <w:rPr>
          <w:rFonts w:ascii="Times New Roman" w:hAnsi="Times New Roman"/>
          <w:sz w:val="28"/>
          <w:szCs w:val="28"/>
        </w:rPr>
        <w:t>ункт 1.11. исключить;</w:t>
      </w:r>
    </w:p>
    <w:p w:rsidR="005915F4" w:rsidRDefault="005915F4" w:rsidP="001B3989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пункте 3.5. слова «не более 1 раза в год» заменить словами «не более 1 раза в 2 года»;</w:t>
      </w:r>
    </w:p>
    <w:p w:rsidR="00976ADF" w:rsidRDefault="005915F4" w:rsidP="001B3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</w:t>
      </w:r>
      <w:r w:rsidR="00976ADF">
        <w:rPr>
          <w:rFonts w:ascii="Times New Roman" w:hAnsi="Times New Roman"/>
          <w:sz w:val="28"/>
          <w:szCs w:val="28"/>
        </w:rPr>
        <w:t>ункт 4.2.6. изложить в следующей редакции:</w:t>
      </w:r>
    </w:p>
    <w:p w:rsidR="00D66A2A" w:rsidRDefault="00976ADF" w:rsidP="001B3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«4.2.6. Акт камеральной проверки в течени</w:t>
      </w:r>
      <w:r w:rsidR="0067617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3 рабочих дней со дня его </w:t>
      </w:r>
    </w:p>
    <w:p w:rsidR="002E03D4" w:rsidRDefault="00D66A2A" w:rsidP="001B39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подписания </w:t>
      </w:r>
      <w:r w:rsidR="00976ADF">
        <w:rPr>
          <w:rFonts w:ascii="Times New Roman" w:hAnsi="Times New Roman"/>
          <w:sz w:val="28"/>
          <w:szCs w:val="28"/>
        </w:rPr>
        <w:t xml:space="preserve">вручается объекту контроля </w:t>
      </w:r>
      <w:r w:rsidR="00F867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 роспись либо направляется способом, обеспечивающим фиксацию факта его получения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 w:rsidR="005D10B2">
        <w:rPr>
          <w:rFonts w:ascii="Times New Roman" w:hAnsi="Times New Roman"/>
          <w:sz w:val="28"/>
          <w:szCs w:val="28"/>
        </w:rPr>
        <w:t>;</w:t>
      </w:r>
      <w:proofErr w:type="gramEnd"/>
    </w:p>
    <w:p w:rsidR="005D10B2" w:rsidRDefault="005915F4" w:rsidP="001B3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в</w:t>
      </w:r>
      <w:r w:rsidR="00D66A2A">
        <w:rPr>
          <w:rFonts w:ascii="Times New Roman" w:hAnsi="Times New Roman"/>
          <w:sz w:val="28"/>
          <w:szCs w:val="28"/>
        </w:rPr>
        <w:t>торой абзац пункта 4.2.7. изложить в следующей редакции:</w:t>
      </w:r>
    </w:p>
    <w:p w:rsidR="00D66A2A" w:rsidRDefault="00D66A2A" w:rsidP="001B3989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</w:t>
      </w:r>
      <w:r w:rsidR="005D10B2">
        <w:rPr>
          <w:rFonts w:ascii="Times New Roman" w:hAnsi="Times New Roman"/>
          <w:sz w:val="28"/>
          <w:szCs w:val="28"/>
        </w:rPr>
        <w:t xml:space="preserve"> письменные возражения объекта контроля в течение 5 рабочих дней руководителем проверочной группы дается письменное заключение, которое вручается объекту контроля под роспись либо направляется способом, обеспечивающим фиксацию факта его получения. Письменные  возражения объекта контроля и заключение на него прилагаются к материалам проверки</w:t>
      </w:r>
      <w:proofErr w:type="gramStart"/>
      <w:r w:rsidR="005D10B2">
        <w:rPr>
          <w:rFonts w:ascii="Times New Roman" w:hAnsi="Times New Roman"/>
          <w:sz w:val="28"/>
          <w:szCs w:val="28"/>
        </w:rPr>
        <w:t>.»;</w:t>
      </w:r>
      <w:proofErr w:type="gramEnd"/>
    </w:p>
    <w:p w:rsidR="005915F4" w:rsidRDefault="005915F4" w:rsidP="001B3989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1.5. в пункте 4.3.16. слова «в соответствии с п.4.6. настоящего Порядка» заменить словами «под роспись либо иным способом, обеспечивающим фиксацию факта его получения»;</w:t>
      </w:r>
    </w:p>
    <w:p w:rsidR="005915F4" w:rsidRDefault="005915F4" w:rsidP="001B3989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в пункте 5.7. слова «поселку </w:t>
      </w:r>
      <w:proofErr w:type="spellStart"/>
      <w:r>
        <w:rPr>
          <w:rFonts w:ascii="Times New Roman" w:hAnsi="Times New Roman"/>
          <w:sz w:val="28"/>
          <w:szCs w:val="28"/>
        </w:rPr>
        <w:t>Солнцевского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заменить словами «муниципальному району «Черемисиновский район» Курской области»;</w:t>
      </w:r>
    </w:p>
    <w:p w:rsidR="00E7037A" w:rsidRDefault="00E7037A" w:rsidP="001B3989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пункте 6.2.:</w:t>
      </w:r>
    </w:p>
    <w:p w:rsidR="00E7037A" w:rsidRDefault="00E7037A" w:rsidP="001B3989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дополнить подпунктом 6.2.1. следующего содержания:</w:t>
      </w:r>
    </w:p>
    <w:p w:rsidR="00E7037A" w:rsidRDefault="00E7037A" w:rsidP="001B3989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«6.2.1. В сос</w:t>
      </w:r>
      <w:r w:rsidR="00C03238">
        <w:rPr>
          <w:rFonts w:ascii="Times New Roman" w:hAnsi="Times New Roman"/>
          <w:sz w:val="28"/>
          <w:szCs w:val="28"/>
        </w:rPr>
        <w:t>тав отчетности включаются единые формы</w:t>
      </w:r>
      <w:r>
        <w:rPr>
          <w:rFonts w:ascii="Times New Roman" w:hAnsi="Times New Roman"/>
          <w:sz w:val="28"/>
          <w:szCs w:val="28"/>
        </w:rPr>
        <w:t xml:space="preserve"> отчетности и пояснительная записка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E7037A" w:rsidRDefault="00E7037A" w:rsidP="001B3989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дополнить подпунктом 6.2.2. следующего содержания:</w:t>
      </w:r>
    </w:p>
    <w:p w:rsidR="00E7037A" w:rsidRDefault="00E7037A" w:rsidP="001B3989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«6.2.2. </w:t>
      </w:r>
      <w:r w:rsidR="00C03238">
        <w:rPr>
          <w:rFonts w:ascii="Times New Roman" w:hAnsi="Times New Roman"/>
          <w:sz w:val="28"/>
          <w:szCs w:val="28"/>
        </w:rPr>
        <w:t>Состав единых ф</w:t>
      </w:r>
      <w:r>
        <w:rPr>
          <w:rFonts w:ascii="Times New Roman" w:hAnsi="Times New Roman"/>
          <w:sz w:val="28"/>
          <w:szCs w:val="28"/>
        </w:rPr>
        <w:t>орм</w:t>
      </w:r>
      <w:r w:rsidR="00C03238">
        <w:rPr>
          <w:rFonts w:ascii="Times New Roman" w:hAnsi="Times New Roman"/>
          <w:sz w:val="28"/>
          <w:szCs w:val="28"/>
        </w:rPr>
        <w:t xml:space="preserve"> отчетности устанавливае</w:t>
      </w:r>
      <w:r>
        <w:rPr>
          <w:rFonts w:ascii="Times New Roman" w:hAnsi="Times New Roman"/>
          <w:sz w:val="28"/>
          <w:szCs w:val="28"/>
        </w:rPr>
        <w:t>тся</w:t>
      </w:r>
      <w:r w:rsidR="00C03238">
        <w:rPr>
          <w:rFonts w:ascii="Times New Roman" w:hAnsi="Times New Roman"/>
          <w:sz w:val="28"/>
          <w:szCs w:val="28"/>
        </w:rPr>
        <w:t xml:space="preserve"> и утверждается</w:t>
      </w:r>
      <w:r>
        <w:rPr>
          <w:rFonts w:ascii="Times New Roman" w:hAnsi="Times New Roman"/>
          <w:sz w:val="28"/>
          <w:szCs w:val="28"/>
        </w:rPr>
        <w:t xml:space="preserve"> органом </w:t>
      </w:r>
      <w:r w:rsidR="00C03238">
        <w:rPr>
          <w:rFonts w:ascii="Times New Roman" w:hAnsi="Times New Roman"/>
          <w:sz w:val="28"/>
          <w:szCs w:val="28"/>
        </w:rPr>
        <w:t>финансового контроля</w:t>
      </w:r>
      <w:proofErr w:type="gramStart"/>
      <w:r w:rsidR="00C03238">
        <w:rPr>
          <w:rFonts w:ascii="Times New Roman" w:hAnsi="Times New Roman"/>
          <w:sz w:val="28"/>
          <w:szCs w:val="28"/>
        </w:rPr>
        <w:t>.»</w:t>
      </w:r>
      <w:proofErr w:type="gramEnd"/>
    </w:p>
    <w:p w:rsidR="00C03238" w:rsidRDefault="00C03238" w:rsidP="001B3989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пункт 6.3. изложить в следующей редакции:</w:t>
      </w:r>
    </w:p>
    <w:p w:rsidR="00C03238" w:rsidRDefault="00C03238" w:rsidP="001B3989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«6.3.  Отчетность подписывается руководителем органа финансового контроля и представляется на утверждение главе Черемисиновского района Курской области не позднее 1 марта года следующего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отчетным.»</w:t>
      </w:r>
    </w:p>
    <w:p w:rsidR="005915F4" w:rsidRDefault="005915F4" w:rsidP="001B3989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3501B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со дня его подписания. </w:t>
      </w:r>
    </w:p>
    <w:p w:rsidR="00676178" w:rsidRDefault="00676178" w:rsidP="001B3989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6178" w:rsidRDefault="00676178" w:rsidP="00676178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6178" w:rsidRDefault="00676178" w:rsidP="00676178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Черемисиновского района                                                      М.Н. Игнатов</w:t>
      </w:r>
    </w:p>
    <w:sectPr w:rsidR="00676178" w:rsidSect="00CC6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65EB"/>
    <w:rsid w:val="001B3989"/>
    <w:rsid w:val="001D65EB"/>
    <w:rsid w:val="002E03D4"/>
    <w:rsid w:val="005915F4"/>
    <w:rsid w:val="005A69B4"/>
    <w:rsid w:val="005D10B2"/>
    <w:rsid w:val="00676178"/>
    <w:rsid w:val="00976ADF"/>
    <w:rsid w:val="00C03238"/>
    <w:rsid w:val="00C4523B"/>
    <w:rsid w:val="00CC608C"/>
    <w:rsid w:val="00D66A2A"/>
    <w:rsid w:val="00DE0D16"/>
    <w:rsid w:val="00E34C7D"/>
    <w:rsid w:val="00E7037A"/>
    <w:rsid w:val="00F069E9"/>
    <w:rsid w:val="00F3501B"/>
    <w:rsid w:val="00F86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6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Name</cp:lastModifiedBy>
  <cp:revision>5</cp:revision>
  <dcterms:created xsi:type="dcterms:W3CDTF">2015-02-04T09:50:00Z</dcterms:created>
  <dcterms:modified xsi:type="dcterms:W3CDTF">2016-11-14T06:23:00Z</dcterms:modified>
</cp:coreProperties>
</file>