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AA" w:rsidRPr="00BA3678" w:rsidRDefault="00BA3678" w:rsidP="009A30A9">
      <w:pPr>
        <w:spacing w:after="0" w:line="240" w:lineRule="auto"/>
        <w:jc w:val="center"/>
        <w:rPr>
          <w:rFonts w:ascii="Times New Roman" w:hAnsi="Times New Roman" w:cs="Times New Roman"/>
          <w:b/>
          <w:sz w:val="28"/>
          <w:szCs w:val="28"/>
        </w:rPr>
      </w:pPr>
      <w:r w:rsidRPr="00BA3678">
        <w:rPr>
          <w:rFonts w:ascii="Times New Roman" w:hAnsi="Times New Roman" w:cs="Times New Roman"/>
          <w:b/>
          <w:sz w:val="28"/>
          <w:szCs w:val="28"/>
        </w:rPr>
        <w:t>Сводный д</w:t>
      </w:r>
      <w:r w:rsidR="009A30A9" w:rsidRPr="00BA3678">
        <w:rPr>
          <w:rFonts w:ascii="Times New Roman" w:hAnsi="Times New Roman" w:cs="Times New Roman"/>
          <w:b/>
          <w:sz w:val="28"/>
          <w:szCs w:val="28"/>
        </w:rPr>
        <w:t xml:space="preserve">оклад </w:t>
      </w:r>
    </w:p>
    <w:p w:rsidR="009A30A9" w:rsidRPr="00BA3678" w:rsidRDefault="00992041" w:rsidP="009A30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ходе реализации </w:t>
      </w:r>
      <w:r w:rsidR="009A30A9" w:rsidRPr="00BA3678">
        <w:rPr>
          <w:rFonts w:ascii="Times New Roman" w:hAnsi="Times New Roman" w:cs="Times New Roman"/>
          <w:b/>
          <w:sz w:val="28"/>
          <w:szCs w:val="28"/>
        </w:rPr>
        <w:t xml:space="preserve">и оценке эффективности </w:t>
      </w:r>
    </w:p>
    <w:p w:rsidR="009A30A9" w:rsidRPr="00BA3678" w:rsidRDefault="007F71C8" w:rsidP="009A30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w:t>
      </w:r>
      <w:r w:rsidR="009A30A9" w:rsidRPr="00BA3678">
        <w:rPr>
          <w:rFonts w:ascii="Times New Roman" w:hAnsi="Times New Roman" w:cs="Times New Roman"/>
          <w:b/>
          <w:sz w:val="28"/>
          <w:szCs w:val="28"/>
        </w:rPr>
        <w:t xml:space="preserve">программ </w:t>
      </w:r>
      <w:r>
        <w:rPr>
          <w:rFonts w:ascii="Times New Roman" w:hAnsi="Times New Roman" w:cs="Times New Roman"/>
          <w:b/>
          <w:sz w:val="28"/>
          <w:szCs w:val="28"/>
        </w:rPr>
        <w:t xml:space="preserve"> Черемисиновского района </w:t>
      </w:r>
      <w:r w:rsidR="009A30A9" w:rsidRPr="00BA3678">
        <w:rPr>
          <w:rFonts w:ascii="Times New Roman" w:hAnsi="Times New Roman" w:cs="Times New Roman"/>
          <w:b/>
          <w:sz w:val="28"/>
          <w:szCs w:val="28"/>
        </w:rPr>
        <w:t>Курской области за 201</w:t>
      </w:r>
      <w:r>
        <w:rPr>
          <w:rFonts w:ascii="Times New Roman" w:hAnsi="Times New Roman" w:cs="Times New Roman"/>
          <w:b/>
          <w:sz w:val="28"/>
          <w:szCs w:val="28"/>
        </w:rPr>
        <w:t>5</w:t>
      </w:r>
      <w:r w:rsidR="009A30A9" w:rsidRPr="00BA3678">
        <w:rPr>
          <w:rFonts w:ascii="Times New Roman" w:hAnsi="Times New Roman" w:cs="Times New Roman"/>
          <w:b/>
          <w:sz w:val="28"/>
          <w:szCs w:val="28"/>
        </w:rPr>
        <w:t xml:space="preserve"> год</w:t>
      </w:r>
    </w:p>
    <w:p w:rsidR="00992041" w:rsidRPr="003F2C64" w:rsidRDefault="00992041" w:rsidP="00992041">
      <w:pPr>
        <w:spacing w:after="0" w:line="240" w:lineRule="auto"/>
        <w:jc w:val="center"/>
        <w:rPr>
          <w:rFonts w:ascii="Times New Roman" w:hAnsi="Times New Roman" w:cs="Times New Roman"/>
          <w:b/>
        </w:rPr>
      </w:pPr>
      <w:r w:rsidRPr="003F2C64">
        <w:rPr>
          <w:rFonts w:ascii="Times New Roman" w:hAnsi="Times New Roman" w:cs="Times New Roman"/>
        </w:rPr>
        <w:t>(подготовлен на основе годовых отчетов</w:t>
      </w:r>
      <w:r>
        <w:rPr>
          <w:rFonts w:ascii="Times New Roman" w:hAnsi="Times New Roman" w:cs="Times New Roman"/>
        </w:rPr>
        <w:t xml:space="preserve"> о ходе реализации и оценке эффективности </w:t>
      </w:r>
      <w:r w:rsidR="007F71C8">
        <w:rPr>
          <w:rFonts w:ascii="Times New Roman" w:hAnsi="Times New Roman" w:cs="Times New Roman"/>
        </w:rPr>
        <w:t xml:space="preserve">муниципальных </w:t>
      </w:r>
      <w:r>
        <w:rPr>
          <w:rFonts w:ascii="Times New Roman" w:hAnsi="Times New Roman" w:cs="Times New Roman"/>
        </w:rPr>
        <w:t xml:space="preserve">программ </w:t>
      </w:r>
      <w:r w:rsidR="007F71C8">
        <w:rPr>
          <w:rFonts w:ascii="Times New Roman" w:hAnsi="Times New Roman" w:cs="Times New Roman"/>
        </w:rPr>
        <w:t xml:space="preserve">Черемисиновского района </w:t>
      </w:r>
      <w:r>
        <w:rPr>
          <w:rFonts w:ascii="Times New Roman" w:hAnsi="Times New Roman" w:cs="Times New Roman"/>
        </w:rPr>
        <w:t>Курской области,</w:t>
      </w:r>
      <w:r w:rsidRPr="003F2C64">
        <w:rPr>
          <w:rFonts w:ascii="Times New Roman" w:hAnsi="Times New Roman" w:cs="Times New Roman"/>
        </w:rPr>
        <w:t xml:space="preserve"> </w:t>
      </w:r>
      <w:r>
        <w:rPr>
          <w:rFonts w:ascii="Times New Roman" w:hAnsi="Times New Roman" w:cs="Times New Roman"/>
        </w:rPr>
        <w:t xml:space="preserve">предоставленных </w:t>
      </w:r>
      <w:r w:rsidR="007F71C8">
        <w:rPr>
          <w:rFonts w:ascii="Times New Roman" w:hAnsi="Times New Roman" w:cs="Times New Roman"/>
        </w:rPr>
        <w:t xml:space="preserve">отделами Администрации Черемисиновского района </w:t>
      </w:r>
      <w:r w:rsidRPr="003F2C64">
        <w:rPr>
          <w:rFonts w:ascii="Times New Roman" w:hAnsi="Times New Roman" w:cs="Times New Roman"/>
        </w:rPr>
        <w:t xml:space="preserve">Курской области – ответственными исполнителями </w:t>
      </w:r>
      <w:r w:rsidR="007F71C8">
        <w:rPr>
          <w:rFonts w:ascii="Times New Roman" w:hAnsi="Times New Roman" w:cs="Times New Roman"/>
        </w:rPr>
        <w:t xml:space="preserve">муниципальных </w:t>
      </w:r>
      <w:r w:rsidRPr="003F2C64">
        <w:rPr>
          <w:rFonts w:ascii="Times New Roman" w:hAnsi="Times New Roman" w:cs="Times New Roman"/>
        </w:rPr>
        <w:t>программ</w:t>
      </w:r>
      <w:r w:rsidR="007F71C8">
        <w:rPr>
          <w:rFonts w:ascii="Times New Roman" w:hAnsi="Times New Roman" w:cs="Times New Roman"/>
        </w:rPr>
        <w:t xml:space="preserve"> Черемисиновского района</w:t>
      </w:r>
      <w:r>
        <w:rPr>
          <w:rFonts w:ascii="Times New Roman" w:hAnsi="Times New Roman" w:cs="Times New Roman"/>
        </w:rPr>
        <w:t xml:space="preserve"> Курской области</w:t>
      </w:r>
      <w:r w:rsidRPr="003F2C64">
        <w:rPr>
          <w:rFonts w:ascii="Times New Roman" w:hAnsi="Times New Roman" w:cs="Times New Roman"/>
        </w:rPr>
        <w:t>)</w:t>
      </w:r>
    </w:p>
    <w:p w:rsidR="00F26ECF" w:rsidRDefault="00F26ECF" w:rsidP="009A30A9">
      <w:pPr>
        <w:spacing w:after="0" w:line="240" w:lineRule="auto"/>
        <w:rPr>
          <w:rFonts w:ascii="Times New Roman" w:hAnsi="Times New Roman" w:cs="Times New Roman"/>
        </w:rPr>
      </w:pPr>
    </w:p>
    <w:p w:rsidR="00B71F65" w:rsidRPr="007F71C8" w:rsidRDefault="00B71F65" w:rsidP="00BB07CD">
      <w:pPr>
        <w:spacing w:after="0" w:line="240" w:lineRule="auto"/>
        <w:ind w:firstLine="709"/>
        <w:jc w:val="both"/>
        <w:rPr>
          <w:rFonts w:ascii="Times New Roman" w:hAnsi="Times New Roman" w:cs="Times New Roman"/>
          <w:color w:val="FF0000"/>
          <w:sz w:val="28"/>
          <w:szCs w:val="28"/>
        </w:rPr>
      </w:pPr>
      <w:r w:rsidRPr="00BB07CD">
        <w:rPr>
          <w:rFonts w:ascii="Times New Roman" w:hAnsi="Times New Roman" w:cs="Times New Roman"/>
          <w:sz w:val="28"/>
          <w:szCs w:val="28"/>
        </w:rPr>
        <w:t xml:space="preserve">Сводный годовой доклад о ходе реализации и оценке эффективности </w:t>
      </w:r>
      <w:r w:rsidR="007F71C8">
        <w:rPr>
          <w:rFonts w:ascii="Times New Roman" w:hAnsi="Times New Roman" w:cs="Times New Roman"/>
          <w:sz w:val="28"/>
          <w:szCs w:val="28"/>
        </w:rPr>
        <w:t xml:space="preserve">муниципальных </w:t>
      </w:r>
      <w:r w:rsidRPr="00BB07CD">
        <w:rPr>
          <w:rFonts w:ascii="Times New Roman" w:hAnsi="Times New Roman" w:cs="Times New Roman"/>
          <w:sz w:val="28"/>
          <w:szCs w:val="28"/>
        </w:rPr>
        <w:t>программ</w:t>
      </w:r>
      <w:r w:rsidR="007F71C8">
        <w:rPr>
          <w:rFonts w:ascii="Times New Roman" w:hAnsi="Times New Roman" w:cs="Times New Roman"/>
          <w:sz w:val="28"/>
          <w:szCs w:val="28"/>
        </w:rPr>
        <w:t xml:space="preserve"> Черемисиновского района</w:t>
      </w:r>
      <w:r w:rsidRPr="00BB07CD">
        <w:rPr>
          <w:rFonts w:ascii="Times New Roman" w:hAnsi="Times New Roman" w:cs="Times New Roman"/>
          <w:sz w:val="28"/>
          <w:szCs w:val="28"/>
        </w:rPr>
        <w:t xml:space="preserve"> Курской области (далее –</w:t>
      </w:r>
      <w:r w:rsidR="007F71C8">
        <w:rPr>
          <w:rFonts w:ascii="Times New Roman" w:hAnsi="Times New Roman" w:cs="Times New Roman"/>
          <w:sz w:val="28"/>
          <w:szCs w:val="28"/>
        </w:rPr>
        <w:t xml:space="preserve">муниципальных </w:t>
      </w:r>
      <w:r w:rsidRPr="00BB07CD">
        <w:rPr>
          <w:rFonts w:ascii="Times New Roman" w:hAnsi="Times New Roman" w:cs="Times New Roman"/>
          <w:sz w:val="28"/>
          <w:szCs w:val="28"/>
        </w:rPr>
        <w:t>программ) за 201</w:t>
      </w:r>
      <w:r w:rsidR="007F71C8">
        <w:rPr>
          <w:rFonts w:ascii="Times New Roman" w:hAnsi="Times New Roman" w:cs="Times New Roman"/>
          <w:sz w:val="28"/>
          <w:szCs w:val="28"/>
        </w:rPr>
        <w:t>5</w:t>
      </w:r>
      <w:r w:rsidRPr="00BB07CD">
        <w:rPr>
          <w:rFonts w:ascii="Times New Roman" w:hAnsi="Times New Roman" w:cs="Times New Roman"/>
          <w:sz w:val="28"/>
          <w:szCs w:val="28"/>
        </w:rPr>
        <w:t xml:space="preserve"> год подготовлен в соответствии с Порядком разработки, реализации и оценки эффективности </w:t>
      </w:r>
      <w:r w:rsidR="007F71C8">
        <w:rPr>
          <w:rFonts w:ascii="Times New Roman" w:hAnsi="Times New Roman" w:cs="Times New Roman"/>
          <w:sz w:val="28"/>
          <w:szCs w:val="28"/>
        </w:rPr>
        <w:t xml:space="preserve">муниципальных </w:t>
      </w:r>
      <w:r w:rsidRPr="00BB07CD">
        <w:rPr>
          <w:rFonts w:ascii="Times New Roman" w:hAnsi="Times New Roman" w:cs="Times New Roman"/>
          <w:sz w:val="28"/>
          <w:szCs w:val="28"/>
        </w:rPr>
        <w:t>программ</w:t>
      </w:r>
      <w:r w:rsidR="007F71C8">
        <w:rPr>
          <w:rFonts w:ascii="Times New Roman" w:hAnsi="Times New Roman" w:cs="Times New Roman"/>
          <w:sz w:val="28"/>
          <w:szCs w:val="28"/>
        </w:rPr>
        <w:t xml:space="preserve"> Черемисиновского района</w:t>
      </w:r>
      <w:r w:rsidRPr="00BB07CD">
        <w:rPr>
          <w:rFonts w:ascii="Times New Roman" w:hAnsi="Times New Roman" w:cs="Times New Roman"/>
          <w:sz w:val="28"/>
          <w:szCs w:val="28"/>
        </w:rPr>
        <w:t xml:space="preserve"> Курской области, </w:t>
      </w:r>
      <w:r w:rsidRPr="005C425E">
        <w:rPr>
          <w:rFonts w:ascii="Times New Roman" w:hAnsi="Times New Roman" w:cs="Times New Roman"/>
          <w:sz w:val="28"/>
          <w:szCs w:val="28"/>
        </w:rPr>
        <w:t>утвержденным постановлением Администрации</w:t>
      </w:r>
      <w:r w:rsidR="005C425E" w:rsidRPr="005C425E">
        <w:rPr>
          <w:rFonts w:ascii="Times New Roman" w:hAnsi="Times New Roman" w:cs="Times New Roman"/>
          <w:sz w:val="28"/>
          <w:szCs w:val="28"/>
        </w:rPr>
        <w:t xml:space="preserve"> Черемисиновского района </w:t>
      </w:r>
      <w:r w:rsidRPr="005C425E">
        <w:rPr>
          <w:rFonts w:ascii="Times New Roman" w:hAnsi="Times New Roman" w:cs="Times New Roman"/>
          <w:sz w:val="28"/>
          <w:szCs w:val="28"/>
        </w:rPr>
        <w:t>Курской области от 1</w:t>
      </w:r>
      <w:r w:rsidR="005C425E" w:rsidRPr="005C425E">
        <w:rPr>
          <w:rFonts w:ascii="Times New Roman" w:hAnsi="Times New Roman" w:cs="Times New Roman"/>
          <w:sz w:val="28"/>
          <w:szCs w:val="28"/>
        </w:rPr>
        <w:t>0</w:t>
      </w:r>
      <w:r w:rsidRPr="005C425E">
        <w:rPr>
          <w:rFonts w:ascii="Times New Roman" w:hAnsi="Times New Roman" w:cs="Times New Roman"/>
          <w:sz w:val="28"/>
          <w:szCs w:val="28"/>
        </w:rPr>
        <w:t xml:space="preserve"> </w:t>
      </w:r>
      <w:r w:rsidR="005C425E" w:rsidRPr="005C425E">
        <w:rPr>
          <w:rFonts w:ascii="Times New Roman" w:hAnsi="Times New Roman" w:cs="Times New Roman"/>
          <w:sz w:val="28"/>
          <w:szCs w:val="28"/>
        </w:rPr>
        <w:t xml:space="preserve">декабря </w:t>
      </w:r>
      <w:r w:rsidRPr="005C425E">
        <w:rPr>
          <w:rFonts w:ascii="Times New Roman" w:hAnsi="Times New Roman" w:cs="Times New Roman"/>
          <w:sz w:val="28"/>
          <w:szCs w:val="28"/>
        </w:rPr>
        <w:t>201</w:t>
      </w:r>
      <w:r w:rsidR="005C425E" w:rsidRPr="005C425E">
        <w:rPr>
          <w:rFonts w:ascii="Times New Roman" w:hAnsi="Times New Roman" w:cs="Times New Roman"/>
          <w:sz w:val="28"/>
          <w:szCs w:val="28"/>
        </w:rPr>
        <w:t>5</w:t>
      </w:r>
      <w:r w:rsidRPr="005C425E">
        <w:rPr>
          <w:rFonts w:ascii="Times New Roman" w:hAnsi="Times New Roman" w:cs="Times New Roman"/>
          <w:sz w:val="28"/>
          <w:szCs w:val="28"/>
        </w:rPr>
        <w:t xml:space="preserve"> г. № </w:t>
      </w:r>
      <w:r w:rsidR="005C425E" w:rsidRPr="005C425E">
        <w:rPr>
          <w:rFonts w:ascii="Times New Roman" w:hAnsi="Times New Roman" w:cs="Times New Roman"/>
          <w:sz w:val="28"/>
          <w:szCs w:val="28"/>
        </w:rPr>
        <w:t>597</w:t>
      </w:r>
      <w:r w:rsidRPr="005C425E">
        <w:rPr>
          <w:rFonts w:ascii="Times New Roman" w:hAnsi="Times New Roman" w:cs="Times New Roman"/>
          <w:sz w:val="28"/>
          <w:szCs w:val="28"/>
        </w:rPr>
        <w:t>-па</w:t>
      </w:r>
      <w:r w:rsidR="00EC66EE" w:rsidRPr="00EC66EE">
        <w:rPr>
          <w:rFonts w:ascii="Times New Roman" w:hAnsi="Times New Roman" w:cs="Times New Roman"/>
          <w:sz w:val="28"/>
          <w:szCs w:val="28"/>
        </w:rPr>
        <w:t xml:space="preserve"> </w:t>
      </w:r>
      <w:r w:rsidR="00034E9C">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Черемисиновского района Курской области»</w:t>
      </w:r>
      <w:r w:rsidRPr="005C425E">
        <w:rPr>
          <w:rFonts w:ascii="Times New Roman" w:hAnsi="Times New Roman" w:cs="Times New Roman"/>
          <w:sz w:val="28"/>
          <w:szCs w:val="28"/>
        </w:rPr>
        <w:t xml:space="preserve">, на основе сведений, представленных ответственными исполнителями </w:t>
      </w:r>
      <w:r w:rsidR="005C425E" w:rsidRPr="005C425E">
        <w:rPr>
          <w:rFonts w:ascii="Times New Roman" w:hAnsi="Times New Roman" w:cs="Times New Roman"/>
          <w:sz w:val="28"/>
          <w:szCs w:val="28"/>
        </w:rPr>
        <w:t>муниципальных</w:t>
      </w:r>
      <w:r w:rsidRPr="005C425E">
        <w:rPr>
          <w:rFonts w:ascii="Times New Roman" w:hAnsi="Times New Roman" w:cs="Times New Roman"/>
          <w:sz w:val="28"/>
          <w:szCs w:val="28"/>
        </w:rPr>
        <w:t xml:space="preserve"> программ </w:t>
      </w:r>
      <w:r w:rsidR="005C425E" w:rsidRPr="005C425E">
        <w:rPr>
          <w:rFonts w:ascii="Times New Roman" w:hAnsi="Times New Roman" w:cs="Times New Roman"/>
          <w:sz w:val="28"/>
          <w:szCs w:val="28"/>
        </w:rPr>
        <w:t xml:space="preserve"> Черемисиновского района </w:t>
      </w:r>
      <w:r w:rsidRPr="005C425E">
        <w:rPr>
          <w:rFonts w:ascii="Times New Roman" w:hAnsi="Times New Roman" w:cs="Times New Roman"/>
          <w:sz w:val="28"/>
          <w:szCs w:val="28"/>
        </w:rPr>
        <w:t>Курской области.</w:t>
      </w:r>
      <w:r w:rsidRPr="007F71C8">
        <w:rPr>
          <w:rFonts w:ascii="Times New Roman" w:hAnsi="Times New Roman" w:cs="Times New Roman"/>
          <w:color w:val="FF0000"/>
          <w:sz w:val="28"/>
          <w:szCs w:val="28"/>
        </w:rPr>
        <w:t xml:space="preserve"> </w:t>
      </w:r>
    </w:p>
    <w:p w:rsidR="00A7793D" w:rsidRPr="00BB07CD" w:rsidRDefault="00A7793D"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В 201</w:t>
      </w:r>
      <w:r w:rsidR="005C425E">
        <w:rPr>
          <w:rFonts w:ascii="Times New Roman" w:hAnsi="Times New Roman" w:cs="Times New Roman"/>
          <w:sz w:val="28"/>
          <w:szCs w:val="28"/>
        </w:rPr>
        <w:t>5</w:t>
      </w:r>
      <w:r w:rsidRPr="00BB07CD">
        <w:rPr>
          <w:rFonts w:ascii="Times New Roman" w:hAnsi="Times New Roman" w:cs="Times New Roman"/>
          <w:sz w:val="28"/>
          <w:szCs w:val="28"/>
        </w:rPr>
        <w:t xml:space="preserve"> году осуществлялась реализация </w:t>
      </w:r>
      <w:r w:rsidR="00DA122A">
        <w:rPr>
          <w:rFonts w:ascii="Times New Roman" w:hAnsi="Times New Roman" w:cs="Times New Roman"/>
          <w:sz w:val="28"/>
          <w:szCs w:val="28"/>
        </w:rPr>
        <w:t>2</w:t>
      </w:r>
      <w:r w:rsidR="0096130C" w:rsidRPr="0096130C">
        <w:rPr>
          <w:rFonts w:ascii="Times New Roman" w:hAnsi="Times New Roman" w:cs="Times New Roman"/>
          <w:sz w:val="28"/>
          <w:szCs w:val="28"/>
        </w:rPr>
        <w:t>3</w:t>
      </w:r>
      <w:r w:rsidRPr="00BB07CD">
        <w:rPr>
          <w:rFonts w:ascii="Times New Roman" w:hAnsi="Times New Roman" w:cs="Times New Roman"/>
          <w:sz w:val="28"/>
          <w:szCs w:val="28"/>
        </w:rPr>
        <w:t xml:space="preserve"> </w:t>
      </w:r>
      <w:r w:rsidR="00445422">
        <w:rPr>
          <w:rFonts w:ascii="Times New Roman" w:hAnsi="Times New Roman" w:cs="Times New Roman"/>
          <w:sz w:val="28"/>
          <w:szCs w:val="28"/>
        </w:rPr>
        <w:t>муниципальн</w:t>
      </w:r>
      <w:r w:rsidR="00DA122A">
        <w:rPr>
          <w:rFonts w:ascii="Times New Roman" w:hAnsi="Times New Roman" w:cs="Times New Roman"/>
          <w:sz w:val="28"/>
          <w:szCs w:val="28"/>
        </w:rPr>
        <w:t>ой</w:t>
      </w:r>
      <w:r w:rsidR="00445422">
        <w:rPr>
          <w:rFonts w:ascii="Times New Roman" w:hAnsi="Times New Roman" w:cs="Times New Roman"/>
          <w:sz w:val="28"/>
          <w:szCs w:val="28"/>
        </w:rPr>
        <w:t xml:space="preserve"> </w:t>
      </w:r>
      <w:r w:rsidRPr="00BB07CD">
        <w:rPr>
          <w:rFonts w:ascii="Times New Roman" w:hAnsi="Times New Roman" w:cs="Times New Roman"/>
          <w:sz w:val="28"/>
          <w:szCs w:val="28"/>
        </w:rPr>
        <w:t>программ</w:t>
      </w:r>
      <w:r w:rsidR="00DA122A">
        <w:rPr>
          <w:rFonts w:ascii="Times New Roman" w:hAnsi="Times New Roman" w:cs="Times New Roman"/>
          <w:sz w:val="28"/>
          <w:szCs w:val="28"/>
        </w:rPr>
        <w:t>ы</w:t>
      </w:r>
      <w:r w:rsidRPr="00BB07CD">
        <w:rPr>
          <w:rFonts w:ascii="Times New Roman" w:hAnsi="Times New Roman" w:cs="Times New Roman"/>
          <w:sz w:val="28"/>
          <w:szCs w:val="28"/>
        </w:rPr>
        <w:t xml:space="preserve"> </w:t>
      </w:r>
      <w:r w:rsidR="00445422">
        <w:rPr>
          <w:rFonts w:ascii="Times New Roman" w:hAnsi="Times New Roman" w:cs="Times New Roman"/>
          <w:sz w:val="28"/>
          <w:szCs w:val="28"/>
        </w:rPr>
        <w:t xml:space="preserve">Черемисиновского района </w:t>
      </w:r>
      <w:r w:rsidRPr="00BB07CD">
        <w:rPr>
          <w:rFonts w:ascii="Times New Roman" w:hAnsi="Times New Roman" w:cs="Times New Roman"/>
          <w:sz w:val="28"/>
          <w:szCs w:val="28"/>
        </w:rPr>
        <w:t xml:space="preserve">Курской области, которые были разработаны на основании перечня </w:t>
      </w:r>
      <w:r w:rsidR="00445422">
        <w:rPr>
          <w:rFonts w:ascii="Times New Roman" w:hAnsi="Times New Roman" w:cs="Times New Roman"/>
          <w:sz w:val="28"/>
          <w:szCs w:val="28"/>
        </w:rPr>
        <w:t xml:space="preserve">муниципальных </w:t>
      </w:r>
      <w:r w:rsidRPr="00BB07CD">
        <w:rPr>
          <w:rFonts w:ascii="Times New Roman" w:hAnsi="Times New Roman" w:cs="Times New Roman"/>
          <w:sz w:val="28"/>
          <w:szCs w:val="28"/>
        </w:rPr>
        <w:t xml:space="preserve">программ, утвержденного </w:t>
      </w:r>
      <w:r w:rsidR="00155B11">
        <w:rPr>
          <w:rFonts w:ascii="Times New Roman" w:hAnsi="Times New Roman" w:cs="Times New Roman"/>
          <w:sz w:val="28"/>
          <w:szCs w:val="28"/>
        </w:rPr>
        <w:t xml:space="preserve">постановлением </w:t>
      </w:r>
      <w:r w:rsidRPr="00BB07CD">
        <w:rPr>
          <w:rFonts w:ascii="Times New Roman" w:hAnsi="Times New Roman" w:cs="Times New Roman"/>
          <w:sz w:val="28"/>
          <w:szCs w:val="28"/>
        </w:rPr>
        <w:t>Администрации</w:t>
      </w:r>
      <w:r w:rsidR="00155B11">
        <w:rPr>
          <w:rFonts w:ascii="Times New Roman" w:hAnsi="Times New Roman" w:cs="Times New Roman"/>
          <w:sz w:val="28"/>
          <w:szCs w:val="28"/>
        </w:rPr>
        <w:t xml:space="preserve"> Черемисиновского района</w:t>
      </w:r>
      <w:r w:rsidRPr="00BB07CD">
        <w:rPr>
          <w:rFonts w:ascii="Times New Roman" w:hAnsi="Times New Roman" w:cs="Times New Roman"/>
          <w:sz w:val="28"/>
          <w:szCs w:val="28"/>
        </w:rPr>
        <w:t xml:space="preserve"> Курской области от </w:t>
      </w:r>
      <w:r w:rsidR="00155B11">
        <w:rPr>
          <w:rFonts w:ascii="Times New Roman" w:hAnsi="Times New Roman" w:cs="Times New Roman"/>
          <w:sz w:val="28"/>
          <w:szCs w:val="28"/>
        </w:rPr>
        <w:t>1</w:t>
      </w:r>
      <w:r w:rsidR="0096130C" w:rsidRPr="0096130C">
        <w:rPr>
          <w:rFonts w:ascii="Times New Roman" w:hAnsi="Times New Roman" w:cs="Times New Roman"/>
          <w:sz w:val="28"/>
          <w:szCs w:val="28"/>
        </w:rPr>
        <w:t>8</w:t>
      </w:r>
      <w:r w:rsidRPr="00BB07CD">
        <w:rPr>
          <w:rFonts w:ascii="Times New Roman" w:hAnsi="Times New Roman" w:cs="Times New Roman"/>
          <w:sz w:val="28"/>
          <w:szCs w:val="28"/>
        </w:rPr>
        <w:t>.</w:t>
      </w:r>
      <w:r w:rsidR="0096130C" w:rsidRPr="0096130C">
        <w:rPr>
          <w:rFonts w:ascii="Times New Roman" w:hAnsi="Times New Roman" w:cs="Times New Roman"/>
          <w:sz w:val="28"/>
          <w:szCs w:val="28"/>
        </w:rPr>
        <w:t>0</w:t>
      </w:r>
      <w:r w:rsidR="00155B11">
        <w:rPr>
          <w:rFonts w:ascii="Times New Roman" w:hAnsi="Times New Roman" w:cs="Times New Roman"/>
          <w:sz w:val="28"/>
          <w:szCs w:val="28"/>
        </w:rPr>
        <w:t>1</w:t>
      </w:r>
      <w:r w:rsidRPr="00BB07CD">
        <w:rPr>
          <w:rFonts w:ascii="Times New Roman" w:hAnsi="Times New Roman" w:cs="Times New Roman"/>
          <w:sz w:val="28"/>
          <w:szCs w:val="28"/>
        </w:rPr>
        <w:t>.201</w:t>
      </w:r>
      <w:r w:rsidR="0096130C" w:rsidRPr="0096130C">
        <w:rPr>
          <w:rFonts w:ascii="Times New Roman" w:hAnsi="Times New Roman" w:cs="Times New Roman"/>
          <w:sz w:val="28"/>
          <w:szCs w:val="28"/>
        </w:rPr>
        <w:t>6</w:t>
      </w:r>
      <w:r w:rsidRPr="00BB07CD">
        <w:rPr>
          <w:rFonts w:ascii="Times New Roman" w:hAnsi="Times New Roman" w:cs="Times New Roman"/>
          <w:sz w:val="28"/>
          <w:szCs w:val="28"/>
        </w:rPr>
        <w:t xml:space="preserve"> г. № </w:t>
      </w:r>
      <w:r w:rsidR="0096130C" w:rsidRPr="008C2153">
        <w:rPr>
          <w:rFonts w:ascii="Times New Roman" w:hAnsi="Times New Roman" w:cs="Times New Roman"/>
          <w:sz w:val="28"/>
          <w:szCs w:val="28"/>
        </w:rPr>
        <w:t>18</w:t>
      </w:r>
      <w:r w:rsidRPr="00BB07CD">
        <w:rPr>
          <w:rFonts w:ascii="Times New Roman" w:hAnsi="Times New Roman" w:cs="Times New Roman"/>
          <w:sz w:val="28"/>
          <w:szCs w:val="28"/>
        </w:rPr>
        <w:t>:</w:t>
      </w:r>
    </w:p>
    <w:p w:rsidR="00A7793D" w:rsidRPr="00BB07CD" w:rsidRDefault="00A7793D" w:rsidP="00BB07CD">
      <w:pPr>
        <w:spacing w:after="0" w:line="240" w:lineRule="auto"/>
        <w:jc w:val="center"/>
        <w:rPr>
          <w:rFonts w:ascii="Times New Roman" w:hAnsi="Times New Roman" w:cs="Times New Roman"/>
          <w:b/>
          <w:sz w:val="28"/>
          <w:szCs w:val="28"/>
        </w:rPr>
      </w:pP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«Развитие культуры»</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«Социальная поддержка граждан»</w:t>
      </w:r>
    </w:p>
    <w:p w:rsidR="008C2153" w:rsidRPr="008C2153" w:rsidRDefault="008C2153"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«Развитие образования»</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«Повышение эффективности работы с молодёжью, организация отдыха и оздоровления детей, молодежи, развитие физической культуры и спорта»</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 Сохранение и развитие архивного дела»</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«Развитие транспортной системы, обеспечение перевозки пассажиров в Черемисиновском районе и безопасности дорожного движения»</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«Профилактика правонарушений»</w:t>
      </w:r>
    </w:p>
    <w:p w:rsidR="008C2153" w:rsidRPr="008C2153"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8C2153">
        <w:rPr>
          <w:rFonts w:ascii="Times New Roman" w:hAnsi="Times New Roman" w:cs="Times New Roman"/>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p>
    <w:p w:rsidR="008C2153" w:rsidRPr="008C2153" w:rsidRDefault="008C2153"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8C2153">
        <w:rPr>
          <w:rFonts w:ascii="Times New Roman" w:hAnsi="Times New Roman" w:cs="Times New Roman"/>
          <w:sz w:val="28"/>
          <w:szCs w:val="28"/>
        </w:rPr>
        <w:t xml:space="preserve">«Повышение эффективности управления финансами» </w:t>
      </w:r>
      <w:r>
        <w:rPr>
          <w:rFonts w:ascii="Times New Roman" w:hAnsi="Times New Roman" w:cs="Times New Roman"/>
          <w:sz w:val="28"/>
          <w:szCs w:val="28"/>
        </w:rPr>
        <w:t>в 2016 году</w:t>
      </w:r>
    </w:p>
    <w:p w:rsidR="008C2153" w:rsidRPr="008C2153"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8C2153">
        <w:rPr>
          <w:rFonts w:ascii="Times New Roman" w:hAnsi="Times New Roman" w:cs="Times New Roman"/>
          <w:sz w:val="28"/>
          <w:szCs w:val="28"/>
        </w:rPr>
        <w:t>«Развитие экономики Черемисиновского района»</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«Содействие занятости населения»</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«Организация деятельности органов ЗАГС»</w:t>
      </w:r>
    </w:p>
    <w:p w:rsidR="008C2153" w:rsidRPr="00775307" w:rsidRDefault="008C2153" w:rsidP="008C2153">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 xml:space="preserve">«Развитие средств массовой информации в Черемисиновском районе Курской области на 2014-2016 годы» </w:t>
      </w:r>
    </w:p>
    <w:p w:rsidR="008C2153" w:rsidRDefault="00DE1BC7"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«Улучшение материально-бытовых условий жизни ветеранов Великой Отечественной войны, проживающих в Черемисиновском районе на 2016 год»</w:t>
      </w:r>
    </w:p>
    <w:p w:rsidR="00DE1BC7" w:rsidRPr="00F363B8" w:rsidRDefault="00DE1BC7" w:rsidP="00DE1BC7">
      <w:pPr>
        <w:widowControl w:val="0"/>
        <w:numPr>
          <w:ilvl w:val="2"/>
          <w:numId w:val="2"/>
        </w:numPr>
        <w:autoSpaceDE w:val="0"/>
        <w:autoSpaceDN w:val="0"/>
        <w:adjustRightInd w:val="0"/>
        <w:spacing w:after="0" w:line="240" w:lineRule="auto"/>
        <w:ind w:left="0"/>
        <w:jc w:val="both"/>
        <w:rPr>
          <w:rFonts w:ascii="Times New Roman" w:hAnsi="Times New Roman" w:cs="Times New Roman"/>
          <w:color w:val="FF0000"/>
          <w:sz w:val="28"/>
          <w:szCs w:val="28"/>
        </w:rPr>
      </w:pPr>
      <w:r w:rsidRPr="00775307">
        <w:rPr>
          <w:rFonts w:ascii="Times New Roman" w:hAnsi="Times New Roman" w:cs="Times New Roman"/>
          <w:sz w:val="28"/>
          <w:szCs w:val="28"/>
        </w:rPr>
        <w:lastRenderedPageBreak/>
        <w:t>«Управление муниципальным имуществом и земельными ресурсами»</w:t>
      </w:r>
    </w:p>
    <w:p w:rsidR="00DE1BC7" w:rsidRDefault="00DE1BC7"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«Противодействие злоупотреблению наркотиками в Черемисиновском районе курской области в 2014-2020 годах».</w:t>
      </w:r>
    </w:p>
    <w:p w:rsidR="00DE1BC7" w:rsidRDefault="00DE1BC7"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«Социальное развитие села в Черемисиновском районе</w:t>
      </w:r>
      <w:r>
        <w:rPr>
          <w:rFonts w:ascii="Times New Roman" w:hAnsi="Times New Roman" w:cs="Times New Roman"/>
          <w:sz w:val="28"/>
          <w:szCs w:val="28"/>
        </w:rPr>
        <w:t xml:space="preserve"> Курской области</w:t>
      </w:r>
      <w:r w:rsidRPr="00775307">
        <w:rPr>
          <w:rFonts w:ascii="Times New Roman" w:hAnsi="Times New Roman" w:cs="Times New Roman"/>
          <w:sz w:val="28"/>
          <w:szCs w:val="28"/>
        </w:rPr>
        <w:t>»</w:t>
      </w:r>
    </w:p>
    <w:p w:rsidR="00DE1BC7" w:rsidRPr="00775307" w:rsidRDefault="00DE1BC7" w:rsidP="00DE1BC7">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«Охрана окружающей среды Черемисиновского района»</w:t>
      </w:r>
    </w:p>
    <w:p w:rsidR="00A50937" w:rsidRPr="00775307" w:rsidRDefault="00A50937" w:rsidP="00A50937">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«Обеспечение доступным и комфортным жильем и коммунальными услугами граждан в Черемисиновском районе»</w:t>
      </w:r>
    </w:p>
    <w:p w:rsidR="00A50937" w:rsidRPr="00775307" w:rsidRDefault="00A50937" w:rsidP="00A50937">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w:t>
      </w:r>
      <w:r>
        <w:rPr>
          <w:rFonts w:ascii="Times New Roman" w:hAnsi="Times New Roman" w:cs="Times New Roman"/>
          <w:sz w:val="28"/>
          <w:szCs w:val="28"/>
        </w:rPr>
        <w:t>П</w:t>
      </w:r>
      <w:r w:rsidRPr="00775307">
        <w:rPr>
          <w:rFonts w:ascii="Times New Roman" w:hAnsi="Times New Roman" w:cs="Times New Roman"/>
          <w:sz w:val="28"/>
          <w:szCs w:val="28"/>
        </w:rPr>
        <w:t>овышение энерг</w:t>
      </w:r>
      <w:r>
        <w:rPr>
          <w:rFonts w:ascii="Times New Roman" w:hAnsi="Times New Roman" w:cs="Times New Roman"/>
          <w:sz w:val="28"/>
          <w:szCs w:val="28"/>
        </w:rPr>
        <w:t>о</w:t>
      </w:r>
      <w:r w:rsidRPr="00775307">
        <w:rPr>
          <w:rFonts w:ascii="Times New Roman" w:hAnsi="Times New Roman" w:cs="Times New Roman"/>
          <w:sz w:val="28"/>
          <w:szCs w:val="28"/>
        </w:rPr>
        <w:t>эффективности в Черемисиновском районе</w:t>
      </w:r>
      <w:r>
        <w:rPr>
          <w:rFonts w:ascii="Times New Roman" w:hAnsi="Times New Roman" w:cs="Times New Roman"/>
          <w:sz w:val="28"/>
          <w:szCs w:val="28"/>
        </w:rPr>
        <w:t xml:space="preserve"> Курской области</w:t>
      </w:r>
      <w:r w:rsidRPr="00775307">
        <w:rPr>
          <w:rFonts w:ascii="Times New Roman" w:hAnsi="Times New Roman" w:cs="Times New Roman"/>
          <w:sz w:val="28"/>
          <w:szCs w:val="28"/>
        </w:rPr>
        <w:t>»</w:t>
      </w:r>
    </w:p>
    <w:p w:rsidR="00DE1BC7" w:rsidRPr="008C2153" w:rsidRDefault="0043124D"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775307">
        <w:rPr>
          <w:rFonts w:ascii="Times New Roman" w:hAnsi="Times New Roman" w:cs="Times New Roman"/>
          <w:sz w:val="28"/>
          <w:szCs w:val="28"/>
        </w:rPr>
        <w:t>«Развитие сельского хозяйства Черемисиновского района Курской области на 2014-2016 годы»</w:t>
      </w:r>
    </w:p>
    <w:p w:rsidR="00A11139" w:rsidRPr="008C2153" w:rsidRDefault="00F363B8"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8C2153">
        <w:rPr>
          <w:rFonts w:ascii="Times New Roman" w:hAnsi="Times New Roman" w:cs="Times New Roman"/>
          <w:sz w:val="28"/>
          <w:szCs w:val="28"/>
        </w:rPr>
        <w:t xml:space="preserve"> </w:t>
      </w:r>
      <w:r w:rsidR="00A11139" w:rsidRPr="008C2153">
        <w:rPr>
          <w:rFonts w:ascii="Times New Roman" w:hAnsi="Times New Roman" w:cs="Times New Roman"/>
          <w:sz w:val="28"/>
          <w:szCs w:val="28"/>
        </w:rPr>
        <w:t>« Развитие муниципальной службы»</w:t>
      </w:r>
    </w:p>
    <w:p w:rsidR="00A7793D" w:rsidRPr="0043124D" w:rsidRDefault="00DE1BC7" w:rsidP="00BB07CD">
      <w:pPr>
        <w:widowControl w:val="0"/>
        <w:numPr>
          <w:ilvl w:val="2"/>
          <w:numId w:val="2"/>
        </w:numPr>
        <w:autoSpaceDE w:val="0"/>
        <w:autoSpaceDN w:val="0"/>
        <w:adjustRightInd w:val="0"/>
        <w:spacing w:after="0" w:line="240" w:lineRule="auto"/>
        <w:ind w:left="0"/>
        <w:jc w:val="both"/>
        <w:rPr>
          <w:rFonts w:ascii="Times New Roman" w:hAnsi="Times New Roman" w:cs="Times New Roman"/>
          <w:sz w:val="28"/>
          <w:szCs w:val="28"/>
        </w:rPr>
      </w:pPr>
      <w:r w:rsidRPr="0043124D">
        <w:rPr>
          <w:rFonts w:ascii="Times New Roman" w:hAnsi="Times New Roman" w:cs="Times New Roman"/>
          <w:sz w:val="28"/>
          <w:szCs w:val="28"/>
        </w:rPr>
        <w:t xml:space="preserve"> </w:t>
      </w:r>
      <w:r w:rsidR="008C2153" w:rsidRPr="0043124D">
        <w:rPr>
          <w:rFonts w:ascii="Times New Roman" w:hAnsi="Times New Roman" w:cs="Times New Roman"/>
          <w:sz w:val="28"/>
          <w:szCs w:val="28"/>
        </w:rPr>
        <w:t xml:space="preserve"> </w:t>
      </w:r>
      <w:r w:rsidR="00A7793D" w:rsidRPr="0043124D">
        <w:rPr>
          <w:rFonts w:ascii="Times New Roman" w:hAnsi="Times New Roman" w:cs="Times New Roman"/>
          <w:sz w:val="28"/>
          <w:szCs w:val="28"/>
        </w:rPr>
        <w:t xml:space="preserve"> </w:t>
      </w:r>
      <w:r w:rsidR="008C2153" w:rsidRPr="0043124D">
        <w:rPr>
          <w:rFonts w:ascii="Times New Roman" w:hAnsi="Times New Roman" w:cs="Times New Roman"/>
          <w:sz w:val="28"/>
          <w:szCs w:val="28"/>
        </w:rPr>
        <w:t xml:space="preserve"> </w:t>
      </w:r>
      <w:r w:rsidR="00A7793D" w:rsidRPr="0043124D">
        <w:rPr>
          <w:rFonts w:ascii="Times New Roman" w:hAnsi="Times New Roman" w:cs="Times New Roman"/>
          <w:sz w:val="28"/>
          <w:szCs w:val="28"/>
        </w:rPr>
        <w:t xml:space="preserve"> </w:t>
      </w:r>
      <w:r w:rsidR="006E676B" w:rsidRPr="0043124D">
        <w:rPr>
          <w:rFonts w:ascii="Times New Roman" w:hAnsi="Times New Roman" w:cs="Times New Roman"/>
          <w:sz w:val="28"/>
          <w:szCs w:val="28"/>
        </w:rPr>
        <w:t xml:space="preserve"> </w:t>
      </w:r>
      <w:r w:rsidR="00A7793D" w:rsidRPr="0043124D">
        <w:rPr>
          <w:rFonts w:ascii="Times New Roman" w:hAnsi="Times New Roman" w:cs="Times New Roman"/>
          <w:sz w:val="28"/>
          <w:szCs w:val="28"/>
        </w:rPr>
        <w:t>«Развитие</w:t>
      </w:r>
      <w:r w:rsidR="00CC770D" w:rsidRPr="0043124D">
        <w:rPr>
          <w:rFonts w:ascii="Times New Roman" w:hAnsi="Times New Roman" w:cs="Times New Roman"/>
          <w:sz w:val="28"/>
          <w:szCs w:val="28"/>
        </w:rPr>
        <w:t xml:space="preserve"> животноводства в Черемисиновском районе на период 201</w:t>
      </w:r>
      <w:r w:rsidR="003811E4">
        <w:rPr>
          <w:rFonts w:ascii="Times New Roman" w:hAnsi="Times New Roman" w:cs="Times New Roman"/>
          <w:sz w:val="28"/>
          <w:szCs w:val="28"/>
        </w:rPr>
        <w:t>6</w:t>
      </w:r>
      <w:r w:rsidR="00CC770D" w:rsidRPr="0043124D">
        <w:rPr>
          <w:rFonts w:ascii="Times New Roman" w:hAnsi="Times New Roman" w:cs="Times New Roman"/>
          <w:sz w:val="28"/>
          <w:szCs w:val="28"/>
        </w:rPr>
        <w:t>-20</w:t>
      </w:r>
      <w:r w:rsidR="003811E4">
        <w:rPr>
          <w:rFonts w:ascii="Times New Roman" w:hAnsi="Times New Roman" w:cs="Times New Roman"/>
          <w:sz w:val="28"/>
          <w:szCs w:val="28"/>
        </w:rPr>
        <w:t>20</w:t>
      </w:r>
      <w:r w:rsidR="00CC770D" w:rsidRPr="0043124D">
        <w:rPr>
          <w:rFonts w:ascii="Times New Roman" w:hAnsi="Times New Roman" w:cs="Times New Roman"/>
          <w:sz w:val="28"/>
          <w:szCs w:val="28"/>
        </w:rPr>
        <w:t xml:space="preserve"> годы»</w:t>
      </w:r>
    </w:p>
    <w:p w:rsidR="0043124D" w:rsidRDefault="008C2153" w:rsidP="0043124D">
      <w:pPr>
        <w:widowControl w:val="0"/>
        <w:autoSpaceDE w:val="0"/>
        <w:autoSpaceDN w:val="0"/>
        <w:adjustRightInd w:val="0"/>
        <w:spacing w:after="0" w:line="240" w:lineRule="auto"/>
        <w:ind w:left="-360"/>
        <w:jc w:val="both"/>
        <w:rPr>
          <w:rFonts w:ascii="Times New Roman" w:hAnsi="Times New Roman" w:cs="Times New Roman"/>
          <w:sz w:val="28"/>
          <w:szCs w:val="28"/>
        </w:rPr>
      </w:pPr>
      <w:r w:rsidRPr="00775307">
        <w:rPr>
          <w:rFonts w:ascii="Times New Roman" w:hAnsi="Times New Roman" w:cs="Times New Roman"/>
          <w:sz w:val="28"/>
          <w:szCs w:val="28"/>
        </w:rPr>
        <w:t xml:space="preserve"> </w:t>
      </w:r>
    </w:p>
    <w:p w:rsidR="0043124D" w:rsidRDefault="0043124D" w:rsidP="0043124D">
      <w:pPr>
        <w:widowControl w:val="0"/>
        <w:autoSpaceDE w:val="0"/>
        <w:autoSpaceDN w:val="0"/>
        <w:adjustRightInd w:val="0"/>
        <w:spacing w:after="0" w:line="240" w:lineRule="auto"/>
        <w:ind w:left="-360"/>
        <w:jc w:val="both"/>
        <w:rPr>
          <w:rFonts w:ascii="Times New Roman" w:hAnsi="Times New Roman" w:cs="Times New Roman"/>
          <w:sz w:val="28"/>
          <w:szCs w:val="28"/>
        </w:rPr>
      </w:pPr>
    </w:p>
    <w:p w:rsidR="0077594E" w:rsidRDefault="002704EC" w:rsidP="00BB07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Начальниками управлений, отделов Администрации Черемисиновского района </w:t>
      </w:r>
      <w:r w:rsidR="00FD20F0" w:rsidRPr="00BB07CD">
        <w:rPr>
          <w:rFonts w:ascii="Times New Roman" w:hAnsi="Times New Roman" w:cs="Times New Roman"/>
          <w:sz w:val="28"/>
          <w:szCs w:val="28"/>
        </w:rPr>
        <w:t xml:space="preserve">- ответственными исполнителями </w:t>
      </w:r>
      <w:r>
        <w:rPr>
          <w:rFonts w:ascii="Times New Roman" w:hAnsi="Times New Roman" w:cs="Times New Roman"/>
          <w:sz w:val="28"/>
          <w:szCs w:val="28"/>
        </w:rPr>
        <w:t xml:space="preserve">муниципальных </w:t>
      </w:r>
      <w:r w:rsidR="00FD20F0" w:rsidRPr="00BB07CD">
        <w:rPr>
          <w:rFonts w:ascii="Times New Roman" w:hAnsi="Times New Roman" w:cs="Times New Roman"/>
          <w:sz w:val="28"/>
          <w:szCs w:val="28"/>
        </w:rPr>
        <w:t>программ в</w:t>
      </w:r>
      <w:r w:rsidR="00FA5F3D" w:rsidRPr="00BB07CD">
        <w:rPr>
          <w:rFonts w:ascii="Times New Roman" w:hAnsi="Times New Roman" w:cs="Times New Roman"/>
          <w:sz w:val="28"/>
          <w:szCs w:val="28"/>
        </w:rPr>
        <w:t xml:space="preserve"> соответствии с Порядком разработки, </w:t>
      </w:r>
      <w:r w:rsidR="0077594E" w:rsidRPr="00BB07CD">
        <w:rPr>
          <w:rFonts w:ascii="Times New Roman" w:hAnsi="Times New Roman" w:cs="Times New Roman"/>
          <w:sz w:val="28"/>
          <w:szCs w:val="28"/>
        </w:rPr>
        <w:t xml:space="preserve">реализации и оценки эффективности </w:t>
      </w:r>
      <w:r>
        <w:rPr>
          <w:rFonts w:ascii="Times New Roman" w:hAnsi="Times New Roman" w:cs="Times New Roman"/>
          <w:sz w:val="28"/>
          <w:szCs w:val="28"/>
        </w:rPr>
        <w:t xml:space="preserve">муниципальных </w:t>
      </w:r>
      <w:r w:rsidR="0077594E" w:rsidRPr="00BB07CD">
        <w:rPr>
          <w:rFonts w:ascii="Times New Roman" w:hAnsi="Times New Roman" w:cs="Times New Roman"/>
          <w:sz w:val="28"/>
          <w:szCs w:val="28"/>
        </w:rPr>
        <w:t>программ</w:t>
      </w:r>
      <w:r>
        <w:rPr>
          <w:rFonts w:ascii="Times New Roman" w:hAnsi="Times New Roman" w:cs="Times New Roman"/>
          <w:sz w:val="28"/>
          <w:szCs w:val="28"/>
        </w:rPr>
        <w:t xml:space="preserve"> Черемисиновского района </w:t>
      </w:r>
      <w:r w:rsidR="0077594E" w:rsidRPr="00BB07CD">
        <w:rPr>
          <w:rFonts w:ascii="Times New Roman" w:hAnsi="Times New Roman" w:cs="Times New Roman"/>
          <w:sz w:val="28"/>
          <w:szCs w:val="28"/>
        </w:rPr>
        <w:t xml:space="preserve"> Курской области </w:t>
      </w:r>
      <w:r w:rsidR="00FD20F0" w:rsidRPr="00BB07CD">
        <w:rPr>
          <w:rFonts w:ascii="Times New Roman" w:hAnsi="Times New Roman" w:cs="Times New Roman"/>
          <w:sz w:val="28"/>
          <w:szCs w:val="28"/>
        </w:rPr>
        <w:t>подготовлены и</w:t>
      </w:r>
      <w:r w:rsidR="0077594E" w:rsidRPr="00BB07CD">
        <w:rPr>
          <w:rFonts w:ascii="Times New Roman" w:hAnsi="Times New Roman" w:cs="Times New Roman"/>
          <w:sz w:val="28"/>
          <w:szCs w:val="28"/>
        </w:rPr>
        <w:t xml:space="preserve"> </w:t>
      </w:r>
      <w:r w:rsidR="00FA5F3D" w:rsidRPr="00BB07CD">
        <w:rPr>
          <w:rFonts w:ascii="Times New Roman" w:hAnsi="Times New Roman" w:cs="Times New Roman"/>
          <w:sz w:val="28"/>
          <w:szCs w:val="28"/>
        </w:rPr>
        <w:t xml:space="preserve">представлены отчеты о ходе реализации и оценке эффективности реализации </w:t>
      </w:r>
      <w:r>
        <w:rPr>
          <w:rFonts w:ascii="Times New Roman" w:hAnsi="Times New Roman" w:cs="Times New Roman"/>
          <w:sz w:val="28"/>
          <w:szCs w:val="28"/>
        </w:rPr>
        <w:t xml:space="preserve">муниципальных </w:t>
      </w:r>
      <w:r w:rsidR="00FA5F3D" w:rsidRPr="00BB07CD">
        <w:rPr>
          <w:rFonts w:ascii="Times New Roman" w:hAnsi="Times New Roman" w:cs="Times New Roman"/>
          <w:sz w:val="28"/>
          <w:szCs w:val="28"/>
        </w:rPr>
        <w:t>программ за 201</w:t>
      </w:r>
      <w:r>
        <w:rPr>
          <w:rFonts w:ascii="Times New Roman" w:hAnsi="Times New Roman" w:cs="Times New Roman"/>
          <w:sz w:val="28"/>
          <w:szCs w:val="28"/>
        </w:rPr>
        <w:t>5</w:t>
      </w:r>
      <w:r w:rsidR="00FA5F3D" w:rsidRPr="00BB07CD">
        <w:rPr>
          <w:rFonts w:ascii="Times New Roman" w:hAnsi="Times New Roman" w:cs="Times New Roman"/>
          <w:sz w:val="28"/>
          <w:szCs w:val="28"/>
        </w:rPr>
        <w:t xml:space="preserve"> год</w:t>
      </w:r>
      <w:r w:rsidR="0077594E" w:rsidRPr="00BB07CD">
        <w:rPr>
          <w:rFonts w:ascii="Times New Roman" w:hAnsi="Times New Roman" w:cs="Times New Roman"/>
          <w:sz w:val="28"/>
          <w:szCs w:val="28"/>
        </w:rPr>
        <w:t>.</w:t>
      </w:r>
    </w:p>
    <w:p w:rsidR="00520C8A" w:rsidRPr="00BB07CD" w:rsidRDefault="00B62BE6" w:rsidP="00BB07CD">
      <w:pPr>
        <w:autoSpaceDE w:val="0"/>
        <w:autoSpaceDN w:val="0"/>
        <w:adjustRightInd w:val="0"/>
        <w:spacing w:after="0" w:line="240" w:lineRule="auto"/>
        <w:ind w:firstLine="540"/>
        <w:jc w:val="both"/>
        <w:rPr>
          <w:rFonts w:ascii="Times New Roman" w:hAnsi="Times New Roman" w:cs="Times New Roman"/>
          <w:sz w:val="28"/>
          <w:szCs w:val="28"/>
        </w:rPr>
      </w:pPr>
      <w:r w:rsidRPr="00BB07CD">
        <w:rPr>
          <w:rFonts w:ascii="Times New Roman" w:hAnsi="Times New Roman" w:cs="Times New Roman"/>
          <w:sz w:val="28"/>
          <w:szCs w:val="28"/>
        </w:rPr>
        <w:t xml:space="preserve">Анализ итогов реализации </w:t>
      </w:r>
      <w:r w:rsidR="00AB22CC">
        <w:rPr>
          <w:rFonts w:ascii="Times New Roman" w:hAnsi="Times New Roman" w:cs="Times New Roman"/>
          <w:sz w:val="28"/>
          <w:szCs w:val="28"/>
        </w:rPr>
        <w:t xml:space="preserve">муниципальных </w:t>
      </w:r>
      <w:r w:rsidRPr="00BB07CD">
        <w:rPr>
          <w:rFonts w:ascii="Times New Roman" w:hAnsi="Times New Roman" w:cs="Times New Roman"/>
          <w:sz w:val="28"/>
          <w:szCs w:val="28"/>
        </w:rPr>
        <w:t>программ за 201</w:t>
      </w:r>
      <w:r w:rsidR="00AB22CC">
        <w:rPr>
          <w:rFonts w:ascii="Times New Roman" w:hAnsi="Times New Roman" w:cs="Times New Roman"/>
          <w:sz w:val="28"/>
          <w:szCs w:val="28"/>
        </w:rPr>
        <w:t>5</w:t>
      </w:r>
      <w:r w:rsidRPr="00BB07CD">
        <w:rPr>
          <w:rFonts w:ascii="Times New Roman" w:hAnsi="Times New Roman" w:cs="Times New Roman"/>
          <w:sz w:val="28"/>
          <w:szCs w:val="28"/>
        </w:rPr>
        <w:t xml:space="preserve"> год показывает, что в</w:t>
      </w:r>
      <w:r w:rsidR="00520C8A" w:rsidRPr="00BB07CD">
        <w:rPr>
          <w:rFonts w:ascii="Times New Roman" w:hAnsi="Times New Roman" w:cs="Times New Roman"/>
          <w:sz w:val="28"/>
          <w:szCs w:val="28"/>
        </w:rPr>
        <w:t xml:space="preserve"> целом наблюдается планомерная работа </w:t>
      </w:r>
      <w:r w:rsidR="00AB22CC">
        <w:rPr>
          <w:rFonts w:ascii="Times New Roman" w:hAnsi="Times New Roman" w:cs="Times New Roman"/>
          <w:sz w:val="28"/>
          <w:szCs w:val="28"/>
        </w:rPr>
        <w:t>отдело</w:t>
      </w:r>
      <w:r w:rsidR="002516AC">
        <w:rPr>
          <w:rFonts w:ascii="Times New Roman" w:hAnsi="Times New Roman" w:cs="Times New Roman"/>
          <w:sz w:val="28"/>
          <w:szCs w:val="28"/>
        </w:rPr>
        <w:t>в</w:t>
      </w:r>
      <w:r w:rsidR="00AB22CC">
        <w:rPr>
          <w:rFonts w:ascii="Times New Roman" w:hAnsi="Times New Roman" w:cs="Times New Roman"/>
          <w:sz w:val="28"/>
          <w:szCs w:val="28"/>
        </w:rPr>
        <w:t xml:space="preserve"> Администрации Черемисиновского района </w:t>
      </w:r>
      <w:r w:rsidR="00520C8A" w:rsidRPr="00BB07CD">
        <w:rPr>
          <w:rFonts w:ascii="Times New Roman" w:hAnsi="Times New Roman" w:cs="Times New Roman"/>
          <w:sz w:val="28"/>
          <w:szCs w:val="28"/>
        </w:rPr>
        <w:t xml:space="preserve">по реализации мероприятий </w:t>
      </w:r>
      <w:r w:rsidR="00AB22CC">
        <w:rPr>
          <w:rFonts w:ascii="Times New Roman" w:hAnsi="Times New Roman" w:cs="Times New Roman"/>
          <w:sz w:val="28"/>
          <w:szCs w:val="28"/>
        </w:rPr>
        <w:t xml:space="preserve">муниципальных </w:t>
      </w:r>
      <w:r w:rsidR="00520C8A" w:rsidRPr="00BB07CD">
        <w:rPr>
          <w:rFonts w:ascii="Times New Roman" w:hAnsi="Times New Roman" w:cs="Times New Roman"/>
          <w:sz w:val="28"/>
          <w:szCs w:val="28"/>
        </w:rPr>
        <w:t xml:space="preserve">программ. </w:t>
      </w:r>
    </w:p>
    <w:p w:rsidR="00992041" w:rsidRPr="00BB07CD" w:rsidRDefault="00520C8A" w:rsidP="00BB07CD">
      <w:pPr>
        <w:autoSpaceDE w:val="0"/>
        <w:autoSpaceDN w:val="0"/>
        <w:adjustRightInd w:val="0"/>
        <w:spacing w:after="0" w:line="240" w:lineRule="auto"/>
        <w:ind w:firstLine="540"/>
        <w:jc w:val="both"/>
        <w:rPr>
          <w:rFonts w:ascii="Times New Roman" w:hAnsi="Times New Roman" w:cs="Times New Roman"/>
          <w:sz w:val="28"/>
          <w:szCs w:val="28"/>
        </w:rPr>
      </w:pPr>
      <w:r w:rsidRPr="00BB07CD">
        <w:rPr>
          <w:rFonts w:ascii="Times New Roman" w:hAnsi="Times New Roman" w:cs="Times New Roman"/>
          <w:sz w:val="28"/>
          <w:szCs w:val="28"/>
        </w:rPr>
        <w:t>По итогам 201</w:t>
      </w:r>
      <w:r w:rsidR="003A74EF">
        <w:rPr>
          <w:rFonts w:ascii="Times New Roman" w:hAnsi="Times New Roman" w:cs="Times New Roman"/>
          <w:sz w:val="28"/>
          <w:szCs w:val="28"/>
        </w:rPr>
        <w:t>5</w:t>
      </w:r>
      <w:r w:rsidRPr="00BB07CD">
        <w:rPr>
          <w:rFonts w:ascii="Times New Roman" w:hAnsi="Times New Roman" w:cs="Times New Roman"/>
          <w:sz w:val="28"/>
          <w:szCs w:val="28"/>
        </w:rPr>
        <w:t xml:space="preserve"> года достигнуты ус</w:t>
      </w:r>
      <w:r w:rsidR="00992041" w:rsidRPr="00BB07CD">
        <w:rPr>
          <w:rFonts w:ascii="Times New Roman" w:hAnsi="Times New Roman" w:cs="Times New Roman"/>
          <w:sz w:val="28"/>
          <w:szCs w:val="28"/>
        </w:rPr>
        <w:t xml:space="preserve">тановленные плановые значения </w:t>
      </w:r>
      <w:r w:rsidRPr="00BB07CD">
        <w:rPr>
          <w:rFonts w:ascii="Times New Roman" w:hAnsi="Times New Roman" w:cs="Times New Roman"/>
          <w:sz w:val="28"/>
          <w:szCs w:val="28"/>
        </w:rPr>
        <w:t xml:space="preserve"> </w:t>
      </w:r>
      <w:r w:rsidRPr="00393C68">
        <w:rPr>
          <w:rFonts w:ascii="Times New Roman" w:hAnsi="Times New Roman" w:cs="Times New Roman"/>
          <w:sz w:val="28"/>
          <w:szCs w:val="28"/>
        </w:rPr>
        <w:t>85%</w:t>
      </w:r>
      <w:r w:rsidRPr="00BB07CD">
        <w:rPr>
          <w:rFonts w:ascii="Times New Roman" w:hAnsi="Times New Roman" w:cs="Times New Roman"/>
          <w:sz w:val="28"/>
          <w:szCs w:val="28"/>
        </w:rPr>
        <w:t xml:space="preserve"> целевых показателей (индикаторов) </w:t>
      </w:r>
      <w:r w:rsidR="00D86F54">
        <w:rPr>
          <w:rFonts w:ascii="Times New Roman" w:hAnsi="Times New Roman" w:cs="Times New Roman"/>
          <w:sz w:val="28"/>
          <w:szCs w:val="28"/>
        </w:rPr>
        <w:t xml:space="preserve">муниципальных </w:t>
      </w:r>
      <w:r w:rsidRPr="00BB07CD">
        <w:rPr>
          <w:rFonts w:ascii="Times New Roman" w:hAnsi="Times New Roman" w:cs="Times New Roman"/>
          <w:sz w:val="28"/>
          <w:szCs w:val="28"/>
        </w:rPr>
        <w:t>программ.</w:t>
      </w:r>
      <w:r w:rsidR="00B62BE6" w:rsidRPr="00BB07CD">
        <w:rPr>
          <w:rFonts w:ascii="Times New Roman" w:hAnsi="Times New Roman" w:cs="Times New Roman"/>
          <w:sz w:val="28"/>
          <w:szCs w:val="28"/>
        </w:rPr>
        <w:t xml:space="preserve"> </w:t>
      </w:r>
    </w:p>
    <w:p w:rsidR="00FD20F0" w:rsidRPr="00393C68" w:rsidRDefault="00B62BE6" w:rsidP="00BB07CD">
      <w:pPr>
        <w:autoSpaceDE w:val="0"/>
        <w:autoSpaceDN w:val="0"/>
        <w:adjustRightInd w:val="0"/>
        <w:spacing w:after="0" w:line="240" w:lineRule="auto"/>
        <w:ind w:firstLine="540"/>
        <w:jc w:val="both"/>
        <w:rPr>
          <w:rFonts w:ascii="Times New Roman" w:hAnsi="Times New Roman" w:cs="Times New Roman"/>
          <w:sz w:val="28"/>
          <w:szCs w:val="28"/>
        </w:rPr>
      </w:pPr>
      <w:r w:rsidRPr="00393C68">
        <w:rPr>
          <w:rFonts w:ascii="Times New Roman" w:hAnsi="Times New Roman" w:cs="Times New Roman"/>
          <w:sz w:val="28"/>
          <w:szCs w:val="28"/>
        </w:rPr>
        <w:t>В</w:t>
      </w:r>
      <w:r w:rsidR="00D05F21" w:rsidRPr="00393C68">
        <w:rPr>
          <w:rFonts w:ascii="Times New Roman" w:hAnsi="Times New Roman" w:cs="Times New Roman"/>
          <w:sz w:val="28"/>
          <w:szCs w:val="28"/>
        </w:rPr>
        <w:t xml:space="preserve"> </w:t>
      </w:r>
      <w:r w:rsidR="00C872F9" w:rsidRPr="00393C68">
        <w:rPr>
          <w:rFonts w:ascii="Times New Roman" w:hAnsi="Times New Roman" w:cs="Times New Roman"/>
          <w:sz w:val="28"/>
          <w:szCs w:val="28"/>
        </w:rPr>
        <w:t xml:space="preserve">полном объеме </w:t>
      </w:r>
      <w:r w:rsidR="00D05F21" w:rsidRPr="00393C68">
        <w:rPr>
          <w:rFonts w:ascii="Times New Roman" w:hAnsi="Times New Roman" w:cs="Times New Roman"/>
          <w:sz w:val="28"/>
          <w:szCs w:val="28"/>
        </w:rPr>
        <w:t xml:space="preserve">(100 и более процентов) </w:t>
      </w:r>
      <w:r w:rsidR="00C872F9" w:rsidRPr="00393C68">
        <w:rPr>
          <w:rFonts w:ascii="Times New Roman" w:hAnsi="Times New Roman" w:cs="Times New Roman"/>
          <w:sz w:val="28"/>
          <w:szCs w:val="28"/>
        </w:rPr>
        <w:t>запланированные значения целевых показателей (индикаторов)</w:t>
      </w:r>
      <w:r w:rsidR="001A4A39" w:rsidRPr="00393C68">
        <w:rPr>
          <w:rFonts w:ascii="Times New Roman" w:hAnsi="Times New Roman" w:cs="Times New Roman"/>
          <w:sz w:val="28"/>
          <w:szCs w:val="28"/>
        </w:rPr>
        <w:t xml:space="preserve"> достигнуты по программе «Улучшение материально-бытовых условий жизни ветеранов Великой Отечественной войны, проживающих в Черемисиновском районе на 2016 год».</w:t>
      </w:r>
      <w:r w:rsidR="00C872F9" w:rsidRPr="00393C68">
        <w:rPr>
          <w:rFonts w:ascii="Times New Roman" w:hAnsi="Times New Roman" w:cs="Times New Roman"/>
          <w:sz w:val="28"/>
          <w:szCs w:val="28"/>
        </w:rPr>
        <w:t xml:space="preserve"> </w:t>
      </w:r>
      <w:r w:rsidR="001A4A39" w:rsidRPr="00393C68">
        <w:rPr>
          <w:rFonts w:ascii="Times New Roman" w:hAnsi="Times New Roman" w:cs="Times New Roman"/>
          <w:sz w:val="28"/>
          <w:szCs w:val="28"/>
        </w:rPr>
        <w:t>Из представленных отчетов</w:t>
      </w:r>
      <w:r w:rsidR="00992041" w:rsidRPr="00393C68">
        <w:rPr>
          <w:rFonts w:ascii="Times New Roman" w:hAnsi="Times New Roman" w:cs="Times New Roman"/>
          <w:sz w:val="28"/>
          <w:szCs w:val="28"/>
        </w:rPr>
        <w:t xml:space="preserve"> -</w:t>
      </w:r>
      <w:r w:rsidR="00D05F21" w:rsidRPr="00393C68">
        <w:rPr>
          <w:rFonts w:ascii="Times New Roman" w:hAnsi="Times New Roman" w:cs="Times New Roman"/>
          <w:sz w:val="28"/>
          <w:szCs w:val="28"/>
        </w:rPr>
        <w:t xml:space="preserve"> по </w:t>
      </w:r>
      <w:r w:rsidR="00C83997" w:rsidRPr="00393C68">
        <w:rPr>
          <w:rFonts w:ascii="Times New Roman" w:hAnsi="Times New Roman" w:cs="Times New Roman"/>
          <w:sz w:val="28"/>
          <w:szCs w:val="28"/>
        </w:rPr>
        <w:t>3</w:t>
      </w:r>
      <w:r w:rsidR="00D05F21" w:rsidRPr="00393C68">
        <w:rPr>
          <w:rFonts w:ascii="Times New Roman" w:hAnsi="Times New Roman" w:cs="Times New Roman"/>
          <w:sz w:val="28"/>
          <w:szCs w:val="28"/>
        </w:rPr>
        <w:t xml:space="preserve"> </w:t>
      </w:r>
      <w:r w:rsidR="00C83997" w:rsidRPr="00393C68">
        <w:rPr>
          <w:rFonts w:ascii="Times New Roman" w:hAnsi="Times New Roman" w:cs="Times New Roman"/>
          <w:sz w:val="28"/>
          <w:szCs w:val="28"/>
        </w:rPr>
        <w:t xml:space="preserve">муниципальным </w:t>
      </w:r>
      <w:r w:rsidR="00D05F21" w:rsidRPr="00393C68">
        <w:rPr>
          <w:rFonts w:ascii="Times New Roman" w:hAnsi="Times New Roman" w:cs="Times New Roman"/>
          <w:sz w:val="28"/>
          <w:szCs w:val="28"/>
        </w:rPr>
        <w:t xml:space="preserve">программам доля достигнутых значений целевых показателей составила от </w:t>
      </w:r>
      <w:r w:rsidRPr="00393C68">
        <w:rPr>
          <w:rFonts w:ascii="Times New Roman" w:hAnsi="Times New Roman" w:cs="Times New Roman"/>
          <w:sz w:val="28"/>
          <w:szCs w:val="28"/>
        </w:rPr>
        <w:t xml:space="preserve">80 </w:t>
      </w:r>
      <w:r w:rsidR="00992041" w:rsidRPr="00393C68">
        <w:rPr>
          <w:rFonts w:ascii="Times New Roman" w:hAnsi="Times New Roman" w:cs="Times New Roman"/>
          <w:sz w:val="28"/>
          <w:szCs w:val="28"/>
        </w:rPr>
        <w:t>до 98 процентов;</w:t>
      </w:r>
      <w:r w:rsidR="00D05F21" w:rsidRPr="00393C68">
        <w:rPr>
          <w:rFonts w:ascii="Times New Roman" w:hAnsi="Times New Roman" w:cs="Times New Roman"/>
          <w:sz w:val="28"/>
          <w:szCs w:val="28"/>
        </w:rPr>
        <w:t xml:space="preserve"> по </w:t>
      </w:r>
      <w:r w:rsidR="00D86F54" w:rsidRPr="00D86F54">
        <w:rPr>
          <w:rFonts w:ascii="Times New Roman" w:hAnsi="Times New Roman" w:cs="Times New Roman"/>
          <w:sz w:val="28"/>
          <w:szCs w:val="28"/>
        </w:rPr>
        <w:t>19</w:t>
      </w:r>
      <w:r w:rsidR="00D05F21" w:rsidRPr="00393C68">
        <w:rPr>
          <w:rFonts w:ascii="Times New Roman" w:hAnsi="Times New Roman" w:cs="Times New Roman"/>
          <w:sz w:val="28"/>
          <w:szCs w:val="28"/>
        </w:rPr>
        <w:t xml:space="preserve"> </w:t>
      </w:r>
      <w:r w:rsidR="00D86F54">
        <w:rPr>
          <w:rFonts w:ascii="Times New Roman" w:hAnsi="Times New Roman" w:cs="Times New Roman"/>
          <w:sz w:val="28"/>
          <w:szCs w:val="28"/>
        </w:rPr>
        <w:t xml:space="preserve"> муниципальным </w:t>
      </w:r>
      <w:r w:rsidR="00D05F21" w:rsidRPr="00393C68">
        <w:rPr>
          <w:rFonts w:ascii="Times New Roman" w:hAnsi="Times New Roman" w:cs="Times New Roman"/>
          <w:sz w:val="28"/>
          <w:szCs w:val="28"/>
        </w:rPr>
        <w:t>программам – от 61,8 до 80 процентов.</w:t>
      </w:r>
    </w:p>
    <w:p w:rsidR="00F26ECF" w:rsidRPr="00393C68" w:rsidRDefault="00FD20F0" w:rsidP="00BB07CD">
      <w:pPr>
        <w:autoSpaceDE w:val="0"/>
        <w:autoSpaceDN w:val="0"/>
        <w:adjustRightInd w:val="0"/>
        <w:spacing w:after="0" w:line="240" w:lineRule="auto"/>
        <w:ind w:firstLine="540"/>
        <w:jc w:val="both"/>
        <w:rPr>
          <w:rFonts w:ascii="Times New Roman" w:hAnsi="Times New Roman" w:cs="Times New Roman"/>
          <w:sz w:val="28"/>
          <w:szCs w:val="28"/>
        </w:rPr>
      </w:pPr>
      <w:r w:rsidRPr="00393C68">
        <w:rPr>
          <w:rFonts w:ascii="Times New Roman" w:hAnsi="Times New Roman" w:cs="Times New Roman"/>
          <w:sz w:val="28"/>
          <w:szCs w:val="28"/>
        </w:rPr>
        <w:t xml:space="preserve">Выполнено </w:t>
      </w:r>
      <w:r w:rsidR="00AC7C76" w:rsidRPr="00393C68">
        <w:rPr>
          <w:rFonts w:ascii="Times New Roman" w:hAnsi="Times New Roman" w:cs="Times New Roman"/>
          <w:sz w:val="28"/>
          <w:szCs w:val="28"/>
        </w:rPr>
        <w:t>55</w:t>
      </w:r>
      <w:r w:rsidRPr="00393C68">
        <w:rPr>
          <w:rFonts w:ascii="Times New Roman" w:hAnsi="Times New Roman" w:cs="Times New Roman"/>
          <w:sz w:val="28"/>
          <w:szCs w:val="28"/>
        </w:rPr>
        <w:t xml:space="preserve"> основных мероприятий (</w:t>
      </w:r>
      <w:r w:rsidR="004560E1" w:rsidRPr="00393C68">
        <w:rPr>
          <w:rFonts w:ascii="Times New Roman" w:hAnsi="Times New Roman" w:cs="Times New Roman"/>
          <w:sz w:val="28"/>
          <w:szCs w:val="28"/>
        </w:rPr>
        <w:t>73,3</w:t>
      </w:r>
      <w:r w:rsidR="00AC7C76" w:rsidRPr="00393C68">
        <w:rPr>
          <w:rFonts w:ascii="Times New Roman" w:hAnsi="Times New Roman" w:cs="Times New Roman"/>
          <w:sz w:val="28"/>
          <w:szCs w:val="28"/>
        </w:rPr>
        <w:t>%</w:t>
      </w:r>
      <w:r w:rsidR="00D22316" w:rsidRPr="00393C68">
        <w:rPr>
          <w:rFonts w:ascii="Times New Roman" w:hAnsi="Times New Roman" w:cs="Times New Roman"/>
          <w:sz w:val="28"/>
          <w:szCs w:val="28"/>
        </w:rPr>
        <w:t xml:space="preserve"> от общего количества</w:t>
      </w:r>
      <w:r w:rsidRPr="00393C68">
        <w:rPr>
          <w:rFonts w:ascii="Times New Roman" w:hAnsi="Times New Roman" w:cs="Times New Roman"/>
          <w:sz w:val="28"/>
          <w:szCs w:val="28"/>
        </w:rPr>
        <w:t>)</w:t>
      </w:r>
      <w:r w:rsidR="00F773BF" w:rsidRPr="00393C68">
        <w:rPr>
          <w:rFonts w:ascii="Times New Roman" w:hAnsi="Times New Roman" w:cs="Times New Roman"/>
          <w:sz w:val="28"/>
          <w:szCs w:val="28"/>
        </w:rPr>
        <w:t>.</w:t>
      </w:r>
      <w:r w:rsidR="00AC7C76" w:rsidRPr="00393C68">
        <w:rPr>
          <w:rFonts w:ascii="Times New Roman" w:hAnsi="Times New Roman" w:cs="Times New Roman"/>
          <w:sz w:val="28"/>
          <w:szCs w:val="28"/>
        </w:rPr>
        <w:t xml:space="preserve"> </w:t>
      </w:r>
    </w:p>
    <w:p w:rsidR="0014124A" w:rsidRPr="00BB07CD" w:rsidRDefault="0014124A" w:rsidP="00BB07CD">
      <w:pPr>
        <w:spacing w:after="0" w:line="240" w:lineRule="auto"/>
        <w:ind w:firstLine="654"/>
        <w:jc w:val="both"/>
        <w:rPr>
          <w:rFonts w:ascii="Times New Roman" w:eastAsia="Calibri" w:hAnsi="Times New Roman" w:cs="Times New Roman"/>
          <w:sz w:val="28"/>
          <w:szCs w:val="28"/>
        </w:rPr>
      </w:pPr>
    </w:p>
    <w:p w:rsidR="007372E8" w:rsidRPr="00C26137" w:rsidRDefault="00445422" w:rsidP="00BB07CD">
      <w:pPr>
        <w:spacing w:after="0" w:line="240" w:lineRule="auto"/>
        <w:ind w:firstLine="709"/>
        <w:jc w:val="both"/>
        <w:rPr>
          <w:rFonts w:ascii="Times New Roman" w:hAnsi="Times New Roman" w:cs="Times New Roman"/>
          <w:b/>
          <w:i/>
          <w:color w:val="FF0000"/>
          <w:sz w:val="28"/>
          <w:szCs w:val="28"/>
        </w:rPr>
      </w:pPr>
      <w:r>
        <w:rPr>
          <w:rFonts w:ascii="Times New Roman" w:hAnsi="Times New Roman" w:cs="Times New Roman"/>
          <w:b/>
          <w:i/>
          <w:sz w:val="28"/>
          <w:szCs w:val="28"/>
        </w:rPr>
        <w:t>1</w:t>
      </w:r>
      <w:r w:rsidR="007372E8" w:rsidRPr="00BB07CD">
        <w:rPr>
          <w:rFonts w:ascii="Times New Roman" w:hAnsi="Times New Roman" w:cs="Times New Roman"/>
          <w:b/>
          <w:i/>
          <w:sz w:val="28"/>
          <w:szCs w:val="28"/>
        </w:rPr>
        <w:t xml:space="preserve">. </w:t>
      </w:r>
      <w:r w:rsidR="006411B6">
        <w:rPr>
          <w:rFonts w:ascii="Times New Roman" w:hAnsi="Times New Roman" w:cs="Times New Roman"/>
          <w:b/>
          <w:i/>
          <w:sz w:val="28"/>
          <w:szCs w:val="28"/>
        </w:rPr>
        <w:t xml:space="preserve">Муниципальная </w:t>
      </w:r>
      <w:r w:rsidR="007372E8" w:rsidRPr="00BB07CD">
        <w:rPr>
          <w:rFonts w:ascii="Times New Roman" w:hAnsi="Times New Roman" w:cs="Times New Roman"/>
          <w:b/>
          <w:i/>
          <w:sz w:val="28"/>
          <w:szCs w:val="28"/>
        </w:rPr>
        <w:t>программа</w:t>
      </w:r>
      <w:r w:rsidR="006411B6">
        <w:rPr>
          <w:rFonts w:ascii="Times New Roman" w:hAnsi="Times New Roman" w:cs="Times New Roman"/>
          <w:b/>
          <w:i/>
          <w:sz w:val="28"/>
          <w:szCs w:val="28"/>
        </w:rPr>
        <w:t xml:space="preserve"> Черемисиновского района</w:t>
      </w:r>
      <w:r w:rsidR="007372E8" w:rsidRPr="00BB07CD">
        <w:rPr>
          <w:rFonts w:ascii="Times New Roman" w:hAnsi="Times New Roman" w:cs="Times New Roman"/>
          <w:b/>
          <w:i/>
          <w:sz w:val="28"/>
          <w:szCs w:val="28"/>
        </w:rPr>
        <w:t xml:space="preserve"> Курской области «Развитие образования», </w:t>
      </w:r>
      <w:r w:rsidR="007372E8" w:rsidRPr="00EC66EE">
        <w:rPr>
          <w:rFonts w:ascii="Times New Roman" w:hAnsi="Times New Roman" w:cs="Times New Roman"/>
          <w:b/>
          <w:i/>
          <w:sz w:val="28"/>
          <w:szCs w:val="28"/>
        </w:rPr>
        <w:t xml:space="preserve">утвержденная постановлением Администрации </w:t>
      </w:r>
      <w:r w:rsidR="00D81A87" w:rsidRPr="00EC66EE">
        <w:rPr>
          <w:rFonts w:ascii="Times New Roman" w:hAnsi="Times New Roman" w:cs="Times New Roman"/>
          <w:b/>
          <w:i/>
          <w:sz w:val="28"/>
          <w:szCs w:val="28"/>
        </w:rPr>
        <w:t xml:space="preserve">Черемисиновского района </w:t>
      </w:r>
      <w:r w:rsidR="007372E8" w:rsidRPr="00EC66EE">
        <w:rPr>
          <w:rFonts w:ascii="Times New Roman" w:hAnsi="Times New Roman" w:cs="Times New Roman"/>
          <w:b/>
          <w:i/>
          <w:sz w:val="28"/>
          <w:szCs w:val="28"/>
        </w:rPr>
        <w:t xml:space="preserve">Курской области от </w:t>
      </w:r>
      <w:r w:rsidR="00D81A87" w:rsidRPr="00EC66EE">
        <w:rPr>
          <w:rFonts w:ascii="Times New Roman" w:hAnsi="Times New Roman" w:cs="Times New Roman"/>
          <w:b/>
          <w:i/>
          <w:sz w:val="28"/>
          <w:szCs w:val="28"/>
        </w:rPr>
        <w:t>29.12.2015</w:t>
      </w:r>
      <w:r w:rsidR="007372E8" w:rsidRPr="00EC66EE">
        <w:rPr>
          <w:rFonts w:ascii="Times New Roman" w:hAnsi="Times New Roman" w:cs="Times New Roman"/>
          <w:b/>
          <w:i/>
          <w:sz w:val="28"/>
          <w:szCs w:val="28"/>
        </w:rPr>
        <w:t>г. №</w:t>
      </w:r>
      <w:r w:rsidR="00D81A87" w:rsidRPr="00EC66EE">
        <w:rPr>
          <w:rFonts w:ascii="Times New Roman" w:hAnsi="Times New Roman" w:cs="Times New Roman"/>
          <w:b/>
          <w:i/>
          <w:sz w:val="28"/>
          <w:szCs w:val="28"/>
        </w:rPr>
        <w:t>652</w:t>
      </w:r>
      <w:r w:rsidR="007372E8" w:rsidRPr="00EC66EE">
        <w:rPr>
          <w:rFonts w:ascii="Times New Roman" w:hAnsi="Times New Roman" w:cs="Times New Roman"/>
          <w:b/>
          <w:i/>
          <w:sz w:val="28"/>
          <w:szCs w:val="28"/>
        </w:rPr>
        <w:t xml:space="preserve">, </w:t>
      </w:r>
      <w:r w:rsidR="00C479F6" w:rsidRPr="00EC66EE">
        <w:rPr>
          <w:rFonts w:ascii="Times New Roman" w:hAnsi="Times New Roman" w:cs="Times New Roman"/>
          <w:b/>
          <w:i/>
          <w:sz w:val="28"/>
          <w:szCs w:val="28"/>
        </w:rPr>
        <w:t xml:space="preserve">включает </w:t>
      </w:r>
      <w:r w:rsidR="00D81A87" w:rsidRPr="00EC66EE">
        <w:rPr>
          <w:rFonts w:ascii="Times New Roman" w:hAnsi="Times New Roman" w:cs="Times New Roman"/>
          <w:b/>
          <w:i/>
          <w:sz w:val="28"/>
          <w:szCs w:val="28"/>
        </w:rPr>
        <w:t xml:space="preserve">3 </w:t>
      </w:r>
      <w:r w:rsidR="007372E8" w:rsidRPr="00EC66EE">
        <w:rPr>
          <w:rFonts w:ascii="Times New Roman" w:hAnsi="Times New Roman" w:cs="Times New Roman"/>
          <w:b/>
          <w:i/>
          <w:sz w:val="28"/>
          <w:szCs w:val="28"/>
        </w:rPr>
        <w:t>подпрограмм</w:t>
      </w:r>
      <w:r w:rsidR="00D81A87" w:rsidRPr="00EC66EE">
        <w:rPr>
          <w:rFonts w:ascii="Times New Roman" w:hAnsi="Times New Roman" w:cs="Times New Roman"/>
          <w:b/>
          <w:i/>
          <w:sz w:val="28"/>
          <w:szCs w:val="28"/>
        </w:rPr>
        <w:t>ы</w:t>
      </w:r>
      <w:r w:rsidR="007372E8" w:rsidRPr="00EC66EE">
        <w:rPr>
          <w:rFonts w:ascii="Times New Roman" w:hAnsi="Times New Roman" w:cs="Times New Roman"/>
          <w:b/>
          <w:i/>
          <w:sz w:val="28"/>
          <w:szCs w:val="28"/>
        </w:rPr>
        <w:t>.</w:t>
      </w:r>
      <w:r w:rsidR="007372E8" w:rsidRPr="00C26137">
        <w:rPr>
          <w:rFonts w:ascii="Times New Roman" w:hAnsi="Times New Roman" w:cs="Times New Roman"/>
          <w:b/>
          <w:i/>
          <w:color w:val="FF0000"/>
          <w:sz w:val="28"/>
          <w:szCs w:val="28"/>
        </w:rPr>
        <w:t xml:space="preserve"> </w:t>
      </w:r>
    </w:p>
    <w:p w:rsidR="007372E8" w:rsidRPr="00EC66EE" w:rsidRDefault="007372E8" w:rsidP="00EC66EE">
      <w:pPr>
        <w:pStyle w:val="a3"/>
        <w:rPr>
          <w:rFonts w:ascii="Times New Roman" w:hAnsi="Times New Roman" w:cs="Times New Roman"/>
          <w:sz w:val="24"/>
          <w:szCs w:val="24"/>
        </w:rPr>
      </w:pPr>
      <w:r w:rsidRPr="00EC66EE">
        <w:rPr>
          <w:rFonts w:ascii="Times New Roman" w:hAnsi="Times New Roman" w:cs="Times New Roman"/>
          <w:sz w:val="24"/>
          <w:szCs w:val="24"/>
        </w:rPr>
        <w:t>План реализации государственной программы на 2014 год и плановый период 2015 и 2016 годов утвержден распоряжением Администрации Курской области от 02.06.2014 № 406-ра</w:t>
      </w:r>
      <w:r w:rsidR="0014124A" w:rsidRPr="00EC66EE">
        <w:rPr>
          <w:rFonts w:ascii="Times New Roman" w:hAnsi="Times New Roman" w:cs="Times New Roman"/>
          <w:sz w:val="24"/>
          <w:szCs w:val="24"/>
        </w:rPr>
        <w:t>, д</w:t>
      </w:r>
      <w:r w:rsidRPr="00EC66EE">
        <w:rPr>
          <w:rFonts w:ascii="Times New Roman" w:hAnsi="Times New Roman" w:cs="Times New Roman"/>
          <w:sz w:val="24"/>
          <w:szCs w:val="24"/>
        </w:rPr>
        <w:t xml:space="preserve">етальный план-график </w:t>
      </w:r>
      <w:r w:rsidR="0014124A" w:rsidRPr="00EC66EE">
        <w:rPr>
          <w:rFonts w:ascii="Times New Roman" w:hAnsi="Times New Roman" w:cs="Times New Roman"/>
          <w:sz w:val="24"/>
          <w:szCs w:val="24"/>
        </w:rPr>
        <w:t xml:space="preserve">- </w:t>
      </w:r>
      <w:r w:rsidRPr="00EC66EE">
        <w:rPr>
          <w:rFonts w:ascii="Times New Roman" w:hAnsi="Times New Roman" w:cs="Times New Roman"/>
          <w:sz w:val="24"/>
          <w:szCs w:val="24"/>
        </w:rPr>
        <w:t>приказом комитета образования и науки Курской области от 30.04.2014 № 1-377.</w:t>
      </w:r>
    </w:p>
    <w:p w:rsidR="007372E8" w:rsidRPr="00EC66EE" w:rsidRDefault="007372E8" w:rsidP="00EC66EE">
      <w:pPr>
        <w:pStyle w:val="a3"/>
        <w:rPr>
          <w:rFonts w:ascii="Times New Roman" w:hAnsi="Times New Roman" w:cs="Times New Roman"/>
          <w:sz w:val="24"/>
          <w:szCs w:val="24"/>
        </w:rPr>
      </w:pPr>
      <w:r w:rsidRPr="00EC66EE">
        <w:rPr>
          <w:rFonts w:ascii="Times New Roman" w:hAnsi="Times New Roman" w:cs="Times New Roman"/>
          <w:sz w:val="24"/>
          <w:szCs w:val="24"/>
        </w:rPr>
        <w:lastRenderedPageBreak/>
        <w:t>Ответственный исполнитель программы –</w:t>
      </w:r>
      <w:r w:rsidR="005B33DC" w:rsidRPr="00EC66EE">
        <w:rPr>
          <w:rFonts w:ascii="Times New Roman" w:hAnsi="Times New Roman" w:cs="Times New Roman"/>
          <w:sz w:val="24"/>
          <w:szCs w:val="24"/>
        </w:rPr>
        <w:t xml:space="preserve">управление </w:t>
      </w:r>
      <w:r w:rsidRPr="00EC66EE">
        <w:rPr>
          <w:rFonts w:ascii="Times New Roman" w:hAnsi="Times New Roman" w:cs="Times New Roman"/>
          <w:sz w:val="24"/>
          <w:szCs w:val="24"/>
        </w:rPr>
        <w:t>образования</w:t>
      </w:r>
      <w:r w:rsidR="005B33DC" w:rsidRPr="00EC66EE">
        <w:rPr>
          <w:rFonts w:ascii="Times New Roman" w:hAnsi="Times New Roman" w:cs="Times New Roman"/>
          <w:sz w:val="24"/>
          <w:szCs w:val="24"/>
        </w:rPr>
        <w:t xml:space="preserve"> Администрации Черемисиновского района</w:t>
      </w:r>
      <w:r w:rsidR="00272D2F" w:rsidRPr="00EC66EE">
        <w:rPr>
          <w:rFonts w:ascii="Times New Roman" w:hAnsi="Times New Roman" w:cs="Times New Roman"/>
          <w:sz w:val="24"/>
          <w:szCs w:val="24"/>
        </w:rPr>
        <w:t>.</w:t>
      </w:r>
    </w:p>
    <w:p w:rsidR="007372E8" w:rsidRPr="00EC66EE" w:rsidRDefault="007372E8" w:rsidP="00EC66EE">
      <w:pPr>
        <w:pStyle w:val="a3"/>
        <w:rPr>
          <w:rFonts w:ascii="Times New Roman" w:hAnsi="Times New Roman" w:cs="Times New Roman"/>
          <w:sz w:val="24"/>
          <w:szCs w:val="24"/>
        </w:rPr>
      </w:pPr>
      <w:r w:rsidRPr="00EC66EE">
        <w:rPr>
          <w:rFonts w:ascii="Times New Roman" w:hAnsi="Times New Roman" w:cs="Times New Roman"/>
          <w:sz w:val="24"/>
          <w:szCs w:val="24"/>
        </w:rPr>
        <w:tab/>
        <w:t>Цел</w:t>
      </w:r>
      <w:r w:rsidR="000422C2" w:rsidRPr="00EC66EE">
        <w:rPr>
          <w:rFonts w:ascii="Times New Roman" w:hAnsi="Times New Roman" w:cs="Times New Roman"/>
          <w:sz w:val="24"/>
          <w:szCs w:val="24"/>
        </w:rPr>
        <w:t>ью</w:t>
      </w:r>
      <w:r w:rsidRPr="00EC66EE">
        <w:rPr>
          <w:rFonts w:ascii="Times New Roman" w:hAnsi="Times New Roman" w:cs="Times New Roman"/>
          <w:sz w:val="24"/>
          <w:szCs w:val="24"/>
        </w:rPr>
        <w:t xml:space="preserve"> </w:t>
      </w:r>
      <w:r w:rsidR="000422C2" w:rsidRPr="00EC66EE">
        <w:rPr>
          <w:rFonts w:ascii="Times New Roman" w:hAnsi="Times New Roman" w:cs="Times New Roman"/>
          <w:sz w:val="24"/>
          <w:szCs w:val="24"/>
        </w:rPr>
        <w:t xml:space="preserve">муниципальной </w:t>
      </w:r>
      <w:r w:rsidRPr="00EC66EE">
        <w:rPr>
          <w:rFonts w:ascii="Times New Roman" w:hAnsi="Times New Roman" w:cs="Times New Roman"/>
          <w:sz w:val="24"/>
          <w:szCs w:val="24"/>
        </w:rPr>
        <w:t>программы</w:t>
      </w:r>
      <w:r w:rsidR="000422C2" w:rsidRPr="00EC66EE">
        <w:rPr>
          <w:rFonts w:ascii="Times New Roman" w:hAnsi="Times New Roman" w:cs="Times New Roman"/>
          <w:sz w:val="24"/>
          <w:szCs w:val="24"/>
        </w:rPr>
        <w:t xml:space="preserve"> Черемисиновского района является</w:t>
      </w:r>
      <w:r w:rsidRPr="00EC66EE">
        <w:rPr>
          <w:rFonts w:ascii="Times New Roman" w:hAnsi="Times New Roman" w:cs="Times New Roman"/>
          <w:sz w:val="24"/>
          <w:szCs w:val="24"/>
        </w:rPr>
        <w:t>:</w:t>
      </w:r>
    </w:p>
    <w:p w:rsidR="00E15DB9" w:rsidRPr="00EC66EE" w:rsidRDefault="00E15DB9" w:rsidP="00EC66EE">
      <w:pPr>
        <w:pStyle w:val="a3"/>
        <w:rPr>
          <w:rFonts w:ascii="Times New Roman" w:hAnsi="Times New Roman" w:cs="Times New Roman"/>
          <w:sz w:val="24"/>
          <w:szCs w:val="24"/>
        </w:rPr>
      </w:pPr>
      <w:r w:rsidRPr="00EC66EE">
        <w:rPr>
          <w:rFonts w:ascii="Times New Roman" w:hAnsi="Times New Roman" w:cs="Times New Roman"/>
          <w:sz w:val="24"/>
          <w:szCs w:val="24"/>
        </w:rPr>
        <w:t>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rsidR="00E15DB9" w:rsidRPr="00EC66EE" w:rsidRDefault="00E15DB9" w:rsidP="00EC66EE">
      <w:pPr>
        <w:pStyle w:val="a3"/>
        <w:rPr>
          <w:rFonts w:ascii="Times New Roman" w:hAnsi="Times New Roman" w:cs="Times New Roman"/>
          <w:bCs/>
          <w:sz w:val="24"/>
          <w:szCs w:val="24"/>
        </w:rPr>
      </w:pPr>
      <w:r w:rsidRPr="00EC66EE">
        <w:rPr>
          <w:rFonts w:ascii="Times New Roman" w:hAnsi="Times New Roman" w:cs="Times New Roman"/>
          <w:bCs/>
          <w:sz w:val="24"/>
          <w:szCs w:val="24"/>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E15DB9" w:rsidRPr="00EC66EE" w:rsidRDefault="00E15DB9" w:rsidP="00EC66EE">
      <w:pPr>
        <w:pStyle w:val="a3"/>
        <w:rPr>
          <w:rFonts w:ascii="Times New Roman" w:hAnsi="Times New Roman" w:cs="Times New Roman"/>
          <w:sz w:val="24"/>
          <w:szCs w:val="24"/>
        </w:rPr>
      </w:pPr>
    </w:p>
    <w:p w:rsidR="001C0089" w:rsidRPr="00EC66EE" w:rsidRDefault="001C0089" w:rsidP="00EC66EE">
      <w:pPr>
        <w:pStyle w:val="a3"/>
        <w:rPr>
          <w:rFonts w:ascii="Times New Roman" w:hAnsi="Times New Roman" w:cs="Times New Roman"/>
          <w:bCs/>
          <w:sz w:val="24"/>
          <w:szCs w:val="24"/>
        </w:rPr>
      </w:pPr>
      <w:r w:rsidRPr="00EC66EE">
        <w:rPr>
          <w:rFonts w:ascii="Times New Roman" w:hAnsi="Times New Roman" w:cs="Times New Roman"/>
          <w:bCs/>
          <w:sz w:val="24"/>
          <w:szCs w:val="24"/>
        </w:rPr>
        <w:t xml:space="preserve">В отчетном году для достижения поставленных целей и задач </w:t>
      </w:r>
      <w:r w:rsidR="000422C2" w:rsidRPr="00EC66EE">
        <w:rPr>
          <w:rFonts w:ascii="Times New Roman" w:hAnsi="Times New Roman" w:cs="Times New Roman"/>
          <w:bCs/>
          <w:sz w:val="24"/>
          <w:szCs w:val="24"/>
        </w:rPr>
        <w:t xml:space="preserve">муниципальной </w:t>
      </w:r>
      <w:r w:rsidRPr="00EC66EE">
        <w:rPr>
          <w:rFonts w:ascii="Times New Roman" w:hAnsi="Times New Roman" w:cs="Times New Roman"/>
          <w:bCs/>
          <w:sz w:val="24"/>
          <w:szCs w:val="24"/>
        </w:rPr>
        <w:t xml:space="preserve">программы </w:t>
      </w:r>
      <w:r w:rsidR="000422C2" w:rsidRPr="00EC66EE">
        <w:rPr>
          <w:rFonts w:ascii="Times New Roman" w:hAnsi="Times New Roman" w:cs="Times New Roman"/>
          <w:bCs/>
          <w:sz w:val="24"/>
          <w:szCs w:val="24"/>
        </w:rPr>
        <w:t xml:space="preserve">Черемисиновского района </w:t>
      </w:r>
      <w:r w:rsidRPr="00EC66EE">
        <w:rPr>
          <w:rFonts w:ascii="Times New Roman" w:hAnsi="Times New Roman" w:cs="Times New Roman"/>
          <w:bCs/>
          <w:sz w:val="24"/>
          <w:szCs w:val="24"/>
        </w:rPr>
        <w:t xml:space="preserve">запланировано достижение  целевых значений </w:t>
      </w:r>
      <w:r w:rsidR="00E95D51" w:rsidRPr="00EC66EE">
        <w:rPr>
          <w:rFonts w:ascii="Times New Roman" w:hAnsi="Times New Roman" w:cs="Times New Roman"/>
          <w:bCs/>
          <w:sz w:val="24"/>
          <w:szCs w:val="24"/>
        </w:rPr>
        <w:t>5</w:t>
      </w:r>
      <w:r w:rsidRPr="00EC66EE">
        <w:rPr>
          <w:rFonts w:ascii="Times New Roman" w:hAnsi="Times New Roman" w:cs="Times New Roman"/>
          <w:bCs/>
          <w:sz w:val="24"/>
          <w:szCs w:val="24"/>
        </w:rPr>
        <w:t xml:space="preserve"> показателей (индикаторов) и  выполнение </w:t>
      </w:r>
      <w:r w:rsidR="00E95D51" w:rsidRPr="00EC66EE">
        <w:rPr>
          <w:rFonts w:ascii="Times New Roman" w:hAnsi="Times New Roman" w:cs="Times New Roman"/>
          <w:bCs/>
          <w:sz w:val="24"/>
          <w:szCs w:val="24"/>
        </w:rPr>
        <w:t>30</w:t>
      </w:r>
      <w:r w:rsidRPr="00EC66EE">
        <w:rPr>
          <w:rFonts w:ascii="Times New Roman" w:hAnsi="Times New Roman" w:cs="Times New Roman"/>
          <w:bCs/>
          <w:sz w:val="24"/>
          <w:szCs w:val="24"/>
        </w:rPr>
        <w:t xml:space="preserve"> основных мероприятий и  контрольных событий.</w:t>
      </w:r>
    </w:p>
    <w:p w:rsidR="001C0089" w:rsidRPr="00EC66EE" w:rsidRDefault="001C0089" w:rsidP="00EC66EE">
      <w:pPr>
        <w:pStyle w:val="a3"/>
        <w:rPr>
          <w:rFonts w:ascii="Times New Roman" w:hAnsi="Times New Roman" w:cs="Times New Roman"/>
          <w:bCs/>
          <w:sz w:val="24"/>
          <w:szCs w:val="24"/>
        </w:rPr>
      </w:pPr>
      <w:r w:rsidRPr="00EC66EE">
        <w:rPr>
          <w:rFonts w:ascii="Times New Roman" w:hAnsi="Times New Roman" w:cs="Times New Roman"/>
          <w:bCs/>
          <w:sz w:val="24"/>
          <w:szCs w:val="24"/>
        </w:rPr>
        <w:t xml:space="preserve">В ходе реализации </w:t>
      </w:r>
      <w:r w:rsidR="00E00A28" w:rsidRPr="00EC66EE">
        <w:rPr>
          <w:rFonts w:ascii="Times New Roman" w:hAnsi="Times New Roman" w:cs="Times New Roman"/>
          <w:bCs/>
          <w:sz w:val="24"/>
          <w:szCs w:val="24"/>
        </w:rPr>
        <w:t xml:space="preserve">муниципальной </w:t>
      </w:r>
      <w:r w:rsidRPr="00EC66EE">
        <w:rPr>
          <w:rFonts w:ascii="Times New Roman" w:hAnsi="Times New Roman" w:cs="Times New Roman"/>
          <w:bCs/>
          <w:sz w:val="24"/>
          <w:szCs w:val="24"/>
        </w:rPr>
        <w:t>программы за 201</w:t>
      </w:r>
      <w:r w:rsidR="00E00A28" w:rsidRPr="00EC66EE">
        <w:rPr>
          <w:rFonts w:ascii="Times New Roman" w:hAnsi="Times New Roman" w:cs="Times New Roman"/>
          <w:bCs/>
          <w:sz w:val="24"/>
          <w:szCs w:val="24"/>
        </w:rPr>
        <w:t>5</w:t>
      </w:r>
      <w:r w:rsidRPr="00EC66EE">
        <w:rPr>
          <w:rFonts w:ascii="Times New Roman" w:hAnsi="Times New Roman" w:cs="Times New Roman"/>
          <w:bCs/>
          <w:sz w:val="24"/>
          <w:szCs w:val="24"/>
        </w:rPr>
        <w:t xml:space="preserve"> год в полном объеме достигнуты запланированные значения </w:t>
      </w:r>
      <w:r w:rsidR="0022256C" w:rsidRPr="00EC66EE">
        <w:rPr>
          <w:rFonts w:ascii="Times New Roman" w:hAnsi="Times New Roman" w:cs="Times New Roman"/>
          <w:bCs/>
          <w:sz w:val="24"/>
          <w:szCs w:val="24"/>
        </w:rPr>
        <w:t>29</w:t>
      </w:r>
      <w:r w:rsidRPr="00EC66EE">
        <w:rPr>
          <w:rFonts w:ascii="Times New Roman" w:hAnsi="Times New Roman" w:cs="Times New Roman"/>
          <w:bCs/>
          <w:sz w:val="24"/>
          <w:szCs w:val="24"/>
        </w:rPr>
        <w:t xml:space="preserve"> показателей (индикаторов); доля достигнутых целевых показателей (индикаторов) </w:t>
      </w:r>
      <w:r w:rsidR="0022256C" w:rsidRPr="00EC66EE">
        <w:rPr>
          <w:rFonts w:ascii="Times New Roman" w:hAnsi="Times New Roman" w:cs="Times New Roman"/>
          <w:bCs/>
          <w:sz w:val="24"/>
          <w:szCs w:val="24"/>
        </w:rPr>
        <w:t xml:space="preserve">муниципальной </w:t>
      </w:r>
      <w:r w:rsidRPr="00EC66EE">
        <w:rPr>
          <w:rFonts w:ascii="Times New Roman" w:hAnsi="Times New Roman" w:cs="Times New Roman"/>
          <w:bCs/>
          <w:sz w:val="24"/>
          <w:szCs w:val="24"/>
        </w:rPr>
        <w:t xml:space="preserve">программы </w:t>
      </w:r>
      <w:r w:rsidR="0022256C" w:rsidRPr="00EC66EE">
        <w:rPr>
          <w:rFonts w:ascii="Times New Roman" w:hAnsi="Times New Roman" w:cs="Times New Roman"/>
          <w:bCs/>
          <w:sz w:val="24"/>
          <w:szCs w:val="24"/>
        </w:rPr>
        <w:t>Черемисиновского района</w:t>
      </w:r>
      <w:r w:rsidRPr="00EC66EE">
        <w:rPr>
          <w:rFonts w:ascii="Times New Roman" w:hAnsi="Times New Roman" w:cs="Times New Roman"/>
          <w:bCs/>
          <w:sz w:val="24"/>
          <w:szCs w:val="24"/>
        </w:rPr>
        <w:t xml:space="preserve"> составила 9</w:t>
      </w:r>
      <w:r w:rsidR="0022256C" w:rsidRPr="00EC66EE">
        <w:rPr>
          <w:rFonts w:ascii="Times New Roman" w:hAnsi="Times New Roman" w:cs="Times New Roman"/>
          <w:bCs/>
          <w:sz w:val="24"/>
          <w:szCs w:val="24"/>
        </w:rPr>
        <w:t>6,</w:t>
      </w:r>
      <w:r w:rsidRPr="00EC66EE">
        <w:rPr>
          <w:rFonts w:ascii="Times New Roman" w:hAnsi="Times New Roman" w:cs="Times New Roman"/>
          <w:bCs/>
          <w:sz w:val="24"/>
          <w:szCs w:val="24"/>
        </w:rPr>
        <w:t>7 %.</w:t>
      </w:r>
    </w:p>
    <w:p w:rsidR="001C0089" w:rsidRPr="00EC66EE" w:rsidRDefault="001C0089" w:rsidP="00EC66EE">
      <w:pPr>
        <w:pStyle w:val="a3"/>
        <w:rPr>
          <w:rFonts w:ascii="Times New Roman" w:hAnsi="Times New Roman" w:cs="Times New Roman"/>
          <w:bCs/>
          <w:sz w:val="24"/>
          <w:szCs w:val="24"/>
        </w:rPr>
      </w:pPr>
      <w:r w:rsidRPr="00EC66EE">
        <w:rPr>
          <w:rFonts w:ascii="Times New Roman" w:hAnsi="Times New Roman" w:cs="Times New Roman"/>
          <w:bCs/>
          <w:sz w:val="24"/>
          <w:szCs w:val="24"/>
        </w:rPr>
        <w:t>Не достигнуто значение одного целевого показателя - «</w:t>
      </w:r>
      <w:r w:rsidR="00E84DE8" w:rsidRPr="00EC66EE">
        <w:rPr>
          <w:rFonts w:ascii="Times New Roman" w:hAnsi="Times New Roman" w:cs="Times New Roman"/>
          <w:bCs/>
          <w:sz w:val="24"/>
          <w:szCs w:val="24"/>
        </w:rPr>
        <w:t>Отношение среднего балла ЕГЭ (в расчете на 1 предмет) в 10% школ с лучшими результатами ЕГЭ к среднему баллу ЕГЭ (в расчете на 1 предмет) в 10 %  школ  с  худшими  результатами  ЕГЭ</w:t>
      </w:r>
      <w:r w:rsidRPr="00EC66EE">
        <w:rPr>
          <w:rFonts w:ascii="Times New Roman" w:hAnsi="Times New Roman" w:cs="Times New Roman"/>
          <w:bCs/>
          <w:sz w:val="24"/>
          <w:szCs w:val="24"/>
        </w:rPr>
        <w:t xml:space="preserve">» (выполнен на </w:t>
      </w:r>
      <w:r w:rsidR="007E03F7" w:rsidRPr="00EC66EE">
        <w:rPr>
          <w:rFonts w:ascii="Times New Roman" w:hAnsi="Times New Roman" w:cs="Times New Roman"/>
          <w:bCs/>
          <w:sz w:val="24"/>
          <w:szCs w:val="24"/>
        </w:rPr>
        <w:t>1 при плане 1,4</w:t>
      </w:r>
      <w:r w:rsidRPr="00EC66EE">
        <w:rPr>
          <w:rFonts w:ascii="Times New Roman" w:hAnsi="Times New Roman" w:cs="Times New Roman"/>
          <w:bCs/>
          <w:sz w:val="24"/>
          <w:szCs w:val="24"/>
        </w:rPr>
        <w:t>).</w:t>
      </w:r>
    </w:p>
    <w:p w:rsidR="00550411" w:rsidRPr="00EC66EE" w:rsidRDefault="00550411" w:rsidP="00EC66EE">
      <w:pPr>
        <w:pStyle w:val="a3"/>
        <w:rPr>
          <w:rFonts w:ascii="Times New Roman" w:hAnsi="Times New Roman" w:cs="Times New Roman"/>
          <w:sz w:val="24"/>
          <w:szCs w:val="24"/>
        </w:rPr>
      </w:pPr>
      <w:r w:rsidRPr="00EC66EE">
        <w:rPr>
          <w:rFonts w:ascii="Times New Roman" w:hAnsi="Times New Roman" w:cs="Times New Roman"/>
          <w:sz w:val="24"/>
          <w:szCs w:val="24"/>
        </w:rPr>
        <w:t>Оценка уровня финансирования государственной программы за 201</w:t>
      </w:r>
      <w:r w:rsidR="007E03F7" w:rsidRPr="00EC66EE">
        <w:rPr>
          <w:rFonts w:ascii="Times New Roman" w:hAnsi="Times New Roman" w:cs="Times New Roman"/>
          <w:sz w:val="24"/>
          <w:szCs w:val="24"/>
        </w:rPr>
        <w:t>5</w:t>
      </w:r>
      <w:r w:rsidRPr="00EC66EE">
        <w:rPr>
          <w:rFonts w:ascii="Times New Roman" w:hAnsi="Times New Roman" w:cs="Times New Roman"/>
          <w:sz w:val="24"/>
          <w:szCs w:val="24"/>
        </w:rPr>
        <w:t xml:space="preserve"> год путем сопоставления фактических затрат с их плановыми значениями составила за счет всех источников финансирования –</w:t>
      </w:r>
      <w:r w:rsidR="00FC77A9" w:rsidRPr="00EC66EE">
        <w:rPr>
          <w:rFonts w:ascii="Times New Roman" w:hAnsi="Times New Roman" w:cs="Times New Roman"/>
          <w:sz w:val="24"/>
          <w:szCs w:val="24"/>
        </w:rPr>
        <w:t>99</w:t>
      </w:r>
      <w:r w:rsidRPr="00EC66EE">
        <w:rPr>
          <w:rFonts w:ascii="Times New Roman" w:hAnsi="Times New Roman" w:cs="Times New Roman"/>
          <w:sz w:val="24"/>
          <w:szCs w:val="24"/>
        </w:rPr>
        <w:t>%</w:t>
      </w:r>
      <w:r w:rsidR="007E03F7" w:rsidRPr="00EC66EE">
        <w:rPr>
          <w:rFonts w:ascii="Times New Roman" w:hAnsi="Times New Roman" w:cs="Times New Roman"/>
          <w:sz w:val="24"/>
          <w:szCs w:val="24"/>
        </w:rPr>
        <w:t>.</w:t>
      </w:r>
      <w:r w:rsidRPr="00EC66EE">
        <w:rPr>
          <w:rFonts w:ascii="Times New Roman" w:hAnsi="Times New Roman" w:cs="Times New Roman"/>
          <w:sz w:val="24"/>
          <w:szCs w:val="24"/>
        </w:rPr>
        <w:t xml:space="preserve"> </w:t>
      </w:r>
    </w:p>
    <w:p w:rsidR="00E30E98" w:rsidRPr="00EC66EE" w:rsidRDefault="00E30E98" w:rsidP="00EC66EE">
      <w:pPr>
        <w:pStyle w:val="a3"/>
        <w:rPr>
          <w:rFonts w:ascii="Times New Roman" w:hAnsi="Times New Roman" w:cs="Times New Roman"/>
          <w:bCs/>
          <w:sz w:val="24"/>
          <w:szCs w:val="24"/>
        </w:rPr>
      </w:pPr>
      <w:r w:rsidRPr="00EC66EE">
        <w:rPr>
          <w:rFonts w:ascii="Times New Roman" w:hAnsi="Times New Roman" w:cs="Times New Roman"/>
          <w:bCs/>
          <w:sz w:val="24"/>
          <w:szCs w:val="24"/>
        </w:rPr>
        <w:t xml:space="preserve">Основные мероприятия и контрольные события </w:t>
      </w:r>
      <w:r w:rsidR="005B33DC" w:rsidRPr="00EC66EE">
        <w:rPr>
          <w:rFonts w:ascii="Times New Roman" w:hAnsi="Times New Roman" w:cs="Times New Roman"/>
          <w:bCs/>
          <w:sz w:val="24"/>
          <w:szCs w:val="24"/>
        </w:rPr>
        <w:t xml:space="preserve">муниципальной </w:t>
      </w:r>
      <w:r w:rsidRPr="00EC66EE">
        <w:rPr>
          <w:rFonts w:ascii="Times New Roman" w:hAnsi="Times New Roman" w:cs="Times New Roman"/>
          <w:bCs/>
          <w:sz w:val="24"/>
          <w:szCs w:val="24"/>
        </w:rPr>
        <w:t xml:space="preserve">программы </w:t>
      </w:r>
      <w:r w:rsidR="005B33DC" w:rsidRPr="00EC66EE">
        <w:rPr>
          <w:rFonts w:ascii="Times New Roman" w:hAnsi="Times New Roman" w:cs="Times New Roman"/>
          <w:bCs/>
          <w:sz w:val="24"/>
          <w:szCs w:val="24"/>
        </w:rPr>
        <w:t xml:space="preserve">Черемисиновского района </w:t>
      </w:r>
      <w:r w:rsidRPr="00EC66EE">
        <w:rPr>
          <w:rFonts w:ascii="Times New Roman" w:hAnsi="Times New Roman" w:cs="Times New Roman"/>
          <w:bCs/>
          <w:sz w:val="24"/>
          <w:szCs w:val="24"/>
        </w:rPr>
        <w:t>в отчетном году выполнены в полном объеме.</w:t>
      </w:r>
    </w:p>
    <w:p w:rsidR="00576171" w:rsidRPr="00EC66EE" w:rsidRDefault="007372E8" w:rsidP="00EC66EE">
      <w:pPr>
        <w:pStyle w:val="a3"/>
        <w:rPr>
          <w:rFonts w:ascii="Times New Roman" w:hAnsi="Times New Roman" w:cs="Times New Roman"/>
          <w:bCs/>
          <w:sz w:val="24"/>
          <w:szCs w:val="24"/>
          <w:lang w:eastAsia="ru-RU"/>
        </w:rPr>
      </w:pPr>
      <w:r w:rsidRPr="00EC66EE">
        <w:rPr>
          <w:rFonts w:ascii="Times New Roman" w:hAnsi="Times New Roman" w:cs="Times New Roman"/>
          <w:b/>
          <w:bCs/>
          <w:i/>
          <w:sz w:val="24"/>
          <w:szCs w:val="24"/>
        </w:rPr>
        <w:t>В рамках реализации подпрограммы 1 «</w:t>
      </w:r>
      <w:r w:rsidR="00576171" w:rsidRPr="00EC66EE">
        <w:rPr>
          <w:rFonts w:ascii="Times New Roman" w:hAnsi="Times New Roman" w:cs="Times New Roman"/>
          <w:b/>
          <w:bCs/>
          <w:i/>
          <w:sz w:val="24"/>
          <w:szCs w:val="24"/>
          <w:lang w:eastAsia="ru-RU"/>
        </w:rPr>
        <w:t xml:space="preserve">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 </w:t>
      </w:r>
      <w:r w:rsidR="00576171" w:rsidRPr="00EC66EE">
        <w:rPr>
          <w:rFonts w:ascii="Times New Roman" w:hAnsi="Times New Roman" w:cs="Times New Roman"/>
          <w:sz w:val="24"/>
          <w:szCs w:val="24"/>
        </w:rPr>
        <w:t xml:space="preserve">осуществлялись мероприятия по укреплению материально - технической базы казенных и бюджетных учреждений, подведомственных управлению образованияАдминистрации Черемисиновского района, по обеспечению деятельности (оказание услуг) муниципальными организациями, научно-методическое, аналитическое, информационное и организационное сопровождение муниципальной программы.  </w:t>
      </w:r>
    </w:p>
    <w:p w:rsidR="00576171" w:rsidRDefault="00576171" w:rsidP="00576171">
      <w:pPr>
        <w:pStyle w:val="af4"/>
        <w:jc w:val="both"/>
        <w:rPr>
          <w:bCs/>
          <w:szCs w:val="28"/>
          <w:lang w:eastAsia="ru-RU"/>
        </w:rPr>
      </w:pPr>
    </w:p>
    <w:p w:rsidR="005712C4" w:rsidRPr="00621172" w:rsidRDefault="003432F3" w:rsidP="005712C4">
      <w:pPr>
        <w:jc w:val="both"/>
        <w:rPr>
          <w:rFonts w:ascii="Times New Roman" w:hAnsi="Times New Roman" w:cs="Times New Roman"/>
          <w:b/>
          <w:i/>
          <w:sz w:val="28"/>
          <w:szCs w:val="28"/>
        </w:rPr>
      </w:pPr>
      <w:r w:rsidRPr="00621172">
        <w:rPr>
          <w:rFonts w:ascii="Times New Roman" w:hAnsi="Times New Roman" w:cs="Times New Roman"/>
          <w:b/>
          <w:bCs/>
          <w:i/>
          <w:sz w:val="28"/>
          <w:szCs w:val="28"/>
        </w:rPr>
        <w:t xml:space="preserve">В рамках реализации подпрограммы </w:t>
      </w:r>
      <w:r w:rsidR="00794F63" w:rsidRPr="00621172">
        <w:rPr>
          <w:rFonts w:ascii="Times New Roman" w:hAnsi="Times New Roman" w:cs="Times New Roman"/>
          <w:b/>
          <w:bCs/>
          <w:i/>
          <w:sz w:val="28"/>
          <w:szCs w:val="28"/>
        </w:rPr>
        <w:t>2</w:t>
      </w:r>
      <w:r w:rsidRPr="00621172">
        <w:rPr>
          <w:rFonts w:ascii="Times New Roman" w:hAnsi="Times New Roman" w:cs="Times New Roman"/>
          <w:b/>
          <w:bCs/>
          <w:i/>
          <w:sz w:val="28"/>
          <w:szCs w:val="28"/>
        </w:rPr>
        <w:t xml:space="preserve"> «</w:t>
      </w:r>
      <w:r w:rsidR="005712C4" w:rsidRPr="00621172">
        <w:rPr>
          <w:rFonts w:ascii="Times New Roman" w:hAnsi="Times New Roman" w:cs="Times New Roman"/>
          <w:b/>
          <w:i/>
          <w:spacing w:val="1"/>
          <w:sz w:val="28"/>
          <w:szCs w:val="28"/>
        </w:rPr>
        <w:t xml:space="preserve"> «Р</w:t>
      </w:r>
      <w:r w:rsidR="005712C4" w:rsidRPr="00621172">
        <w:rPr>
          <w:rFonts w:ascii="Times New Roman" w:hAnsi="Times New Roman" w:cs="Times New Roman"/>
          <w:b/>
          <w:i/>
          <w:spacing w:val="-1"/>
          <w:sz w:val="28"/>
          <w:szCs w:val="28"/>
        </w:rPr>
        <w:t>а</w:t>
      </w:r>
      <w:r w:rsidR="005712C4" w:rsidRPr="00621172">
        <w:rPr>
          <w:rFonts w:ascii="Times New Roman" w:hAnsi="Times New Roman" w:cs="Times New Roman"/>
          <w:b/>
          <w:i/>
          <w:sz w:val="28"/>
          <w:szCs w:val="28"/>
        </w:rPr>
        <w:t xml:space="preserve">звитие дошкольного и </w:t>
      </w:r>
      <w:r w:rsidR="005712C4" w:rsidRPr="00621172">
        <w:rPr>
          <w:rFonts w:ascii="Times New Roman" w:hAnsi="Times New Roman" w:cs="Times New Roman"/>
          <w:b/>
          <w:i/>
          <w:spacing w:val="1"/>
          <w:sz w:val="28"/>
          <w:szCs w:val="28"/>
        </w:rPr>
        <w:t>об</w:t>
      </w:r>
      <w:r w:rsidR="005712C4" w:rsidRPr="00621172">
        <w:rPr>
          <w:rFonts w:ascii="Times New Roman" w:hAnsi="Times New Roman" w:cs="Times New Roman"/>
          <w:b/>
          <w:i/>
          <w:spacing w:val="-1"/>
          <w:sz w:val="28"/>
          <w:szCs w:val="28"/>
        </w:rPr>
        <w:t>ще</w:t>
      </w:r>
      <w:r w:rsidR="005712C4" w:rsidRPr="00621172">
        <w:rPr>
          <w:rFonts w:ascii="Times New Roman" w:hAnsi="Times New Roman" w:cs="Times New Roman"/>
          <w:b/>
          <w:i/>
          <w:spacing w:val="1"/>
          <w:sz w:val="28"/>
          <w:szCs w:val="28"/>
        </w:rPr>
        <w:t>г</w:t>
      </w:r>
      <w:r w:rsidR="005712C4" w:rsidRPr="00621172">
        <w:rPr>
          <w:rFonts w:ascii="Times New Roman" w:hAnsi="Times New Roman" w:cs="Times New Roman"/>
          <w:b/>
          <w:i/>
          <w:sz w:val="28"/>
          <w:szCs w:val="28"/>
        </w:rPr>
        <w:t xml:space="preserve">о </w:t>
      </w:r>
      <w:r w:rsidR="005712C4" w:rsidRPr="00621172">
        <w:rPr>
          <w:rFonts w:ascii="Times New Roman" w:hAnsi="Times New Roman" w:cs="Times New Roman"/>
          <w:b/>
          <w:i/>
          <w:spacing w:val="1"/>
          <w:sz w:val="28"/>
          <w:szCs w:val="28"/>
        </w:rPr>
        <w:t>обр</w:t>
      </w:r>
      <w:r w:rsidR="005712C4" w:rsidRPr="00621172">
        <w:rPr>
          <w:rFonts w:ascii="Times New Roman" w:hAnsi="Times New Roman" w:cs="Times New Roman"/>
          <w:b/>
          <w:i/>
          <w:spacing w:val="-1"/>
          <w:sz w:val="28"/>
          <w:szCs w:val="28"/>
        </w:rPr>
        <w:t>а</w:t>
      </w:r>
      <w:r w:rsidR="005712C4" w:rsidRPr="00621172">
        <w:rPr>
          <w:rFonts w:ascii="Times New Roman" w:hAnsi="Times New Roman" w:cs="Times New Roman"/>
          <w:b/>
          <w:i/>
          <w:sz w:val="28"/>
          <w:szCs w:val="28"/>
        </w:rPr>
        <w:t>з</w:t>
      </w:r>
      <w:r w:rsidR="005712C4" w:rsidRPr="00621172">
        <w:rPr>
          <w:rFonts w:ascii="Times New Roman" w:hAnsi="Times New Roman" w:cs="Times New Roman"/>
          <w:b/>
          <w:i/>
          <w:spacing w:val="-1"/>
          <w:sz w:val="28"/>
          <w:szCs w:val="28"/>
        </w:rPr>
        <w:t>о</w:t>
      </w:r>
      <w:r w:rsidR="005712C4" w:rsidRPr="00621172">
        <w:rPr>
          <w:rFonts w:ascii="Times New Roman" w:hAnsi="Times New Roman" w:cs="Times New Roman"/>
          <w:b/>
          <w:i/>
          <w:sz w:val="28"/>
          <w:szCs w:val="28"/>
        </w:rPr>
        <w:t>в</w:t>
      </w:r>
      <w:r w:rsidR="005712C4" w:rsidRPr="00621172">
        <w:rPr>
          <w:rFonts w:ascii="Times New Roman" w:hAnsi="Times New Roman" w:cs="Times New Roman"/>
          <w:b/>
          <w:i/>
          <w:spacing w:val="-1"/>
          <w:sz w:val="28"/>
          <w:szCs w:val="28"/>
        </w:rPr>
        <w:t>а</w:t>
      </w:r>
      <w:r w:rsidR="005712C4" w:rsidRPr="00621172">
        <w:rPr>
          <w:rFonts w:ascii="Times New Roman" w:hAnsi="Times New Roman" w:cs="Times New Roman"/>
          <w:b/>
          <w:i/>
          <w:sz w:val="28"/>
          <w:szCs w:val="28"/>
        </w:rPr>
        <w:t>ния детей» муниципальной программы</w:t>
      </w:r>
      <w:r w:rsidR="005712C4" w:rsidRPr="00621172">
        <w:rPr>
          <w:rFonts w:ascii="Times New Roman" w:hAnsi="Times New Roman" w:cs="Times New Roman"/>
          <w:b/>
          <w:bCs/>
          <w:i/>
          <w:sz w:val="28"/>
          <w:szCs w:val="28"/>
        </w:rPr>
        <w:t xml:space="preserve"> Черемисиновского района Курской области «Развитие образования».</w:t>
      </w:r>
      <w:r w:rsidR="005712C4" w:rsidRPr="00621172">
        <w:rPr>
          <w:rFonts w:ascii="Times New Roman" w:hAnsi="Times New Roman" w:cs="Times New Roman"/>
          <w:b/>
          <w:i/>
          <w:sz w:val="28"/>
          <w:szCs w:val="28"/>
        </w:rPr>
        <w:t xml:space="preserve"> </w:t>
      </w:r>
    </w:p>
    <w:p w:rsidR="009F7C18" w:rsidRPr="00621172" w:rsidRDefault="009F7C18" w:rsidP="00621172">
      <w:pPr>
        <w:pStyle w:val="a3"/>
        <w:jc w:val="both"/>
        <w:rPr>
          <w:rFonts w:ascii="Times New Roman" w:hAnsi="Times New Roman" w:cs="Times New Roman"/>
          <w:sz w:val="24"/>
          <w:szCs w:val="24"/>
          <w:lang w:eastAsia="ru-RU"/>
        </w:rPr>
      </w:pPr>
      <w:r w:rsidRPr="00621172">
        <w:rPr>
          <w:rFonts w:ascii="Times New Roman" w:hAnsi="Times New Roman" w:cs="Times New Roman"/>
          <w:sz w:val="24"/>
          <w:szCs w:val="24"/>
          <w:lang w:eastAsia="ru-RU"/>
        </w:rPr>
        <w:t xml:space="preserve">В  2015 году 250 детей в возрасте 1-6 лет получали услугу по их содержанию в МКДОУ «Черемисиновский детский сад комбинированного вида «Солнышко» и в трех его филиалах:Михайловском филиале, Покровском филиале, Петровском филиале, в МКОУ "Русанвская СОШ" и МКОУ "Стакановская СОШ". </w:t>
      </w:r>
    </w:p>
    <w:p w:rsidR="009F7C18" w:rsidRPr="00621172" w:rsidRDefault="009F7C18"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lang w:eastAsia="ru-RU"/>
        </w:rPr>
        <w:t>Ежегодно до 2013года охват детей дошкольным образованием уменьшался. В 2015 году доля детей в возрасте 1-6 лет получающих дошкольную образовательную услугу увеличилась в связи с увеличением рождаемости и открытием дошкольных групп на базе МКОУ Русановская средняя общеобразовательная школа имени В.С. Шатохина», МКОУ «Стакановская средняя общеобразовательная школа имени лейтенанта А.С. Сергеева».</w:t>
      </w:r>
    </w:p>
    <w:p w:rsidR="009F7C18" w:rsidRPr="00621172" w:rsidRDefault="009F7C18"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lastRenderedPageBreak/>
        <w:t xml:space="preserve"> В самое ближайшее время планируется открыть дошкольную группу на базе МКОУ «Краснополянская средняя общеобразовательная школа имени дважды Героя Советского Союза генерал-полковника А.И. Родимцева», что позволит охватить дошкольным образованием детей всех населённых пунктов района.</w:t>
      </w:r>
    </w:p>
    <w:p w:rsidR="00F14124" w:rsidRPr="00621172" w:rsidRDefault="00F14124"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Детей в возрасте 1-6 лет, стоящих на учете для определения в муниципальные дошкольные образовательные учреждения в районе нет.</w:t>
      </w:r>
    </w:p>
    <w:p w:rsidR="00F14124" w:rsidRPr="00621172" w:rsidRDefault="00F14124" w:rsidP="00621172">
      <w:pPr>
        <w:pStyle w:val="a3"/>
        <w:jc w:val="both"/>
        <w:rPr>
          <w:rFonts w:ascii="Times New Roman" w:hAnsi="Times New Roman" w:cs="Times New Roman"/>
          <w:sz w:val="24"/>
          <w:szCs w:val="24"/>
          <w:lang w:eastAsia="ru-RU"/>
        </w:rPr>
      </w:pPr>
      <w:r w:rsidRPr="00621172">
        <w:rPr>
          <w:rFonts w:ascii="Times New Roman" w:hAnsi="Times New Roman" w:cs="Times New Roman"/>
          <w:sz w:val="24"/>
          <w:szCs w:val="24"/>
          <w:lang w:eastAsia="ru-RU"/>
        </w:rPr>
        <w:t>В Управлении образования осуществляется муниципальная услуга «Электронная очередь», которая позволяет родителям поставить своих детей в отложенную очередь.</w:t>
      </w:r>
    </w:p>
    <w:p w:rsidR="00133AA2" w:rsidRPr="00621172" w:rsidRDefault="00133AA2" w:rsidP="00621172">
      <w:pPr>
        <w:pStyle w:val="a3"/>
        <w:jc w:val="both"/>
        <w:rPr>
          <w:rFonts w:ascii="Times New Roman" w:hAnsi="Times New Roman" w:cs="Times New Roman"/>
          <w:sz w:val="24"/>
          <w:szCs w:val="24"/>
          <w:lang w:eastAsia="ru-RU"/>
        </w:rPr>
      </w:pPr>
      <w:r w:rsidRPr="00621172">
        <w:rPr>
          <w:rFonts w:ascii="Times New Roman" w:hAnsi="Times New Roman" w:cs="Times New Roman"/>
          <w:sz w:val="24"/>
          <w:szCs w:val="24"/>
          <w:lang w:eastAsia="ru-RU"/>
        </w:rPr>
        <w:t>В 2015 году в сдаче единого государственного экзамена приняли участие 47 обучающихся школ района, из них ЕГЭ успешно сдали 47 человек.</w:t>
      </w:r>
    </w:p>
    <w:p w:rsidR="00133AA2" w:rsidRPr="00621172" w:rsidRDefault="00133AA2" w:rsidP="00621172">
      <w:pPr>
        <w:pStyle w:val="a3"/>
        <w:jc w:val="both"/>
        <w:rPr>
          <w:rFonts w:ascii="Times New Roman" w:eastAsia="Calibri" w:hAnsi="Times New Roman" w:cs="Times New Roman"/>
          <w:sz w:val="24"/>
          <w:szCs w:val="24"/>
        </w:rPr>
      </w:pPr>
      <w:r w:rsidRPr="00621172">
        <w:rPr>
          <w:rFonts w:ascii="Times New Roman" w:hAnsi="Times New Roman" w:cs="Times New Roman"/>
          <w:sz w:val="24"/>
          <w:szCs w:val="24"/>
        </w:rPr>
        <w:t>Анализ</w:t>
      </w:r>
      <w:r w:rsidRPr="00621172">
        <w:rPr>
          <w:rFonts w:ascii="Times New Roman" w:eastAsia="Calibri" w:hAnsi="Times New Roman" w:cs="Times New Roman"/>
          <w:sz w:val="24"/>
          <w:szCs w:val="24"/>
        </w:rPr>
        <w:t xml:space="preserve"> результатов ЕГЭ  2015 году позволяет отметить следующие показатели. </w:t>
      </w:r>
    </w:p>
    <w:p w:rsidR="00133AA2" w:rsidRPr="00621172" w:rsidRDefault="00133AA2" w:rsidP="00621172">
      <w:pPr>
        <w:pStyle w:val="a3"/>
        <w:jc w:val="both"/>
        <w:rPr>
          <w:rFonts w:ascii="Times New Roman" w:eastAsia="Calibri" w:hAnsi="Times New Roman" w:cs="Times New Roman"/>
          <w:sz w:val="24"/>
          <w:szCs w:val="24"/>
        </w:rPr>
      </w:pPr>
      <w:r w:rsidRPr="00621172">
        <w:rPr>
          <w:rFonts w:ascii="Times New Roman" w:eastAsia="Calibri" w:hAnsi="Times New Roman" w:cs="Times New Roman"/>
          <w:sz w:val="24"/>
          <w:szCs w:val="24"/>
        </w:rPr>
        <w:t xml:space="preserve">Всего ЕГЭ сдавали 47 выпускников по 11 предметам. По русскому языку и математике все обучающиеся перешли «порог». Средний бал по району 62,7 балла, по математике 62 бала. По русскому языкусамый высокий балл  у обучающегося МКОУ «Черемисиновская средняя общеобразовательная школа имени Героя Советского Союза И.Ф. Алтухова» - 95 баллов, по математике – 74 балла. </w:t>
      </w:r>
    </w:p>
    <w:p w:rsidR="00133AA2" w:rsidRPr="00621172" w:rsidRDefault="00133AA2" w:rsidP="00621172">
      <w:pPr>
        <w:pStyle w:val="a3"/>
        <w:jc w:val="both"/>
        <w:rPr>
          <w:rFonts w:ascii="Times New Roman" w:hAnsi="Times New Roman" w:cs="Times New Roman"/>
          <w:sz w:val="24"/>
          <w:szCs w:val="24"/>
          <w:lang w:eastAsia="ru-RU"/>
        </w:rPr>
      </w:pPr>
      <w:r w:rsidRPr="00621172">
        <w:rPr>
          <w:rFonts w:ascii="Times New Roman" w:eastAsia="Calibri" w:hAnsi="Times New Roman" w:cs="Times New Roman"/>
          <w:sz w:val="24"/>
          <w:szCs w:val="24"/>
        </w:rPr>
        <w:t>В 2015 году все 100% выпускников получили аттестаты о среднем образовании.</w:t>
      </w:r>
    </w:p>
    <w:p w:rsidR="009F7C18" w:rsidRPr="00621172" w:rsidRDefault="009F7C18" w:rsidP="00621172">
      <w:pPr>
        <w:pStyle w:val="a3"/>
        <w:jc w:val="both"/>
        <w:rPr>
          <w:rFonts w:ascii="Times New Roman" w:hAnsi="Times New Roman" w:cs="Times New Roman"/>
          <w:sz w:val="24"/>
          <w:szCs w:val="24"/>
        </w:rPr>
      </w:pPr>
    </w:p>
    <w:p w:rsidR="00182178" w:rsidRPr="00621172" w:rsidRDefault="00182178"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За счёт федерального и областного бюджетов школы района получил                         11 автобусов, что позволило осуществить подвоз детей во все базовые школы района. Все автобусы оснащены системой ГЛОНАСС,тахографами с СКЗИ.</w:t>
      </w:r>
    </w:p>
    <w:p w:rsidR="00182178" w:rsidRPr="00621172" w:rsidRDefault="00182178"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 xml:space="preserve">       Во всех общеобразовательных учреждениях в 2015 году проведены текущие ремонты.</w:t>
      </w:r>
    </w:p>
    <w:p w:rsidR="00182178" w:rsidRPr="00621172" w:rsidRDefault="00182178"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В 2015 году проводились районные конкурсы патриотической направленности,для юношей 10 классов школ района военные сборы. Обучающиеся общеобразовательных учреждений района принимали активное участие в областных конкурсах данной направленности, где занимали призовые места. Ежегодно обучающиеся общеобразовательных школ района и воспитанники МКУДО «Черемисиновска ДЮСШ» являются участниками регионального этапа Всероссийских спортивных соревнований школьников «Президентские состязания» и регионального этапа Всероссийских спортивных игр «Президентские игры».  В 2015 году они заняли 1 место в региональном этапе Всероссийских соревнований «Президентские спортивные состязания» и принимали участие во всероссийском этапе Всероссийских соревнований «Президентские спортивные состязания».</w:t>
      </w:r>
    </w:p>
    <w:p w:rsidR="00182178" w:rsidRPr="00621172" w:rsidRDefault="00182178"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lang w:eastAsia="ru-RU"/>
        </w:rPr>
        <w:t>В рамках подпрограммы «Одарённые дети» районной целевой программы «Социальная поддержка и улучшение положения детей в Черемисиновском районе на 2014-2015 годы» создана и успешно функционирует система предметных олимпиад, которые проводятся как на уровне образовательных учреждений так и на районном уровне. Ежегодно около 20% обучающихся принимают участие в районных олимпиадах. Успешными были выступления детей Черемисиновского района на областных олимпиадах.</w:t>
      </w:r>
    </w:p>
    <w:p w:rsidR="00182178" w:rsidRPr="00621172" w:rsidRDefault="00182178" w:rsidP="00621172">
      <w:pPr>
        <w:pStyle w:val="a3"/>
        <w:jc w:val="both"/>
        <w:rPr>
          <w:rFonts w:ascii="Times New Roman" w:hAnsi="Times New Roman" w:cs="Times New Roman"/>
          <w:sz w:val="24"/>
          <w:szCs w:val="24"/>
          <w:lang w:eastAsia="ru-RU"/>
        </w:rPr>
      </w:pPr>
      <w:r w:rsidRPr="00621172">
        <w:rPr>
          <w:rFonts w:ascii="Times New Roman" w:hAnsi="Times New Roman" w:cs="Times New Roman"/>
          <w:sz w:val="24"/>
          <w:szCs w:val="24"/>
          <w:lang w:eastAsia="ru-RU"/>
        </w:rPr>
        <w:t xml:space="preserve">       Во всех образовательных учреждениях района разработаны планы работы по профилактике противоправного поведения обучающихся. Ежегодно обучающиеся школ принимают активное участие в проведении антинаркотических акций районного и областного уровня. Во всех базовых школах созданы молодежные представительства, которые проводят мероприятия, здоровый образ жизни.  Регулярно проводятся антинаркотические спортивные массовые мероприятия, спартакиады, соревнования среди учащихся образовательных учреждений под девизом «Физическая культура и спорт – наш путь к успеху», «Спорт – против наркотиков». Воспитанники ДЮСШ ежегодно принимают участие в областных спортивных соревнованиях.</w:t>
      </w:r>
    </w:p>
    <w:p w:rsidR="00182178" w:rsidRPr="00621172" w:rsidRDefault="00182178" w:rsidP="00621172">
      <w:pPr>
        <w:pStyle w:val="a3"/>
        <w:jc w:val="both"/>
        <w:rPr>
          <w:rFonts w:ascii="Times New Roman" w:hAnsi="Times New Roman" w:cs="Times New Roman"/>
          <w:sz w:val="24"/>
          <w:szCs w:val="24"/>
          <w:lang w:eastAsia="ru-RU"/>
        </w:rPr>
      </w:pPr>
      <w:r w:rsidRPr="00621172">
        <w:rPr>
          <w:rFonts w:ascii="Times New Roman" w:hAnsi="Times New Roman" w:cs="Times New Roman"/>
          <w:sz w:val="24"/>
          <w:szCs w:val="24"/>
          <w:lang w:eastAsia="ru-RU"/>
        </w:rPr>
        <w:t xml:space="preserve">Обучающиеся школ активно участвуют в конкурсах агитплакатов и агитбуклетов, литературных конкурсах, агитбригадах, конференциях и др. мероприятиях под девизом «Мы это знаем – а вы?», «Мы выбираем жизнь», «Говорим наркотикам «Нет». Антинаркотическое образование проводится как через внеклассную работу так и через </w:t>
      </w:r>
      <w:r w:rsidRPr="00621172">
        <w:rPr>
          <w:rFonts w:ascii="Times New Roman" w:hAnsi="Times New Roman" w:cs="Times New Roman"/>
          <w:sz w:val="24"/>
          <w:szCs w:val="24"/>
          <w:lang w:eastAsia="ru-RU"/>
        </w:rPr>
        <w:lastRenderedPageBreak/>
        <w:t>учебную: уроки ОБЖ, биологии, обществознания, физкультуры под девизом «Физическая культура против наркотиков». Ежегодно в образовательных учреждениях проводится мониторинг с целью выявления подростков, склонных к девиантным формам поведения, к употреблению ПАВ.</w:t>
      </w:r>
    </w:p>
    <w:p w:rsidR="00182178" w:rsidRPr="00621172" w:rsidRDefault="00182178" w:rsidP="00621172">
      <w:pPr>
        <w:pStyle w:val="a3"/>
        <w:jc w:val="both"/>
        <w:rPr>
          <w:rFonts w:ascii="Times New Roman" w:hAnsi="Times New Roman" w:cs="Times New Roman"/>
          <w:sz w:val="24"/>
          <w:szCs w:val="24"/>
          <w:lang w:eastAsia="ru-RU"/>
        </w:rPr>
      </w:pPr>
      <w:r w:rsidRPr="00621172">
        <w:rPr>
          <w:rFonts w:ascii="Times New Roman" w:hAnsi="Times New Roman" w:cs="Times New Roman"/>
          <w:sz w:val="24"/>
          <w:szCs w:val="24"/>
          <w:lang w:eastAsia="ru-RU"/>
        </w:rPr>
        <w:t xml:space="preserve">Разрабатываются методические рекомендации по профилактике противоправного поведения обучающихся для родителей, проводится родительский всеобуч, родительский урок. Во всех школах оформлены стенды профилактической направленности. </w:t>
      </w:r>
    </w:p>
    <w:p w:rsidR="00EF4775" w:rsidRPr="00621172" w:rsidRDefault="00EF4775" w:rsidP="00621172">
      <w:pPr>
        <w:pStyle w:val="a3"/>
        <w:jc w:val="both"/>
        <w:rPr>
          <w:rFonts w:ascii="Times New Roman" w:eastAsia="Calibri" w:hAnsi="Times New Roman" w:cs="Times New Roman"/>
          <w:sz w:val="24"/>
          <w:szCs w:val="24"/>
        </w:rPr>
      </w:pPr>
      <w:r w:rsidRPr="00621172">
        <w:rPr>
          <w:rFonts w:ascii="Times New Roman" w:eastAsia="Calibri" w:hAnsi="Times New Roman" w:cs="Times New Roman"/>
          <w:color w:val="FF0000"/>
          <w:sz w:val="24"/>
          <w:szCs w:val="24"/>
        </w:rPr>
        <w:t>Все о</w:t>
      </w:r>
      <w:r w:rsidRPr="00621172">
        <w:rPr>
          <w:rFonts w:ascii="Times New Roman" w:eastAsia="Calibri" w:hAnsi="Times New Roman" w:cs="Times New Roman"/>
          <w:sz w:val="24"/>
          <w:szCs w:val="24"/>
        </w:rPr>
        <w:t>бщеобразовательные учреждения Черемисиноского района соответствуют современным требованиям обучения.</w:t>
      </w:r>
    </w:p>
    <w:p w:rsidR="00EF4775" w:rsidRPr="00621172" w:rsidRDefault="00EF4775"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 xml:space="preserve">       Большое внимание в  2015 году уделялось работе с детьми – инвалидами. 8 детей обучаются на дому. Двум  детям-инвалидам  было установлено компьютерное оборудование для дистанционного обучения, которое будет осуществлять областное бюджетное образовательное учреждение для детей, нуждающихся в психолого-педагогической и медико-социальной помощи «Курский областной центр диагностики и консультирования «Новые технологии».</w:t>
      </w:r>
    </w:p>
    <w:p w:rsidR="00EF4775" w:rsidRPr="00621172" w:rsidRDefault="00EF4775"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Комитетом образования и науки Курской области в 2015 году было передано в муниципальную собственность Черемисиновского района  спортивное оборудование (спортивные снаряды, комплекты для занятия гимнастикой, комплекты лыжного снаряжения, ворота для мини-футбола), на сумму 313,1тыс.руб.</w:t>
      </w:r>
    </w:p>
    <w:p w:rsidR="00EF4775" w:rsidRPr="00621172" w:rsidRDefault="00EF4775"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В соответствии с комплексом мер модернизации образования на 2015 год» в образовательные учреждения Черемисиновского района поступило современное оборудование. В 2015 году все обучающиеся общеобразовательных учреждений Черемисиновского района были обеспечены учебниками.</w:t>
      </w:r>
    </w:p>
    <w:p w:rsidR="00A725E5" w:rsidRPr="00621172" w:rsidRDefault="00A725E5" w:rsidP="00621172">
      <w:pPr>
        <w:pStyle w:val="a3"/>
        <w:jc w:val="both"/>
        <w:rPr>
          <w:rFonts w:ascii="Times New Roman" w:hAnsi="Times New Roman" w:cs="Times New Roman"/>
          <w:sz w:val="24"/>
          <w:szCs w:val="24"/>
          <w:lang w:eastAsia="ru-RU"/>
        </w:rPr>
      </w:pPr>
      <w:r w:rsidRPr="00621172">
        <w:rPr>
          <w:rFonts w:ascii="Times New Roman" w:hAnsi="Times New Roman" w:cs="Times New Roman"/>
          <w:sz w:val="24"/>
          <w:szCs w:val="24"/>
          <w:lang w:eastAsia="ru-RU"/>
        </w:rPr>
        <w:t>В 2015 году продолжались текущие ремонты зданий образовательных учреждений.</w:t>
      </w:r>
    </w:p>
    <w:p w:rsidR="00A725E5" w:rsidRPr="00621172" w:rsidRDefault="00A725E5" w:rsidP="00621172">
      <w:pPr>
        <w:pStyle w:val="a3"/>
        <w:jc w:val="both"/>
        <w:rPr>
          <w:rFonts w:ascii="Times New Roman" w:hAnsi="Times New Roman" w:cs="Times New Roman"/>
          <w:sz w:val="24"/>
          <w:szCs w:val="24"/>
        </w:rPr>
      </w:pPr>
      <w:r w:rsidRPr="00621172">
        <w:rPr>
          <w:rFonts w:ascii="Times New Roman" w:hAnsi="Times New Roman" w:cs="Times New Roman"/>
          <w:sz w:val="24"/>
          <w:szCs w:val="24"/>
        </w:rPr>
        <w:t>В 2015 году были проведены текущие ремонты во всех общеобразовательных учреждениях Черемисиновкого района  и МКОУДОД «Черемисиновский детский сад  комбинированного вида «Солнышко» и учреждения дополнительного образования.</w:t>
      </w:r>
    </w:p>
    <w:p w:rsidR="007C0DCF" w:rsidRDefault="007372E8" w:rsidP="00921B52">
      <w:pPr>
        <w:jc w:val="both"/>
        <w:rPr>
          <w:rFonts w:ascii="Times New Roman" w:eastAsia="Calibri" w:hAnsi="Times New Roman" w:cs="Times New Roman"/>
          <w:sz w:val="28"/>
          <w:szCs w:val="28"/>
        </w:rPr>
      </w:pPr>
      <w:r w:rsidRPr="00733698">
        <w:rPr>
          <w:rFonts w:ascii="Times New Roman" w:eastAsia="Calibri" w:hAnsi="Times New Roman" w:cs="Times New Roman"/>
          <w:b/>
          <w:i/>
          <w:sz w:val="28"/>
          <w:szCs w:val="28"/>
        </w:rPr>
        <w:t xml:space="preserve">В рамках подпрограммы </w:t>
      </w:r>
      <w:r w:rsidR="00921B52" w:rsidRPr="00733698">
        <w:rPr>
          <w:rFonts w:ascii="Times New Roman" w:eastAsia="Calibri" w:hAnsi="Times New Roman" w:cs="Times New Roman"/>
          <w:b/>
          <w:i/>
          <w:sz w:val="28"/>
          <w:szCs w:val="28"/>
        </w:rPr>
        <w:t>3</w:t>
      </w:r>
      <w:r w:rsidRPr="00733698">
        <w:rPr>
          <w:rFonts w:ascii="Times New Roman" w:eastAsia="Calibri" w:hAnsi="Times New Roman" w:cs="Times New Roman"/>
          <w:b/>
          <w:i/>
          <w:sz w:val="28"/>
          <w:szCs w:val="28"/>
        </w:rPr>
        <w:t xml:space="preserve"> «</w:t>
      </w:r>
      <w:r w:rsidR="00921B52" w:rsidRPr="00733698">
        <w:rPr>
          <w:rFonts w:ascii="Times New Roman" w:hAnsi="Times New Roman" w:cs="Times New Roman"/>
          <w:b/>
          <w:i/>
          <w:color w:val="000000"/>
          <w:sz w:val="28"/>
          <w:szCs w:val="28"/>
        </w:rPr>
        <w:t>«Развитие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r w:rsidRPr="00BB07CD">
        <w:rPr>
          <w:rFonts w:ascii="Times New Roman" w:eastAsia="Calibri" w:hAnsi="Times New Roman" w:cs="Times New Roman"/>
          <w:sz w:val="28"/>
          <w:szCs w:val="28"/>
        </w:rPr>
        <w:t xml:space="preserve"> </w:t>
      </w:r>
    </w:p>
    <w:p w:rsidR="007C0DCF" w:rsidRPr="00733698" w:rsidRDefault="007C0DCF" w:rsidP="00733698">
      <w:pPr>
        <w:pStyle w:val="a3"/>
        <w:jc w:val="both"/>
        <w:rPr>
          <w:rFonts w:ascii="Times New Roman" w:hAnsi="Times New Roman" w:cs="Times New Roman"/>
          <w:sz w:val="24"/>
          <w:szCs w:val="24"/>
          <w:lang w:eastAsia="ru-RU"/>
        </w:rPr>
      </w:pPr>
      <w:r w:rsidRPr="00733698">
        <w:rPr>
          <w:rFonts w:ascii="Times New Roman" w:hAnsi="Times New Roman" w:cs="Times New Roman"/>
          <w:sz w:val="24"/>
          <w:szCs w:val="24"/>
          <w:lang w:eastAsia="ru-RU"/>
        </w:rPr>
        <w:t xml:space="preserve">Ежегодно все дети в возрасте 5-18 лет получают услуги по дополнительному образованию. Во всех школах функционируют различные кружки и спортивные секции, дети посещают кружки в ДДТ и ДШИ, спортивные секции в ДЮСШ,  в детских садах педагоги дополнительного образования проводят развивающие занятия. </w:t>
      </w:r>
    </w:p>
    <w:p w:rsidR="00D5426B" w:rsidRPr="00733698" w:rsidRDefault="00D5426B" w:rsidP="00733698">
      <w:pPr>
        <w:pStyle w:val="a3"/>
        <w:jc w:val="both"/>
        <w:rPr>
          <w:rFonts w:ascii="Times New Roman" w:hAnsi="Times New Roman" w:cs="Times New Roman"/>
          <w:sz w:val="24"/>
          <w:szCs w:val="24"/>
          <w:lang w:eastAsia="ru-RU"/>
        </w:rPr>
      </w:pPr>
      <w:r w:rsidRPr="00733698">
        <w:rPr>
          <w:rFonts w:ascii="Times New Roman" w:hAnsi="Times New Roman" w:cs="Times New Roman"/>
          <w:sz w:val="24"/>
          <w:szCs w:val="24"/>
          <w:lang w:eastAsia="ru-RU"/>
        </w:rPr>
        <w:t>Ежегодно проводится работа по выявлению, развитию и поддержке одарённых детей путём проведения различной направленности конкурсов, конференций, слётов и других мероприятий.</w:t>
      </w:r>
    </w:p>
    <w:p w:rsidR="00D5426B" w:rsidRPr="00733698" w:rsidRDefault="00D5426B" w:rsidP="00733698">
      <w:pPr>
        <w:pStyle w:val="a3"/>
        <w:jc w:val="both"/>
        <w:rPr>
          <w:rFonts w:ascii="Times New Roman" w:hAnsi="Times New Roman" w:cs="Times New Roman"/>
          <w:sz w:val="24"/>
          <w:szCs w:val="24"/>
          <w:lang w:eastAsia="ru-RU"/>
        </w:rPr>
      </w:pPr>
      <w:r w:rsidRPr="00733698">
        <w:rPr>
          <w:rFonts w:ascii="Times New Roman" w:hAnsi="Times New Roman" w:cs="Times New Roman"/>
          <w:sz w:val="24"/>
          <w:szCs w:val="24"/>
          <w:lang w:eastAsia="ru-RU"/>
        </w:rPr>
        <w:t>В рамках духовно – нравственного развития  во всех школах Черемисиновского района преподаётся курс «Основы православной культуры». Проводятся семинары, конференции учителей ОПК, литературы, истории, иностранного языка по формированию нравственной культуры личности. Педагоги района принимают активное участие в областных семинарах, совещаниях, конференциях по проблемам духовно-нравственного развития обучающихся. Учителя школ района являются постоянными победителями и призёрами областного конкурса программ по духовно-нравственному воспитанию.</w:t>
      </w:r>
    </w:p>
    <w:p w:rsidR="00D5426B" w:rsidRPr="00733698" w:rsidRDefault="00D5426B" w:rsidP="00733698">
      <w:pPr>
        <w:pStyle w:val="a3"/>
        <w:jc w:val="both"/>
        <w:rPr>
          <w:rFonts w:ascii="Times New Roman" w:hAnsi="Times New Roman" w:cs="Times New Roman"/>
          <w:sz w:val="24"/>
          <w:szCs w:val="24"/>
        </w:rPr>
      </w:pPr>
      <w:r w:rsidRPr="00733698">
        <w:rPr>
          <w:rFonts w:ascii="Times New Roman" w:hAnsi="Times New Roman" w:cs="Times New Roman"/>
          <w:sz w:val="24"/>
          <w:szCs w:val="24"/>
        </w:rPr>
        <w:t>В 2013 году Лыков Алексей Юрьевич, учитель истории и обществознания МКОУ «Черемисиновской средняя общеобразовательная  школа имени Героя Советского Союза И.Ф. Алтухова стал победителем  в областном  конкурсе «Учитель года-2013 года»  и достойно выступил на Всероссийском конкурсе.                                                                                                                                                                             Активно участвуют наши педагоги в сборе  средств для Марафона «Мир детства» только в  2014 году собрано 62 тысячи рублей.</w:t>
      </w:r>
    </w:p>
    <w:p w:rsidR="00D5426B" w:rsidRPr="00733698" w:rsidRDefault="00D5426B" w:rsidP="00733698">
      <w:pPr>
        <w:pStyle w:val="a3"/>
        <w:jc w:val="both"/>
        <w:rPr>
          <w:rFonts w:ascii="Times New Roman" w:hAnsi="Times New Roman" w:cs="Times New Roman"/>
          <w:sz w:val="24"/>
          <w:szCs w:val="24"/>
          <w:lang w:eastAsia="ru-RU"/>
        </w:rPr>
      </w:pPr>
      <w:r w:rsidRPr="00733698">
        <w:rPr>
          <w:rFonts w:ascii="Times New Roman" w:hAnsi="Times New Roman" w:cs="Times New Roman"/>
          <w:sz w:val="24"/>
          <w:szCs w:val="24"/>
          <w:lang w:eastAsia="ru-RU"/>
        </w:rPr>
        <w:lastRenderedPageBreak/>
        <w:t>Регулярно в образовательных учреждениях района проводятся фольклорные мероприятия, посвященные православным праздникам. Обучающиеся школ постоянно принимают участие в районных и областных конкурсах, фестивалях, слётах, конференциях, семинарах и других мероприятиях духовно-нравственной направленности.</w:t>
      </w:r>
    </w:p>
    <w:p w:rsidR="007372E8" w:rsidRPr="00733698" w:rsidRDefault="007372E8" w:rsidP="00733698">
      <w:pPr>
        <w:pStyle w:val="a3"/>
        <w:jc w:val="both"/>
        <w:rPr>
          <w:rFonts w:ascii="Times New Roman" w:eastAsia="Calibri" w:hAnsi="Times New Roman" w:cs="Times New Roman"/>
          <w:sz w:val="24"/>
          <w:szCs w:val="24"/>
        </w:rPr>
      </w:pPr>
      <w:r w:rsidRPr="00733698">
        <w:rPr>
          <w:rFonts w:ascii="Times New Roman" w:eastAsia="Calibri" w:hAnsi="Times New Roman" w:cs="Times New Roman"/>
          <w:sz w:val="24"/>
          <w:szCs w:val="24"/>
        </w:rPr>
        <w:t>В соответствии с изложенным</w:t>
      </w:r>
      <w:r w:rsidR="00E30E98" w:rsidRPr="00733698">
        <w:rPr>
          <w:rFonts w:ascii="Times New Roman" w:eastAsia="Calibri" w:hAnsi="Times New Roman" w:cs="Times New Roman"/>
          <w:sz w:val="24"/>
          <w:szCs w:val="24"/>
        </w:rPr>
        <w:t xml:space="preserve"> и методикой оценки эффективности реализации </w:t>
      </w:r>
      <w:r w:rsidR="00921B52" w:rsidRPr="00733698">
        <w:rPr>
          <w:rFonts w:ascii="Times New Roman" w:eastAsia="Calibri" w:hAnsi="Times New Roman" w:cs="Times New Roman"/>
          <w:sz w:val="24"/>
          <w:szCs w:val="24"/>
        </w:rPr>
        <w:t xml:space="preserve">муниципальной </w:t>
      </w:r>
      <w:r w:rsidR="00E30E98" w:rsidRPr="00733698">
        <w:rPr>
          <w:rFonts w:ascii="Times New Roman" w:eastAsia="Calibri" w:hAnsi="Times New Roman" w:cs="Times New Roman"/>
          <w:sz w:val="24"/>
          <w:szCs w:val="24"/>
        </w:rPr>
        <w:t>программы</w:t>
      </w:r>
      <w:r w:rsidRPr="00733698">
        <w:rPr>
          <w:rFonts w:ascii="Times New Roman" w:eastAsia="Calibri" w:hAnsi="Times New Roman" w:cs="Times New Roman"/>
          <w:sz w:val="24"/>
          <w:szCs w:val="24"/>
        </w:rPr>
        <w:t>, в 201</w:t>
      </w:r>
      <w:r w:rsidR="00921B52" w:rsidRPr="00733698">
        <w:rPr>
          <w:rFonts w:ascii="Times New Roman" w:eastAsia="Calibri" w:hAnsi="Times New Roman" w:cs="Times New Roman"/>
          <w:sz w:val="24"/>
          <w:szCs w:val="24"/>
        </w:rPr>
        <w:t>5</w:t>
      </w:r>
      <w:r w:rsidRPr="00733698">
        <w:rPr>
          <w:rFonts w:ascii="Times New Roman" w:eastAsia="Calibri" w:hAnsi="Times New Roman" w:cs="Times New Roman"/>
          <w:sz w:val="24"/>
          <w:szCs w:val="24"/>
        </w:rPr>
        <w:t xml:space="preserve"> году достигнута эффективность </w:t>
      </w:r>
      <w:r w:rsidR="00E30E98" w:rsidRPr="00733698">
        <w:rPr>
          <w:rFonts w:ascii="Times New Roman" w:eastAsia="Calibri" w:hAnsi="Times New Roman" w:cs="Times New Roman"/>
          <w:sz w:val="24"/>
          <w:szCs w:val="24"/>
        </w:rPr>
        <w:t xml:space="preserve">реализации </w:t>
      </w:r>
      <w:r w:rsidR="00921B52" w:rsidRPr="00733698">
        <w:rPr>
          <w:rFonts w:ascii="Times New Roman" w:eastAsia="Calibri" w:hAnsi="Times New Roman" w:cs="Times New Roman"/>
          <w:sz w:val="24"/>
          <w:szCs w:val="24"/>
        </w:rPr>
        <w:t xml:space="preserve">муниципальной </w:t>
      </w:r>
      <w:r w:rsidRPr="00733698">
        <w:rPr>
          <w:rFonts w:ascii="Times New Roman" w:eastAsia="Calibri" w:hAnsi="Times New Roman" w:cs="Times New Roman"/>
          <w:sz w:val="24"/>
          <w:szCs w:val="24"/>
        </w:rPr>
        <w:t xml:space="preserve">программы «Развитие образования». </w:t>
      </w:r>
    </w:p>
    <w:p w:rsidR="00E30E98" w:rsidRPr="00BB07CD" w:rsidRDefault="00E30E98" w:rsidP="00BB07CD">
      <w:pPr>
        <w:spacing w:after="0" w:line="240" w:lineRule="auto"/>
        <w:ind w:firstLine="709"/>
        <w:jc w:val="both"/>
        <w:rPr>
          <w:rFonts w:ascii="Times New Roman" w:hAnsi="Times New Roman" w:cs="Times New Roman"/>
          <w:b/>
          <w:sz w:val="28"/>
          <w:szCs w:val="28"/>
        </w:rPr>
      </w:pPr>
    </w:p>
    <w:p w:rsidR="007372E8" w:rsidRDefault="002B77DB" w:rsidP="00BB07CD">
      <w:pPr>
        <w:spacing w:after="0" w:line="240" w:lineRule="auto"/>
        <w:ind w:firstLine="709"/>
        <w:jc w:val="both"/>
        <w:rPr>
          <w:rFonts w:ascii="Times New Roman" w:hAnsi="Times New Roman" w:cs="Times New Roman"/>
          <w:b/>
          <w:i/>
          <w:color w:val="FF0000"/>
          <w:sz w:val="28"/>
          <w:szCs w:val="28"/>
        </w:rPr>
      </w:pPr>
      <w:r>
        <w:rPr>
          <w:rFonts w:ascii="Times New Roman" w:hAnsi="Times New Roman" w:cs="Times New Roman"/>
          <w:b/>
          <w:i/>
          <w:sz w:val="28"/>
          <w:szCs w:val="28"/>
        </w:rPr>
        <w:t>2</w:t>
      </w:r>
      <w:r w:rsidR="007372E8" w:rsidRPr="00BB07CD">
        <w:rPr>
          <w:rFonts w:ascii="Times New Roman" w:hAnsi="Times New Roman" w:cs="Times New Roman"/>
          <w:b/>
          <w:i/>
          <w:sz w:val="28"/>
          <w:szCs w:val="28"/>
        </w:rPr>
        <w:t xml:space="preserve">. </w:t>
      </w:r>
      <w:r w:rsidR="006411B6">
        <w:rPr>
          <w:rFonts w:ascii="Times New Roman" w:hAnsi="Times New Roman" w:cs="Times New Roman"/>
          <w:b/>
          <w:i/>
          <w:sz w:val="28"/>
          <w:szCs w:val="28"/>
        </w:rPr>
        <w:t xml:space="preserve">Муниципальная </w:t>
      </w:r>
      <w:r w:rsidR="007372E8" w:rsidRPr="00BB07CD">
        <w:rPr>
          <w:rFonts w:ascii="Times New Roman" w:hAnsi="Times New Roman" w:cs="Times New Roman"/>
          <w:b/>
          <w:i/>
          <w:sz w:val="28"/>
          <w:szCs w:val="28"/>
        </w:rPr>
        <w:t>программа</w:t>
      </w:r>
      <w:r w:rsidR="006411B6">
        <w:rPr>
          <w:rFonts w:ascii="Times New Roman" w:hAnsi="Times New Roman" w:cs="Times New Roman"/>
          <w:b/>
          <w:i/>
          <w:sz w:val="28"/>
          <w:szCs w:val="28"/>
        </w:rPr>
        <w:t xml:space="preserve"> Черемисиновского района</w:t>
      </w:r>
      <w:r w:rsidR="007372E8" w:rsidRPr="00BB07CD">
        <w:rPr>
          <w:rFonts w:ascii="Times New Roman" w:hAnsi="Times New Roman" w:cs="Times New Roman"/>
          <w:b/>
          <w:i/>
          <w:sz w:val="28"/>
          <w:szCs w:val="28"/>
        </w:rPr>
        <w:t xml:space="preserve"> Курской области </w:t>
      </w:r>
      <w:r w:rsidR="007372E8" w:rsidRPr="00D73FF1">
        <w:rPr>
          <w:rFonts w:ascii="Times New Roman" w:hAnsi="Times New Roman" w:cs="Times New Roman"/>
          <w:b/>
          <w:i/>
          <w:sz w:val="28"/>
          <w:szCs w:val="28"/>
        </w:rPr>
        <w:t>«</w:t>
      </w:r>
      <w:r w:rsidR="006411B6" w:rsidRPr="00D73FF1">
        <w:rPr>
          <w:rFonts w:ascii="Times New Roman" w:hAnsi="Times New Roman" w:cs="Times New Roman"/>
          <w:b/>
          <w:i/>
          <w:sz w:val="28"/>
          <w:szCs w:val="28"/>
        </w:rPr>
        <w:t>Социальная поддержка граждан</w:t>
      </w:r>
      <w:r w:rsidR="007372E8" w:rsidRPr="00D73FF1">
        <w:rPr>
          <w:rFonts w:ascii="Times New Roman" w:hAnsi="Times New Roman" w:cs="Times New Roman"/>
          <w:b/>
          <w:i/>
          <w:sz w:val="28"/>
          <w:szCs w:val="28"/>
        </w:rPr>
        <w:t>»,</w:t>
      </w:r>
      <w:r w:rsidR="007372E8" w:rsidRPr="00BB07CD">
        <w:rPr>
          <w:rFonts w:ascii="Times New Roman" w:hAnsi="Times New Roman" w:cs="Times New Roman"/>
          <w:b/>
          <w:i/>
          <w:sz w:val="28"/>
          <w:szCs w:val="28"/>
        </w:rPr>
        <w:t xml:space="preserve"> </w:t>
      </w:r>
      <w:r w:rsidR="007372E8" w:rsidRPr="00393C68">
        <w:rPr>
          <w:rFonts w:ascii="Times New Roman" w:hAnsi="Times New Roman" w:cs="Times New Roman"/>
          <w:b/>
          <w:i/>
          <w:sz w:val="28"/>
          <w:szCs w:val="28"/>
        </w:rPr>
        <w:t>утвержденная постановлением Администрации</w:t>
      </w:r>
      <w:r w:rsidR="004770B0" w:rsidRPr="00393C68">
        <w:rPr>
          <w:rFonts w:ascii="Times New Roman" w:hAnsi="Times New Roman" w:cs="Times New Roman"/>
          <w:b/>
          <w:i/>
          <w:sz w:val="28"/>
          <w:szCs w:val="28"/>
        </w:rPr>
        <w:t xml:space="preserve"> Черемисиновского района</w:t>
      </w:r>
      <w:r w:rsidR="007372E8" w:rsidRPr="00393C68">
        <w:rPr>
          <w:rFonts w:ascii="Times New Roman" w:hAnsi="Times New Roman" w:cs="Times New Roman"/>
          <w:b/>
          <w:i/>
          <w:sz w:val="28"/>
          <w:szCs w:val="28"/>
        </w:rPr>
        <w:t xml:space="preserve"> Курской области</w:t>
      </w:r>
      <w:r w:rsidR="00334B24" w:rsidRPr="00393C68">
        <w:rPr>
          <w:rFonts w:ascii="Times New Roman" w:hAnsi="Times New Roman" w:cs="Times New Roman"/>
          <w:b/>
          <w:i/>
          <w:sz w:val="28"/>
          <w:szCs w:val="28"/>
        </w:rPr>
        <w:t xml:space="preserve"> </w:t>
      </w:r>
      <w:r w:rsidR="00334B24" w:rsidRPr="00D73FF1">
        <w:rPr>
          <w:rFonts w:ascii="Times New Roman" w:hAnsi="Times New Roman"/>
          <w:b/>
          <w:i/>
          <w:sz w:val="28"/>
          <w:szCs w:val="28"/>
        </w:rPr>
        <w:t>от 25.12.2014г. №807</w:t>
      </w:r>
      <w:r w:rsidR="007372E8" w:rsidRPr="00393C68">
        <w:rPr>
          <w:rFonts w:ascii="Times New Roman" w:hAnsi="Times New Roman" w:cs="Times New Roman"/>
          <w:b/>
          <w:i/>
          <w:sz w:val="28"/>
          <w:szCs w:val="28"/>
        </w:rPr>
        <w:t xml:space="preserve">, </w:t>
      </w:r>
      <w:r w:rsidR="00C479F6" w:rsidRPr="00393C68">
        <w:rPr>
          <w:rFonts w:ascii="Times New Roman" w:hAnsi="Times New Roman" w:cs="Times New Roman"/>
          <w:b/>
          <w:i/>
          <w:sz w:val="28"/>
          <w:szCs w:val="28"/>
        </w:rPr>
        <w:t>включае</w:t>
      </w:r>
      <w:r w:rsidR="007372E8" w:rsidRPr="00393C68">
        <w:rPr>
          <w:rFonts w:ascii="Times New Roman" w:hAnsi="Times New Roman" w:cs="Times New Roman"/>
          <w:b/>
          <w:i/>
          <w:sz w:val="28"/>
          <w:szCs w:val="28"/>
        </w:rPr>
        <w:t>т</w:t>
      </w:r>
      <w:r w:rsidR="001063E9" w:rsidRPr="00393C68">
        <w:rPr>
          <w:rFonts w:ascii="Times New Roman" w:hAnsi="Times New Roman" w:cs="Times New Roman"/>
          <w:b/>
          <w:i/>
          <w:sz w:val="28"/>
          <w:szCs w:val="28"/>
        </w:rPr>
        <w:t xml:space="preserve"> три</w:t>
      </w:r>
      <w:r w:rsidR="007372E8" w:rsidRPr="00393C68">
        <w:rPr>
          <w:rFonts w:ascii="Times New Roman" w:hAnsi="Times New Roman" w:cs="Times New Roman"/>
          <w:b/>
          <w:i/>
          <w:sz w:val="28"/>
          <w:szCs w:val="28"/>
        </w:rPr>
        <w:t xml:space="preserve"> подпрограмм</w:t>
      </w:r>
      <w:r w:rsidR="001063E9" w:rsidRPr="00393C68">
        <w:rPr>
          <w:rFonts w:ascii="Times New Roman" w:hAnsi="Times New Roman" w:cs="Times New Roman"/>
          <w:b/>
          <w:i/>
          <w:sz w:val="28"/>
          <w:szCs w:val="28"/>
        </w:rPr>
        <w:t>ы.</w:t>
      </w:r>
    </w:p>
    <w:p w:rsidR="00514B6F" w:rsidRPr="00EA0C03" w:rsidRDefault="00514B6F" w:rsidP="00BB07CD">
      <w:pPr>
        <w:spacing w:after="0" w:line="240" w:lineRule="auto"/>
        <w:ind w:firstLine="709"/>
        <w:jc w:val="both"/>
        <w:rPr>
          <w:rFonts w:ascii="Times New Roman" w:hAnsi="Times New Roman" w:cs="Times New Roman"/>
          <w:b/>
          <w:color w:val="FF0000"/>
          <w:sz w:val="24"/>
          <w:szCs w:val="24"/>
        </w:rPr>
      </w:pPr>
      <w:r w:rsidRPr="00EA0C03">
        <w:rPr>
          <w:rFonts w:ascii="Times New Roman" w:hAnsi="Times New Roman"/>
          <w:sz w:val="24"/>
          <w:szCs w:val="24"/>
        </w:rPr>
        <w:t>Исполнителем Программы является отдел социального обеспечения Администрации Черемисиновского района Курской области, соисполнители - Администрация Черемисиновского района Курской области, отдел опеки и попечительства Администрации Черемисиновского района Курской области</w:t>
      </w:r>
    </w:p>
    <w:p w:rsidR="00514B6F" w:rsidRPr="00EA0C03" w:rsidRDefault="00514B6F" w:rsidP="000941AE">
      <w:pPr>
        <w:spacing w:after="0"/>
        <w:ind w:firstLine="525"/>
        <w:jc w:val="both"/>
        <w:rPr>
          <w:rFonts w:ascii="Times New Roman" w:hAnsi="Times New Roman" w:cs="Times New Roman"/>
          <w:sz w:val="24"/>
          <w:szCs w:val="24"/>
        </w:rPr>
      </w:pPr>
    </w:p>
    <w:p w:rsidR="000941AE" w:rsidRPr="00EA0C03" w:rsidRDefault="000941AE" w:rsidP="000941AE">
      <w:pPr>
        <w:spacing w:after="0"/>
        <w:ind w:firstLine="525"/>
        <w:jc w:val="both"/>
        <w:rPr>
          <w:rFonts w:ascii="Times New Roman" w:hAnsi="Times New Roman"/>
          <w:sz w:val="24"/>
          <w:szCs w:val="24"/>
        </w:rPr>
      </w:pPr>
      <w:r w:rsidRPr="00EA0C03">
        <w:rPr>
          <w:rFonts w:ascii="Times New Roman" w:hAnsi="Times New Roman"/>
          <w:sz w:val="24"/>
          <w:szCs w:val="24"/>
        </w:rPr>
        <w:t>Основная цель Программы – повышение уровня и качества жизни населения, нуждающегося в социальной поддержке и предоставлении дополнительных социальных гарантий</w:t>
      </w:r>
    </w:p>
    <w:p w:rsidR="000941AE" w:rsidRPr="00EA0C03" w:rsidRDefault="000941AE" w:rsidP="000941AE">
      <w:pPr>
        <w:spacing w:after="0"/>
        <w:rPr>
          <w:rFonts w:ascii="Times New Roman" w:hAnsi="Times New Roman"/>
          <w:sz w:val="24"/>
          <w:szCs w:val="24"/>
        </w:rPr>
      </w:pPr>
      <w:r w:rsidRPr="00EA0C03">
        <w:rPr>
          <w:rFonts w:ascii="Times New Roman" w:hAnsi="Times New Roman"/>
          <w:sz w:val="24"/>
          <w:szCs w:val="24"/>
        </w:rPr>
        <w:t xml:space="preserve">        Основные задачи Программы:</w:t>
      </w:r>
    </w:p>
    <w:p w:rsidR="000941AE" w:rsidRPr="00EA0C03" w:rsidRDefault="000941AE" w:rsidP="000941AE">
      <w:pPr>
        <w:spacing w:after="0"/>
        <w:ind w:firstLine="525"/>
        <w:jc w:val="both"/>
        <w:rPr>
          <w:rFonts w:ascii="Times New Roman" w:hAnsi="Times New Roman"/>
          <w:sz w:val="24"/>
          <w:szCs w:val="24"/>
        </w:rPr>
      </w:pPr>
      <w:r w:rsidRPr="00EA0C03">
        <w:rPr>
          <w:rFonts w:ascii="Times New Roman" w:hAnsi="Times New Roman"/>
          <w:sz w:val="24"/>
          <w:szCs w:val="24"/>
        </w:rPr>
        <w:t>1.Социальная поддержка отдельных категорий граждан;</w:t>
      </w:r>
    </w:p>
    <w:p w:rsidR="000941AE" w:rsidRPr="00EA0C03" w:rsidRDefault="000941AE" w:rsidP="000941AE">
      <w:pPr>
        <w:spacing w:after="0"/>
        <w:ind w:firstLine="525"/>
        <w:jc w:val="both"/>
        <w:rPr>
          <w:rFonts w:ascii="Times New Roman" w:hAnsi="Times New Roman"/>
          <w:sz w:val="24"/>
          <w:szCs w:val="24"/>
        </w:rPr>
      </w:pPr>
      <w:r w:rsidRPr="00EA0C03">
        <w:rPr>
          <w:rFonts w:ascii="Times New Roman" w:hAnsi="Times New Roman"/>
          <w:sz w:val="24"/>
          <w:szCs w:val="24"/>
        </w:rPr>
        <w:t>2. Помощь семьям с детьми, попавшим в трудную жизненную ситуацию в преодолении проблем семейного неблагополучия;</w:t>
      </w:r>
    </w:p>
    <w:p w:rsidR="000941AE" w:rsidRPr="00EA0C03" w:rsidRDefault="000941AE" w:rsidP="000941AE">
      <w:pPr>
        <w:spacing w:after="0"/>
        <w:ind w:firstLine="525"/>
        <w:jc w:val="both"/>
        <w:rPr>
          <w:rFonts w:ascii="Times New Roman" w:hAnsi="Times New Roman"/>
          <w:sz w:val="24"/>
          <w:szCs w:val="24"/>
        </w:rPr>
      </w:pPr>
      <w:r w:rsidRPr="00EA0C03">
        <w:rPr>
          <w:rFonts w:ascii="Times New Roman" w:hAnsi="Times New Roman"/>
          <w:sz w:val="24"/>
          <w:szCs w:val="24"/>
        </w:rPr>
        <w:t>3. Предоставление дополнительных социальных гарантий отдельным категориям граждан.</w:t>
      </w:r>
    </w:p>
    <w:p w:rsidR="000941AE" w:rsidRPr="00EA0C03" w:rsidRDefault="000941AE" w:rsidP="000941AE">
      <w:pPr>
        <w:spacing w:after="0"/>
        <w:ind w:firstLine="525"/>
        <w:jc w:val="both"/>
        <w:rPr>
          <w:rFonts w:ascii="Times New Roman" w:hAnsi="Times New Roman"/>
          <w:sz w:val="24"/>
          <w:szCs w:val="24"/>
        </w:rPr>
      </w:pPr>
      <w:r w:rsidRPr="00EA0C03">
        <w:rPr>
          <w:rFonts w:ascii="Times New Roman" w:hAnsi="Times New Roman"/>
          <w:sz w:val="24"/>
          <w:szCs w:val="24"/>
        </w:rPr>
        <w:t>В 2015 году Программа реализовывалась путем выполнения программных мероприятий, сгруппированных по направлениям в три подпрограммы:</w:t>
      </w:r>
    </w:p>
    <w:p w:rsidR="000941AE" w:rsidRPr="00EA0C03" w:rsidRDefault="000941AE" w:rsidP="000941AE">
      <w:pPr>
        <w:numPr>
          <w:ilvl w:val="1"/>
          <w:numId w:val="6"/>
        </w:numPr>
        <w:suppressAutoHyphens/>
        <w:spacing w:after="0" w:line="288" w:lineRule="auto"/>
        <w:ind w:left="0" w:firstLine="525"/>
        <w:jc w:val="both"/>
        <w:rPr>
          <w:rFonts w:ascii="Times New Roman" w:hAnsi="Times New Roman"/>
          <w:sz w:val="24"/>
          <w:szCs w:val="24"/>
        </w:rPr>
      </w:pPr>
      <w:r w:rsidRPr="00EA0C03">
        <w:rPr>
          <w:rFonts w:ascii="Times New Roman" w:hAnsi="Times New Roman"/>
          <w:sz w:val="24"/>
          <w:szCs w:val="24"/>
        </w:rPr>
        <w:t>«Развитие мер социальной поддержки отдельных категорий граждан»;</w:t>
      </w:r>
    </w:p>
    <w:p w:rsidR="000941AE" w:rsidRPr="00EA0C03" w:rsidRDefault="000941AE" w:rsidP="000941AE">
      <w:pPr>
        <w:numPr>
          <w:ilvl w:val="1"/>
          <w:numId w:val="7"/>
        </w:numPr>
        <w:suppressAutoHyphens/>
        <w:spacing w:after="0" w:line="288" w:lineRule="auto"/>
        <w:ind w:left="0" w:firstLine="525"/>
        <w:jc w:val="both"/>
        <w:rPr>
          <w:rFonts w:ascii="Times New Roman" w:hAnsi="Times New Roman"/>
          <w:sz w:val="24"/>
          <w:szCs w:val="24"/>
        </w:rPr>
      </w:pPr>
      <w:r w:rsidRPr="00EA0C03">
        <w:rPr>
          <w:rFonts w:ascii="Times New Roman" w:hAnsi="Times New Roman"/>
          <w:sz w:val="24"/>
          <w:szCs w:val="24"/>
        </w:rPr>
        <w:t>«Улучшение демографической ситуации, совершенствование социальной поддержки семьи и детей»;</w:t>
      </w:r>
    </w:p>
    <w:p w:rsidR="000941AE" w:rsidRPr="00EA0C03" w:rsidRDefault="000941AE" w:rsidP="000941AE">
      <w:pPr>
        <w:spacing w:after="0"/>
        <w:ind w:firstLine="525"/>
        <w:jc w:val="both"/>
        <w:rPr>
          <w:rFonts w:ascii="Times New Roman" w:hAnsi="Times New Roman"/>
          <w:sz w:val="24"/>
          <w:szCs w:val="24"/>
        </w:rPr>
      </w:pPr>
      <w:r w:rsidRPr="00EA0C03">
        <w:rPr>
          <w:rFonts w:ascii="Times New Roman" w:hAnsi="Times New Roman"/>
          <w:sz w:val="24"/>
          <w:szCs w:val="24"/>
        </w:rPr>
        <w:t>3.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p w:rsidR="000941AE" w:rsidRPr="00EA0C03" w:rsidRDefault="000941AE" w:rsidP="000941AE">
      <w:pPr>
        <w:spacing w:after="0" w:line="200" w:lineRule="atLeast"/>
        <w:ind w:firstLine="540"/>
        <w:jc w:val="both"/>
        <w:rPr>
          <w:rFonts w:ascii="Times New Roman" w:hAnsi="Times New Roman"/>
          <w:sz w:val="24"/>
          <w:szCs w:val="24"/>
        </w:rPr>
      </w:pPr>
      <w:r w:rsidRPr="00EA0C03">
        <w:rPr>
          <w:rFonts w:ascii="Times New Roman" w:hAnsi="Times New Roman"/>
          <w:sz w:val="24"/>
          <w:szCs w:val="24"/>
        </w:rPr>
        <w:t>В 2015 году на предоставление мер социальной поддержки малоимущим и льготным категориям граждан направлено 8,9 млн. руб. Получателями данных мер являются 1206  жителей района.</w:t>
      </w:r>
    </w:p>
    <w:p w:rsidR="000941AE" w:rsidRPr="00EA0C03" w:rsidRDefault="000941AE" w:rsidP="000941AE">
      <w:pPr>
        <w:spacing w:after="0" w:line="200" w:lineRule="atLeast"/>
        <w:ind w:firstLine="540"/>
        <w:jc w:val="both"/>
        <w:rPr>
          <w:rFonts w:ascii="Times New Roman" w:hAnsi="Times New Roman"/>
          <w:sz w:val="24"/>
          <w:szCs w:val="24"/>
        </w:rPr>
      </w:pPr>
      <w:r w:rsidRPr="00EA0C03">
        <w:rPr>
          <w:rFonts w:ascii="Times New Roman" w:hAnsi="Times New Roman"/>
          <w:sz w:val="24"/>
          <w:szCs w:val="24"/>
        </w:rPr>
        <w:t xml:space="preserve">Одним из приоритетных направлений реализации Программы является поддержка малоимущих семей с детьми. На учете в отделе социального обеспечения на 01.01.2016 состоит 388 получателей детских пособий. Сумма выплат по пособиям в 2015 году составила 2185,5 тыс. рублей. В семьях, получающих государственную поддержку, проживает 632 ребенка. </w:t>
      </w:r>
    </w:p>
    <w:p w:rsidR="000941AE" w:rsidRPr="00EA0C03" w:rsidRDefault="000941AE" w:rsidP="000941AE">
      <w:pPr>
        <w:spacing w:after="0" w:line="200" w:lineRule="atLeast"/>
        <w:ind w:firstLine="540"/>
        <w:jc w:val="both"/>
        <w:rPr>
          <w:rFonts w:ascii="Times New Roman" w:hAnsi="Times New Roman"/>
          <w:sz w:val="24"/>
          <w:szCs w:val="24"/>
        </w:rPr>
      </w:pPr>
      <w:r w:rsidRPr="00EA0C03">
        <w:rPr>
          <w:rFonts w:ascii="Times New Roman" w:hAnsi="Times New Roman"/>
          <w:sz w:val="24"/>
          <w:szCs w:val="24"/>
        </w:rPr>
        <w:t>Особое внимание направлено на социальную поддержку граждан пожилого возраста. На выплату ЕДВ ветеранам труда, труженикам тыла, реабилитированным лицам направлено 4721,9 тыс. руб.</w:t>
      </w:r>
    </w:p>
    <w:p w:rsidR="000941AE" w:rsidRPr="00EA0C03" w:rsidRDefault="000941AE" w:rsidP="000941AE">
      <w:pPr>
        <w:pStyle w:val="a8"/>
        <w:spacing w:after="0" w:line="200" w:lineRule="atLeast"/>
        <w:ind w:firstLine="708"/>
        <w:jc w:val="both"/>
      </w:pPr>
      <w:r w:rsidRPr="00EA0C03">
        <w:t xml:space="preserve">В целях реализации прав муниципальных служащих в области пенсионного обеспечения из местного бюджета на выплату пенсий за выслугу лет предусматриваются денежные средства. 6 человек получают пенсию за выслугу лет. За 2015 год на эти цели </w:t>
      </w:r>
      <w:r w:rsidRPr="00EA0C03">
        <w:lastRenderedPageBreak/>
        <w:t>направлено 606,4 тыс.руб.</w:t>
      </w:r>
    </w:p>
    <w:p w:rsidR="000941AE" w:rsidRPr="00EA0C03" w:rsidRDefault="000941AE" w:rsidP="000941AE">
      <w:pPr>
        <w:spacing w:after="0" w:line="200" w:lineRule="atLeast"/>
        <w:ind w:firstLine="540"/>
        <w:jc w:val="both"/>
        <w:rPr>
          <w:rFonts w:ascii="Times New Roman" w:hAnsi="Times New Roman"/>
          <w:iCs/>
          <w:sz w:val="24"/>
          <w:szCs w:val="24"/>
        </w:rPr>
      </w:pPr>
      <w:r w:rsidRPr="00EA0C03">
        <w:rPr>
          <w:rFonts w:ascii="Times New Roman" w:hAnsi="Times New Roman"/>
          <w:iCs/>
          <w:sz w:val="24"/>
          <w:szCs w:val="24"/>
        </w:rPr>
        <w:t>На территории района реализуются комплексные региональные и районные планы мероприятий, направленные на улучшение демографической ситуации.</w:t>
      </w:r>
    </w:p>
    <w:p w:rsidR="000941AE" w:rsidRPr="00EA0C03" w:rsidRDefault="000941AE" w:rsidP="000941AE">
      <w:pPr>
        <w:spacing w:after="0" w:line="200" w:lineRule="atLeast"/>
        <w:ind w:firstLine="540"/>
        <w:jc w:val="both"/>
        <w:rPr>
          <w:rFonts w:ascii="Times New Roman" w:hAnsi="Times New Roman"/>
          <w:iCs/>
          <w:sz w:val="24"/>
          <w:szCs w:val="24"/>
        </w:rPr>
      </w:pPr>
      <w:r w:rsidRPr="00EA0C03">
        <w:rPr>
          <w:rFonts w:ascii="Times New Roman" w:hAnsi="Times New Roman"/>
          <w:iCs/>
          <w:sz w:val="24"/>
          <w:szCs w:val="24"/>
        </w:rPr>
        <w:t>С целью выявления признаков семейного и детского неблагополучия ежегодно проводятся межведомственные профилактические рейды. Около 80% несовершеннолетних, состоящих на профилактическом учете, вовлечены в деятельность кружков и секций.</w:t>
      </w:r>
    </w:p>
    <w:p w:rsidR="000941AE" w:rsidRPr="00EA0C03" w:rsidRDefault="000941AE" w:rsidP="000941AE">
      <w:pPr>
        <w:spacing w:after="0" w:line="200" w:lineRule="atLeast"/>
        <w:ind w:firstLine="540"/>
        <w:jc w:val="both"/>
        <w:rPr>
          <w:rFonts w:ascii="Times New Roman" w:hAnsi="Times New Roman"/>
          <w:iCs/>
          <w:sz w:val="24"/>
          <w:szCs w:val="24"/>
        </w:rPr>
      </w:pPr>
      <w:r w:rsidRPr="00EA0C03">
        <w:rPr>
          <w:rFonts w:ascii="Times New Roman" w:hAnsi="Times New Roman"/>
          <w:iCs/>
          <w:sz w:val="24"/>
          <w:szCs w:val="24"/>
        </w:rPr>
        <w:t>В целях обеспечения занятости несовершеннолетних в летний период ежегодно более 300 детей, находящихся в социально-опасном положении, в трудной жизненной ситуации, вовлекаются во все формы организации труда и отдыха.</w:t>
      </w:r>
    </w:p>
    <w:p w:rsidR="000941AE" w:rsidRPr="00EA0C03" w:rsidRDefault="000941AE" w:rsidP="000941AE">
      <w:pPr>
        <w:spacing w:after="0" w:line="200" w:lineRule="atLeast"/>
        <w:jc w:val="both"/>
        <w:rPr>
          <w:rFonts w:ascii="Times New Roman" w:hAnsi="Times New Roman"/>
          <w:sz w:val="24"/>
          <w:szCs w:val="24"/>
        </w:rPr>
      </w:pPr>
      <w:r w:rsidRPr="00EA0C03">
        <w:rPr>
          <w:rFonts w:ascii="Times New Roman" w:hAnsi="Times New Roman"/>
          <w:sz w:val="24"/>
          <w:szCs w:val="24"/>
        </w:rPr>
        <w:tab/>
        <w:t>Все запланированные мероприятия программы реализованы в полном объеме.</w:t>
      </w:r>
    </w:p>
    <w:p w:rsidR="000941AE" w:rsidRPr="00EA0C03" w:rsidRDefault="000941AE" w:rsidP="000941AE">
      <w:pPr>
        <w:spacing w:after="0" w:line="200" w:lineRule="atLeast"/>
        <w:jc w:val="both"/>
        <w:rPr>
          <w:rFonts w:ascii="Times New Roman" w:hAnsi="Times New Roman"/>
          <w:sz w:val="24"/>
          <w:szCs w:val="24"/>
        </w:rPr>
      </w:pPr>
      <w:r w:rsidRPr="00EA0C03">
        <w:rPr>
          <w:rFonts w:ascii="Times New Roman" w:hAnsi="Times New Roman"/>
          <w:sz w:val="24"/>
          <w:szCs w:val="24"/>
        </w:rPr>
        <w:tab/>
      </w:r>
    </w:p>
    <w:p w:rsidR="000941AE" w:rsidRPr="00EA0C03" w:rsidRDefault="000941AE" w:rsidP="000941AE">
      <w:pPr>
        <w:numPr>
          <w:ilvl w:val="0"/>
          <w:numId w:val="8"/>
        </w:numPr>
        <w:suppressAutoHyphens/>
        <w:spacing w:after="0" w:line="200" w:lineRule="atLeast"/>
        <w:ind w:left="15" w:firstLine="540"/>
        <w:jc w:val="both"/>
        <w:rPr>
          <w:rFonts w:ascii="Times New Roman" w:hAnsi="Times New Roman"/>
          <w:sz w:val="24"/>
          <w:szCs w:val="24"/>
        </w:rPr>
      </w:pPr>
      <w:r w:rsidRPr="00EA0C03">
        <w:rPr>
          <w:rFonts w:ascii="Times New Roman" w:hAnsi="Times New Roman"/>
          <w:sz w:val="24"/>
          <w:szCs w:val="24"/>
        </w:rPr>
        <w:t>Сведения о выполнения ведомственных целевых программ и основных мероприятий  подпрограмм муниципальной программы «Социальная поддержка граждан» приведены в таблиц</w:t>
      </w:r>
      <w:r w:rsidR="00F43C15">
        <w:rPr>
          <w:rFonts w:ascii="Times New Roman" w:hAnsi="Times New Roman"/>
          <w:sz w:val="24"/>
          <w:szCs w:val="24"/>
        </w:rPr>
        <w:t xml:space="preserve"> 2</w:t>
      </w:r>
      <w:r w:rsidR="00EA0C03" w:rsidRPr="00EA0C03">
        <w:rPr>
          <w:rFonts w:ascii="Times New Roman" w:hAnsi="Times New Roman"/>
          <w:sz w:val="24"/>
          <w:szCs w:val="24"/>
        </w:rPr>
        <w:t>.</w:t>
      </w:r>
      <w:r w:rsidRPr="00EA0C03">
        <w:rPr>
          <w:rFonts w:ascii="Times New Roman" w:hAnsi="Times New Roman"/>
          <w:sz w:val="24"/>
          <w:szCs w:val="24"/>
        </w:rPr>
        <w:t xml:space="preserve"> </w:t>
      </w:r>
    </w:p>
    <w:p w:rsidR="000941AE" w:rsidRDefault="000941AE" w:rsidP="000941AE">
      <w:pPr>
        <w:spacing w:after="0" w:line="200" w:lineRule="atLeast"/>
        <w:ind w:left="15" w:firstLine="540"/>
        <w:jc w:val="both"/>
        <w:rPr>
          <w:rFonts w:ascii="Times New Roman" w:hAnsi="Times New Roman"/>
          <w:i/>
          <w:sz w:val="28"/>
          <w:szCs w:val="28"/>
        </w:rPr>
      </w:pPr>
    </w:p>
    <w:p w:rsidR="000941AE" w:rsidRPr="00741667" w:rsidRDefault="000941AE" w:rsidP="00741667">
      <w:pPr>
        <w:pStyle w:val="a3"/>
        <w:jc w:val="center"/>
        <w:rPr>
          <w:rFonts w:ascii="Times New Roman" w:hAnsi="Times New Roman" w:cs="Times New Roman"/>
          <w:b/>
          <w:sz w:val="28"/>
          <w:szCs w:val="28"/>
        </w:rPr>
      </w:pPr>
      <w:r w:rsidRPr="00741667">
        <w:rPr>
          <w:rFonts w:ascii="Times New Roman" w:hAnsi="Times New Roman" w:cs="Times New Roman"/>
          <w:b/>
          <w:sz w:val="28"/>
          <w:szCs w:val="28"/>
        </w:rPr>
        <w:t>3. Результаты реализации мер муниципального и правового регулирования.</w:t>
      </w:r>
    </w:p>
    <w:p w:rsidR="000941AE" w:rsidRPr="00EA0C03" w:rsidRDefault="000941AE" w:rsidP="00EA0C03">
      <w:pPr>
        <w:pStyle w:val="a3"/>
        <w:rPr>
          <w:rFonts w:ascii="Times New Roman" w:hAnsi="Times New Roman" w:cs="Times New Roman"/>
          <w:sz w:val="24"/>
          <w:szCs w:val="24"/>
        </w:rPr>
      </w:pP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 xml:space="preserve">     Меры муниципального и правового регулирования в ходе реализации муниципальной программы в 2015 году не предусматривались.</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Данные об использовании бюджетных ассигнований районного бюджета и иных средств на реализациюмероприятий муниципальной программы.</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На реализацию мероприятий муниципальной программы израсходовано 12661006 руб. 87 коп., в т. ч.:</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 xml:space="preserve">                             из средств областного бюджета - 11844260руб. 47коп.</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 xml:space="preserve">                             из средств районного бюджета — 816746 руб. 40 коп.</w:t>
      </w:r>
    </w:p>
    <w:p w:rsidR="000941AE" w:rsidRPr="00EA0C03" w:rsidRDefault="000941AE" w:rsidP="00EA0C03">
      <w:pPr>
        <w:pStyle w:val="a3"/>
        <w:rPr>
          <w:rFonts w:ascii="Times New Roman" w:hAnsi="Times New Roman" w:cs="Times New Roman"/>
          <w:sz w:val="24"/>
          <w:szCs w:val="24"/>
        </w:rPr>
      </w:pP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5. Информация о внесенных ответственным исполнителем изменениях в муниципальную программу</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В 2015 году ответственным исполнителем Программы были внесены изменения, касающиеся корректировки объемов финансирования отдельных программных мероприятий, которые были утверждены постановлениями Администрации Черемисиновского района от 25.02.2015 №145 и от 17.12.2015 № 615.</w:t>
      </w:r>
    </w:p>
    <w:p w:rsidR="000941AE" w:rsidRPr="00EA0C03" w:rsidRDefault="000941AE" w:rsidP="00EA0C03">
      <w:pPr>
        <w:pStyle w:val="a3"/>
        <w:rPr>
          <w:rFonts w:ascii="Times New Roman" w:hAnsi="Times New Roman" w:cs="Times New Roman"/>
          <w:sz w:val="24"/>
          <w:szCs w:val="24"/>
        </w:rPr>
      </w:pP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6. Предложения по дальнейшей реализации муниципальной программы.</w:t>
      </w:r>
    </w:p>
    <w:p w:rsidR="000941AE" w:rsidRPr="00EA0C03" w:rsidRDefault="000941AE" w:rsidP="00EA0C03">
      <w:pPr>
        <w:pStyle w:val="a3"/>
        <w:rPr>
          <w:rFonts w:ascii="Times New Roman" w:hAnsi="Times New Roman" w:cs="Times New Roman"/>
          <w:color w:val="000000"/>
          <w:sz w:val="24"/>
          <w:szCs w:val="24"/>
        </w:rPr>
      </w:pPr>
      <w:r w:rsidRPr="00EA0C03">
        <w:rPr>
          <w:rFonts w:ascii="Times New Roman" w:hAnsi="Times New Roman" w:cs="Times New Roman"/>
          <w:color w:val="000000"/>
          <w:sz w:val="24"/>
          <w:szCs w:val="24"/>
        </w:rPr>
        <w:t>Мероприятия муниципальной программы в 2015 году выполнены в полном объёме. Денежные ассигнования запланированные на исполнение мероприятий муниципальной программы  были освоены в полном объеме.</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Для обеспечения мониторинга динамики результатов реализации муниципальной программы за 2015 год, с целью уточнения степени решения задач и выполнения мероприятий, необходимо провести оценку эффективности реализации муниципальной программы.</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 xml:space="preserve">        Оценка эффективности реализации муниципальной программы проводится на основе:</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формуле:</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Уф = Фф / Фп * 100%, где:</w:t>
      </w:r>
    </w:p>
    <w:p w:rsidR="000941AE" w:rsidRPr="00EA0C03" w:rsidRDefault="000941AE" w:rsidP="00EA0C03">
      <w:pPr>
        <w:pStyle w:val="a3"/>
        <w:rPr>
          <w:rFonts w:ascii="Times New Roman" w:hAnsi="Times New Roman" w:cs="Times New Roman"/>
          <w:sz w:val="24"/>
          <w:szCs w:val="24"/>
        </w:rPr>
      </w:pP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Уф - уровень освоения средств муниципальной программы в отчетном году,</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lastRenderedPageBreak/>
        <w:t>Фф - объем средств, фактически освоенных на реализацию муниципальной программы в отчетном году,</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Фп - объем бюджетных (внебюджетных) назначений по муниципальной программе на отчетный год;</w:t>
      </w:r>
    </w:p>
    <w:p w:rsidR="000941AE" w:rsidRPr="00EA0C03" w:rsidRDefault="000941AE" w:rsidP="00EA0C03">
      <w:pPr>
        <w:pStyle w:val="a3"/>
        <w:rPr>
          <w:rFonts w:ascii="Times New Roman" w:hAnsi="Times New Roman" w:cs="Times New Roman"/>
          <w:color w:val="000000"/>
          <w:sz w:val="24"/>
          <w:szCs w:val="24"/>
        </w:rPr>
      </w:pPr>
      <w:r w:rsidRPr="00EA0C03">
        <w:rPr>
          <w:rFonts w:ascii="Times New Roman" w:hAnsi="Times New Roman" w:cs="Times New Roman"/>
          <w:sz w:val="24"/>
          <w:szCs w:val="24"/>
        </w:rPr>
        <w:t xml:space="preserve">                               </w:t>
      </w:r>
      <w:r w:rsidRPr="00EA0C03">
        <w:rPr>
          <w:rFonts w:ascii="Times New Roman" w:hAnsi="Times New Roman" w:cs="Times New Roman"/>
          <w:color w:val="800000"/>
          <w:sz w:val="24"/>
          <w:szCs w:val="24"/>
        </w:rPr>
        <w:t xml:space="preserve">   </w:t>
      </w:r>
      <w:r w:rsidRPr="00EA0C03">
        <w:rPr>
          <w:rFonts w:ascii="Times New Roman" w:hAnsi="Times New Roman" w:cs="Times New Roman"/>
          <w:color w:val="000000"/>
          <w:sz w:val="24"/>
          <w:szCs w:val="24"/>
        </w:rPr>
        <w:t>Уф = 12661,1 /12772,4 * 100%=99,1%.</w:t>
      </w:r>
    </w:p>
    <w:p w:rsidR="000941AE" w:rsidRPr="00EA0C03" w:rsidRDefault="000941AE" w:rsidP="00EA0C03">
      <w:pPr>
        <w:pStyle w:val="a3"/>
        <w:rPr>
          <w:rFonts w:ascii="Times New Roman" w:hAnsi="Times New Roman" w:cs="Times New Roman"/>
          <w:kern w:val="1"/>
          <w:sz w:val="24"/>
          <w:szCs w:val="24"/>
        </w:rPr>
      </w:pPr>
      <w:r w:rsidRPr="00EA0C03">
        <w:rPr>
          <w:rFonts w:ascii="Times New Roman" w:hAnsi="Times New Roman" w:cs="Times New Roman"/>
          <w:kern w:val="1"/>
          <w:sz w:val="24"/>
          <w:szCs w:val="24"/>
        </w:rPr>
        <w:t xml:space="preserve">В результате проведения оценки эффективности муниципальной программы установлено, что степень достижения цели и решения задачи на 2015 год составила </w:t>
      </w:r>
      <w:r w:rsidRPr="00EA0C03">
        <w:rPr>
          <w:rFonts w:ascii="Times New Roman" w:hAnsi="Times New Roman" w:cs="Times New Roman"/>
          <w:color w:val="000000"/>
          <w:kern w:val="1"/>
          <w:sz w:val="24"/>
          <w:szCs w:val="24"/>
        </w:rPr>
        <w:t>99,1%.</w:t>
      </w:r>
      <w:r w:rsidRPr="00EA0C03">
        <w:rPr>
          <w:rFonts w:ascii="Times New Roman" w:hAnsi="Times New Roman" w:cs="Times New Roman"/>
          <w:kern w:val="1"/>
          <w:sz w:val="24"/>
          <w:szCs w:val="24"/>
        </w:rPr>
        <w:t xml:space="preserve"> Следовательно программа реализовалась эффективно.</w:t>
      </w:r>
    </w:p>
    <w:p w:rsidR="000941AE" w:rsidRPr="00EA0C03" w:rsidRDefault="000941AE" w:rsidP="00EA0C03">
      <w:pPr>
        <w:pStyle w:val="a3"/>
        <w:rPr>
          <w:rFonts w:ascii="Times New Roman" w:hAnsi="Times New Roman" w:cs="Times New Roman"/>
          <w:kern w:val="1"/>
          <w:sz w:val="24"/>
          <w:szCs w:val="24"/>
        </w:rPr>
      </w:pPr>
      <w:r w:rsidRPr="00EA0C03">
        <w:rPr>
          <w:rFonts w:ascii="Times New Roman" w:hAnsi="Times New Roman" w:cs="Times New Roman"/>
          <w:kern w:val="1"/>
          <w:sz w:val="24"/>
          <w:szCs w:val="24"/>
        </w:rPr>
        <w:t xml:space="preserve">Для достижения ожидаемых результатов муниципальной программы необходимо ее дальнейшая  реализация. </w:t>
      </w:r>
    </w:p>
    <w:p w:rsidR="000941AE" w:rsidRPr="00EA0C03" w:rsidRDefault="000941AE" w:rsidP="00EA0C03">
      <w:pPr>
        <w:pStyle w:val="a3"/>
        <w:rPr>
          <w:rFonts w:ascii="Times New Roman" w:hAnsi="Times New Roman" w:cs="Times New Roman"/>
          <w:sz w:val="24"/>
          <w:szCs w:val="24"/>
        </w:rPr>
      </w:pP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Анализ факторов, повлиявших на ход реализации муниципальной программы</w:t>
      </w:r>
    </w:p>
    <w:p w:rsidR="000941AE" w:rsidRPr="00EA0C03" w:rsidRDefault="000941AE" w:rsidP="00EA0C03">
      <w:pPr>
        <w:pStyle w:val="a3"/>
        <w:rPr>
          <w:rFonts w:ascii="Times New Roman" w:hAnsi="Times New Roman" w:cs="Times New Roman"/>
          <w:sz w:val="24"/>
          <w:szCs w:val="24"/>
        </w:rPr>
      </w:pPr>
      <w:r w:rsidRPr="00EA0C03">
        <w:rPr>
          <w:rFonts w:ascii="Times New Roman" w:hAnsi="Times New Roman" w:cs="Times New Roman"/>
          <w:sz w:val="24"/>
          <w:szCs w:val="24"/>
        </w:rPr>
        <w:t xml:space="preserve">       Внесенные в программу мероприятия выполнены в запланированные сроки и в полном объеме. Однако, на ход реализации муниципальной программы  и ее результаты оказывают влияние демографические процессы (рождаемость, смертность, миграция). Немаловажным фактором является изменение действующего законодательства, регулирующего предоставление, либо отмену действующих мер социальной поддержки. В 2015 году в результате внесения изменений в Закон Курской области от 1 декабря 2004 № 56-ЗКО «О размере, порядке назначения и выплаты ежемесячного пособия на ребенка» произошло резкое уменьшение числа получателей ежемесячного пособия на детей.</w:t>
      </w:r>
    </w:p>
    <w:p w:rsidR="000941AE" w:rsidRDefault="000941AE" w:rsidP="000941AE">
      <w:pPr>
        <w:tabs>
          <w:tab w:val="left" w:pos="540"/>
        </w:tabs>
        <w:spacing w:line="240" w:lineRule="auto"/>
        <w:ind w:firstLine="585"/>
        <w:jc w:val="both"/>
      </w:pPr>
    </w:p>
    <w:p w:rsidR="00485DBA" w:rsidRPr="00763FE6" w:rsidRDefault="00485DBA" w:rsidP="00485DBA">
      <w:pPr>
        <w:ind w:left="15" w:firstLine="555"/>
        <w:jc w:val="both"/>
        <w:rPr>
          <w:b/>
          <w:i/>
          <w:sz w:val="28"/>
          <w:szCs w:val="28"/>
        </w:rPr>
      </w:pPr>
      <w:r w:rsidRPr="00763FE6">
        <w:rPr>
          <w:b/>
          <w:i/>
          <w:sz w:val="28"/>
          <w:szCs w:val="28"/>
        </w:rPr>
        <w:t xml:space="preserve">3.Муниципальная программа «Улучшение материально-бытовых условий жизни ветеранов Великой Отечественной войны» (далее — Программа) утвержденная постановлением Администрации Черемисиновского района  от 30.01.2015 № 52. </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Основная цель Программы - улучшение материально-бытовых условий жизни ветеранов и инвалидов Великой Отечественной войны 1941-1945 гг., членов семей погибших (умерших) участников Великой Отечественной войны.</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Основные задачи Программы:</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1. Принятие дополнительных мер социальной поддержки ветеранов и инвалидов Великой Отечественной войны 1941-1945 гг., членов семей погибших (умерших) участников Великой Отечественной войны;</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2. Усиление целевой адресной социальной помощи с личностно-ориентированным подходом к человеку.</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Исполнителем Программы является отдел социального обеспечения Администрации Черемисиновского района Курской области.</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В 2015 году на предоставление дополнительных мер социальной поддержки ветеранам и членам семей умерших ветеранов Великой Отечественной войны направлено 50 тыс. рублей. Получателями данной меры являются 3 человека.</w:t>
      </w: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Инвалиды и ветераны ВОВ в силу своего преклонного возраста и здоровья продолжают уходить из жизни. Эти люди своим жизненным подвигом заслужили к себе внимание и всестороннюю поддержку со стороны государства, всех уровней власти и всех окружающих их людей. Дело чести оказать моральную, материальную и социальную поддержку этим людям. Необходимо использовать их жизненный опыт и потенциал в целях воспитания подрастающего поколения.</w:t>
      </w: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Все запланированные мероприятия программы реализованы в полном объеме.</w:t>
      </w:r>
    </w:p>
    <w:p w:rsidR="00485DBA" w:rsidRPr="00763FE6" w:rsidRDefault="00485DBA" w:rsidP="00763FE6">
      <w:pPr>
        <w:pStyle w:val="a3"/>
        <w:rPr>
          <w:rFonts w:ascii="Times New Roman" w:hAnsi="Times New Roman" w:cs="Times New Roman"/>
          <w:color w:val="000000"/>
          <w:sz w:val="24"/>
          <w:szCs w:val="24"/>
        </w:rPr>
      </w:pPr>
    </w:p>
    <w:p w:rsidR="00485DBA" w:rsidRPr="00763FE6" w:rsidRDefault="00485DBA" w:rsidP="00763FE6">
      <w:pPr>
        <w:pStyle w:val="a3"/>
        <w:rPr>
          <w:rFonts w:ascii="Times New Roman" w:hAnsi="Times New Roman" w:cs="Times New Roman"/>
          <w:b/>
          <w:bCs/>
          <w:color w:val="000000"/>
          <w:sz w:val="24"/>
          <w:szCs w:val="24"/>
        </w:rPr>
      </w:pPr>
      <w:r w:rsidRPr="00763FE6">
        <w:rPr>
          <w:rFonts w:ascii="Times New Roman" w:hAnsi="Times New Roman" w:cs="Times New Roman"/>
          <w:b/>
          <w:bCs/>
          <w:color w:val="000000"/>
          <w:sz w:val="24"/>
          <w:szCs w:val="24"/>
        </w:rPr>
        <w:lastRenderedPageBreak/>
        <w:t>Сведения о выполнении ведомственных целевых программ и основных мероприятий муниципальной программы «Улучшение материально-бытовых условий жизни ветеранов Великой Отечественной войны».</w:t>
      </w:r>
    </w:p>
    <w:p w:rsidR="00485DBA" w:rsidRPr="00763FE6" w:rsidRDefault="00485DBA" w:rsidP="00763FE6">
      <w:pPr>
        <w:pStyle w:val="a3"/>
        <w:rPr>
          <w:rFonts w:ascii="Times New Roman" w:hAnsi="Times New Roman" w:cs="Times New Roman"/>
          <w:color w:val="000000"/>
          <w:sz w:val="24"/>
          <w:szCs w:val="24"/>
        </w:rPr>
      </w:pP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Сведения о выполнении ведомственных целевых программ и основных мероприятий муниципальной программы «Улучшение материально-бытовых условий жизни ветеранов Великой Отечественной войны» приведены в таблице 2.</w:t>
      </w:r>
    </w:p>
    <w:p w:rsidR="00485DBA" w:rsidRPr="00763FE6" w:rsidRDefault="00485DBA" w:rsidP="00763FE6">
      <w:pPr>
        <w:pStyle w:val="a3"/>
        <w:rPr>
          <w:rFonts w:ascii="Times New Roman" w:hAnsi="Times New Roman" w:cs="Times New Roman"/>
          <w:b/>
          <w:bCs/>
          <w:color w:val="000000"/>
          <w:sz w:val="24"/>
          <w:szCs w:val="24"/>
        </w:rPr>
      </w:pPr>
      <w:r w:rsidRPr="00763FE6">
        <w:rPr>
          <w:rFonts w:ascii="Times New Roman" w:hAnsi="Times New Roman" w:cs="Times New Roman"/>
          <w:b/>
          <w:bCs/>
          <w:color w:val="000000"/>
          <w:sz w:val="24"/>
          <w:szCs w:val="24"/>
        </w:rPr>
        <w:t>Результаты реализации мер муниципального и правового регулирования.</w:t>
      </w:r>
    </w:p>
    <w:p w:rsidR="00485DBA" w:rsidRPr="00763FE6" w:rsidRDefault="00485DBA" w:rsidP="00763FE6">
      <w:pPr>
        <w:pStyle w:val="a3"/>
        <w:rPr>
          <w:rFonts w:ascii="Times New Roman" w:hAnsi="Times New Roman" w:cs="Times New Roman"/>
          <w:color w:val="000000"/>
          <w:sz w:val="24"/>
          <w:szCs w:val="24"/>
        </w:rPr>
      </w:pP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Меры муниципального и правового регулирования в ходе реализации муниципальной программы в 2015 году не предусмотрено.</w:t>
      </w:r>
    </w:p>
    <w:p w:rsidR="00485DBA" w:rsidRPr="00763FE6" w:rsidRDefault="00485DBA" w:rsidP="00763FE6">
      <w:pPr>
        <w:pStyle w:val="a3"/>
        <w:rPr>
          <w:rFonts w:ascii="Times New Roman" w:hAnsi="Times New Roman" w:cs="Times New Roman"/>
          <w:color w:val="000000"/>
          <w:sz w:val="24"/>
          <w:szCs w:val="24"/>
        </w:rPr>
      </w:pPr>
    </w:p>
    <w:p w:rsidR="00485DBA" w:rsidRPr="00763FE6" w:rsidRDefault="00485DBA" w:rsidP="00763FE6">
      <w:pPr>
        <w:pStyle w:val="a3"/>
        <w:rPr>
          <w:rFonts w:ascii="Times New Roman" w:hAnsi="Times New Roman" w:cs="Times New Roman"/>
          <w:b/>
          <w:bCs/>
          <w:color w:val="000000"/>
          <w:sz w:val="24"/>
          <w:szCs w:val="24"/>
        </w:rPr>
      </w:pPr>
      <w:r w:rsidRPr="00763FE6">
        <w:rPr>
          <w:rFonts w:ascii="Times New Roman" w:hAnsi="Times New Roman" w:cs="Times New Roman"/>
          <w:b/>
          <w:bCs/>
          <w:color w:val="000000"/>
          <w:sz w:val="24"/>
          <w:szCs w:val="24"/>
        </w:rPr>
        <w:t>Данные об использовании бюджетных ассигнований районного бюджета и иных средств на реализацию мероприятий муниципальной программы.</w:t>
      </w:r>
    </w:p>
    <w:p w:rsidR="00485DBA" w:rsidRPr="00763FE6" w:rsidRDefault="00485DBA" w:rsidP="00763FE6">
      <w:pPr>
        <w:pStyle w:val="a3"/>
        <w:rPr>
          <w:rFonts w:ascii="Times New Roman" w:hAnsi="Times New Roman" w:cs="Times New Roman"/>
          <w:b/>
          <w:bCs/>
          <w:color w:val="000000"/>
          <w:sz w:val="24"/>
          <w:szCs w:val="24"/>
        </w:rPr>
      </w:pP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На реализацию мероприятий муниципальной программы израсходовано 50000 рублей, в т.ч.:</w:t>
      </w: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из средств областного бюджета — 0 руб. 00 коп.</w:t>
      </w: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из средств районного бюджета — 50000 руб. 00 коп.</w:t>
      </w:r>
    </w:p>
    <w:p w:rsidR="00485DBA" w:rsidRPr="00763FE6" w:rsidRDefault="00485DBA" w:rsidP="00763FE6">
      <w:pPr>
        <w:pStyle w:val="a3"/>
        <w:rPr>
          <w:rFonts w:ascii="Times New Roman" w:hAnsi="Times New Roman" w:cs="Times New Roman"/>
          <w:color w:val="000000"/>
          <w:sz w:val="24"/>
          <w:szCs w:val="24"/>
        </w:rPr>
      </w:pPr>
    </w:p>
    <w:p w:rsidR="00485DBA" w:rsidRPr="00763FE6" w:rsidRDefault="00485DBA" w:rsidP="00763FE6">
      <w:pPr>
        <w:pStyle w:val="a3"/>
        <w:rPr>
          <w:rFonts w:ascii="Times New Roman" w:hAnsi="Times New Roman" w:cs="Times New Roman"/>
          <w:b/>
          <w:bCs/>
          <w:color w:val="000000"/>
          <w:sz w:val="24"/>
          <w:szCs w:val="24"/>
        </w:rPr>
      </w:pPr>
      <w:r w:rsidRPr="00763FE6">
        <w:rPr>
          <w:rFonts w:ascii="Times New Roman" w:hAnsi="Times New Roman" w:cs="Times New Roman"/>
          <w:b/>
          <w:bCs/>
          <w:color w:val="000000"/>
          <w:sz w:val="24"/>
          <w:szCs w:val="24"/>
        </w:rPr>
        <w:t>Информация о внесенных ответственным исполнителем изменениях в муниципальную программу.</w:t>
      </w:r>
    </w:p>
    <w:p w:rsidR="00485DBA" w:rsidRPr="00763FE6" w:rsidRDefault="00485DBA" w:rsidP="00763FE6">
      <w:pPr>
        <w:pStyle w:val="a3"/>
        <w:rPr>
          <w:rFonts w:ascii="Times New Roman" w:hAnsi="Times New Roman" w:cs="Times New Roman"/>
          <w:b/>
          <w:bCs/>
          <w:color w:val="000000"/>
          <w:sz w:val="24"/>
          <w:szCs w:val="24"/>
        </w:rPr>
      </w:pP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В 2015 году ответственным исполнителем Программы были внесены изменения, касающиеся корректировки численности получателей мер социальной поддержки, которые были утверждены постановлением Администрации Черемисиновского района от 03.04.2015 № 238.</w:t>
      </w:r>
    </w:p>
    <w:p w:rsidR="00485DBA" w:rsidRPr="00763FE6" w:rsidRDefault="00485DBA" w:rsidP="00763FE6">
      <w:pPr>
        <w:pStyle w:val="a3"/>
        <w:rPr>
          <w:rFonts w:ascii="Times New Roman" w:hAnsi="Times New Roman" w:cs="Times New Roman"/>
          <w:color w:val="000000"/>
          <w:sz w:val="24"/>
          <w:szCs w:val="24"/>
        </w:rPr>
      </w:pPr>
    </w:p>
    <w:p w:rsidR="00485DBA" w:rsidRPr="00763FE6" w:rsidRDefault="00485DBA" w:rsidP="00763FE6">
      <w:pPr>
        <w:pStyle w:val="a3"/>
        <w:rPr>
          <w:rFonts w:ascii="Times New Roman" w:hAnsi="Times New Roman" w:cs="Times New Roman"/>
          <w:b/>
          <w:bCs/>
          <w:color w:val="000000"/>
          <w:sz w:val="24"/>
          <w:szCs w:val="24"/>
        </w:rPr>
      </w:pPr>
      <w:r w:rsidRPr="00763FE6">
        <w:rPr>
          <w:rFonts w:ascii="Times New Roman" w:hAnsi="Times New Roman" w:cs="Times New Roman"/>
          <w:b/>
          <w:bCs/>
          <w:color w:val="000000"/>
          <w:sz w:val="24"/>
          <w:szCs w:val="24"/>
        </w:rPr>
        <w:t>6. Предложения по дальнейшей реализации муниципальной программы.</w:t>
      </w: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color w:val="000000"/>
          <w:sz w:val="24"/>
          <w:szCs w:val="24"/>
        </w:rPr>
        <w:t>Мероприятия муниципальной программы в 2015 году выполнены в полном объёме. Денежные ассигнования запланированные на исполнение мероприятий муниципальной программы  были освоены в полном объеме.</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Для обеспечения мониторинга динамики результатов реализации муниципальной программы за 2015 год, с целью уточнения степени решения задач и выполнения мероприятий, необходимо провести оценку эффективности реализации муниципальной программы.</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 xml:space="preserve">        Оценка эффективности реализации муниципальной программы проводится на основе:</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формуле:</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Уф = Фф / Фп * 100%, где:</w:t>
      </w:r>
    </w:p>
    <w:p w:rsidR="00485DBA" w:rsidRPr="00763FE6" w:rsidRDefault="00485DBA" w:rsidP="00763FE6">
      <w:pPr>
        <w:pStyle w:val="a3"/>
        <w:rPr>
          <w:rFonts w:ascii="Times New Roman" w:hAnsi="Times New Roman" w:cs="Times New Roman"/>
          <w:sz w:val="24"/>
          <w:szCs w:val="24"/>
        </w:rPr>
      </w:pP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Уф - уровень освоения средств муниципальной программы в отчетном году,</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Фф - объем средств, фактически освоенных на реализацию муниципальной программы в отчетном году,</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Фп - объем бюджетных (внебюджетных) назначений по муниципальной программе на отчетный год;</w:t>
      </w:r>
    </w:p>
    <w:p w:rsidR="00485DBA" w:rsidRPr="00763FE6" w:rsidRDefault="00485DBA" w:rsidP="00763FE6">
      <w:pPr>
        <w:pStyle w:val="a3"/>
        <w:rPr>
          <w:rFonts w:ascii="Times New Roman" w:hAnsi="Times New Roman" w:cs="Times New Roman"/>
          <w:color w:val="000000"/>
          <w:sz w:val="24"/>
          <w:szCs w:val="24"/>
        </w:rPr>
      </w:pPr>
      <w:r w:rsidRPr="00763FE6">
        <w:rPr>
          <w:rFonts w:ascii="Times New Roman" w:hAnsi="Times New Roman" w:cs="Times New Roman"/>
          <w:sz w:val="24"/>
          <w:szCs w:val="24"/>
        </w:rPr>
        <w:t xml:space="preserve">                               </w:t>
      </w:r>
      <w:r w:rsidRPr="00763FE6">
        <w:rPr>
          <w:rFonts w:ascii="Times New Roman" w:hAnsi="Times New Roman" w:cs="Times New Roman"/>
          <w:color w:val="800000"/>
          <w:sz w:val="24"/>
          <w:szCs w:val="24"/>
        </w:rPr>
        <w:t xml:space="preserve">   </w:t>
      </w:r>
      <w:r w:rsidRPr="00763FE6">
        <w:rPr>
          <w:rFonts w:ascii="Times New Roman" w:hAnsi="Times New Roman" w:cs="Times New Roman"/>
          <w:color w:val="000000"/>
          <w:sz w:val="24"/>
          <w:szCs w:val="24"/>
        </w:rPr>
        <w:t>Уф = 50,0 /50,0 * 100%=100%.</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t>В результате проведения оценки эффективности муниципальной программы установлено, что степень достижения цели и решения задачи на 2015 год составила 100</w:t>
      </w:r>
      <w:r w:rsidRPr="00763FE6">
        <w:rPr>
          <w:rFonts w:ascii="Times New Roman" w:hAnsi="Times New Roman" w:cs="Times New Roman"/>
          <w:color w:val="000000"/>
          <w:sz w:val="24"/>
          <w:szCs w:val="24"/>
        </w:rPr>
        <w:t>%.</w:t>
      </w:r>
      <w:r w:rsidRPr="00763FE6">
        <w:rPr>
          <w:rFonts w:ascii="Times New Roman" w:hAnsi="Times New Roman" w:cs="Times New Roman"/>
          <w:sz w:val="24"/>
          <w:szCs w:val="24"/>
        </w:rPr>
        <w:t xml:space="preserve"> Следовательно программа реализовалась эффективно.</w:t>
      </w:r>
    </w:p>
    <w:p w:rsidR="00485DBA" w:rsidRPr="00763FE6" w:rsidRDefault="00485DBA" w:rsidP="00763FE6">
      <w:pPr>
        <w:pStyle w:val="a3"/>
        <w:rPr>
          <w:rFonts w:ascii="Times New Roman" w:hAnsi="Times New Roman" w:cs="Times New Roman"/>
          <w:sz w:val="24"/>
          <w:szCs w:val="24"/>
        </w:rPr>
      </w:pPr>
      <w:r w:rsidRPr="00763FE6">
        <w:rPr>
          <w:rFonts w:ascii="Times New Roman" w:hAnsi="Times New Roman" w:cs="Times New Roman"/>
          <w:sz w:val="24"/>
          <w:szCs w:val="24"/>
        </w:rPr>
        <w:lastRenderedPageBreak/>
        <w:t xml:space="preserve">Для достижения ожидаемых результатов муниципальной программы необходимо ее дальнейшая  реализация. </w:t>
      </w:r>
    </w:p>
    <w:p w:rsidR="00485DBA" w:rsidRDefault="00485DBA" w:rsidP="00485DBA">
      <w:pPr>
        <w:tabs>
          <w:tab w:val="left" w:pos="540"/>
        </w:tabs>
        <w:jc w:val="both"/>
        <w:rPr>
          <w:b/>
          <w:sz w:val="28"/>
          <w:szCs w:val="28"/>
        </w:rPr>
      </w:pPr>
    </w:p>
    <w:p w:rsidR="00485DBA" w:rsidRDefault="00485DBA" w:rsidP="00485DBA">
      <w:pPr>
        <w:tabs>
          <w:tab w:val="left" w:pos="540"/>
        </w:tabs>
        <w:jc w:val="center"/>
        <w:rPr>
          <w:b/>
          <w:bCs/>
          <w:sz w:val="28"/>
          <w:szCs w:val="28"/>
        </w:rPr>
      </w:pPr>
      <w:r>
        <w:rPr>
          <w:b/>
          <w:bCs/>
          <w:sz w:val="28"/>
          <w:szCs w:val="28"/>
        </w:rPr>
        <w:t>Анализ факторов, повлиявших на ход реализации муниципальной программы</w:t>
      </w:r>
    </w:p>
    <w:p w:rsidR="00485DBA" w:rsidRDefault="00485DBA" w:rsidP="00485DBA">
      <w:pPr>
        <w:tabs>
          <w:tab w:val="left" w:pos="540"/>
        </w:tabs>
        <w:jc w:val="center"/>
        <w:rPr>
          <w:b/>
          <w:bCs/>
          <w:sz w:val="28"/>
          <w:szCs w:val="28"/>
        </w:rPr>
      </w:pPr>
    </w:p>
    <w:p w:rsidR="00485DBA" w:rsidRPr="00F43C15" w:rsidRDefault="00485DBA" w:rsidP="00485DBA">
      <w:pPr>
        <w:pStyle w:val="a8"/>
        <w:widowControl/>
        <w:snapToGrid w:val="0"/>
        <w:spacing w:after="0" w:line="330" w:lineRule="atLeast"/>
        <w:ind w:firstLine="540"/>
        <w:jc w:val="both"/>
        <w:rPr>
          <w:color w:val="000000"/>
          <w:sz w:val="20"/>
          <w:szCs w:val="20"/>
        </w:rPr>
      </w:pPr>
      <w:r w:rsidRPr="00F43C15">
        <w:rPr>
          <w:color w:val="000000"/>
          <w:sz w:val="20"/>
          <w:szCs w:val="20"/>
        </w:rPr>
        <w:t xml:space="preserve">Внесенные в программу мероприятия выполнены в запланированные сроки и в полном объеме. </w:t>
      </w:r>
    </w:p>
    <w:p w:rsidR="00485DBA" w:rsidRPr="00F43C15" w:rsidRDefault="00485DBA" w:rsidP="00485DBA">
      <w:pPr>
        <w:pStyle w:val="a8"/>
        <w:widowControl/>
        <w:snapToGrid w:val="0"/>
        <w:spacing w:after="0" w:line="330" w:lineRule="atLeast"/>
        <w:ind w:firstLine="540"/>
        <w:jc w:val="both"/>
        <w:rPr>
          <w:b/>
          <w:bCs/>
          <w:color w:val="000000"/>
          <w:sz w:val="20"/>
          <w:szCs w:val="20"/>
        </w:rPr>
      </w:pPr>
    </w:p>
    <w:p w:rsidR="00485DBA" w:rsidRPr="00F43C15" w:rsidRDefault="00485DBA" w:rsidP="00485DBA">
      <w:pPr>
        <w:pStyle w:val="a8"/>
        <w:widowControl/>
        <w:snapToGrid w:val="0"/>
        <w:spacing w:after="0" w:line="330" w:lineRule="atLeast"/>
        <w:ind w:firstLine="540"/>
        <w:jc w:val="both"/>
        <w:rPr>
          <w:b/>
          <w:bCs/>
          <w:color w:val="000000"/>
          <w:sz w:val="20"/>
          <w:szCs w:val="20"/>
        </w:rPr>
      </w:pPr>
    </w:p>
    <w:p w:rsidR="00485DBA" w:rsidRPr="00F43C15" w:rsidRDefault="00485DBA" w:rsidP="00485DBA">
      <w:pPr>
        <w:tabs>
          <w:tab w:val="left" w:pos="540"/>
        </w:tabs>
        <w:ind w:firstLine="585"/>
        <w:jc w:val="right"/>
        <w:rPr>
          <w:rFonts w:ascii="Times New Roman" w:hAnsi="Times New Roman" w:cs="Times New Roman"/>
          <w:sz w:val="20"/>
          <w:szCs w:val="20"/>
        </w:rPr>
      </w:pPr>
      <w:r w:rsidRPr="00F43C15">
        <w:rPr>
          <w:rFonts w:ascii="Times New Roman" w:hAnsi="Times New Roman" w:cs="Times New Roman"/>
          <w:sz w:val="20"/>
          <w:szCs w:val="20"/>
        </w:rPr>
        <w:t>Таблица 1</w:t>
      </w:r>
    </w:p>
    <w:p w:rsidR="00485DBA" w:rsidRPr="00F43C15" w:rsidRDefault="00485DBA" w:rsidP="00485DBA">
      <w:pPr>
        <w:tabs>
          <w:tab w:val="left" w:pos="540"/>
        </w:tabs>
        <w:ind w:firstLine="585"/>
        <w:jc w:val="center"/>
        <w:rPr>
          <w:rFonts w:ascii="Times New Roman" w:hAnsi="Times New Roman" w:cs="Times New Roman"/>
          <w:sz w:val="20"/>
          <w:szCs w:val="20"/>
        </w:rPr>
      </w:pPr>
      <w:r w:rsidRPr="00F43C15">
        <w:rPr>
          <w:rFonts w:ascii="Times New Roman" w:hAnsi="Times New Roman" w:cs="Times New Roman"/>
          <w:sz w:val="20"/>
          <w:szCs w:val="20"/>
        </w:rPr>
        <w:t>Сведения</w:t>
      </w:r>
    </w:p>
    <w:p w:rsidR="00485DBA" w:rsidRPr="00F43C15" w:rsidRDefault="00485DBA" w:rsidP="00485DBA">
      <w:pPr>
        <w:tabs>
          <w:tab w:val="left" w:pos="540"/>
        </w:tabs>
        <w:ind w:firstLine="585"/>
        <w:jc w:val="center"/>
        <w:rPr>
          <w:rFonts w:ascii="Times New Roman" w:hAnsi="Times New Roman" w:cs="Times New Roman"/>
          <w:sz w:val="20"/>
          <w:szCs w:val="20"/>
        </w:rPr>
      </w:pPr>
      <w:r w:rsidRPr="00F43C15">
        <w:rPr>
          <w:rFonts w:ascii="Times New Roman" w:hAnsi="Times New Roman" w:cs="Times New Roman"/>
          <w:sz w:val="20"/>
          <w:szCs w:val="20"/>
        </w:rPr>
        <w:t>о достижении значений показателей (индикаторов)</w:t>
      </w:r>
    </w:p>
    <w:tbl>
      <w:tblPr>
        <w:tblW w:w="0" w:type="auto"/>
        <w:tblInd w:w="55" w:type="dxa"/>
        <w:tblLayout w:type="fixed"/>
        <w:tblCellMar>
          <w:top w:w="55" w:type="dxa"/>
          <w:left w:w="55" w:type="dxa"/>
          <w:bottom w:w="55" w:type="dxa"/>
          <w:right w:w="55" w:type="dxa"/>
        </w:tblCellMar>
        <w:tblLook w:val="0000"/>
      </w:tblPr>
      <w:tblGrid>
        <w:gridCol w:w="555"/>
        <w:gridCol w:w="2505"/>
        <w:gridCol w:w="949"/>
        <w:gridCol w:w="1336"/>
        <w:gridCol w:w="1105"/>
        <w:gridCol w:w="1155"/>
        <w:gridCol w:w="1769"/>
      </w:tblGrid>
      <w:tr w:rsidR="00485DBA" w:rsidRPr="00F43C15" w:rsidTr="00CD1967">
        <w:tc>
          <w:tcPr>
            <w:tcW w:w="555"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 п/п</w:t>
            </w:r>
          </w:p>
        </w:tc>
        <w:tc>
          <w:tcPr>
            <w:tcW w:w="2505"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Показатель (индикатор) (наименование)</w:t>
            </w:r>
          </w:p>
        </w:tc>
        <w:tc>
          <w:tcPr>
            <w:tcW w:w="949"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ед. измерения</w:t>
            </w:r>
          </w:p>
        </w:tc>
        <w:tc>
          <w:tcPr>
            <w:tcW w:w="3596" w:type="dxa"/>
            <w:gridSpan w:val="3"/>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Значения показателей (индикаторов) муниципальной программы, подпрограммы</w:t>
            </w:r>
          </w:p>
        </w:tc>
        <w:tc>
          <w:tcPr>
            <w:tcW w:w="1769"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Обоснования отклонений значений показателя (индикатора) на конец отчетного года  (при наличии)</w:t>
            </w:r>
          </w:p>
        </w:tc>
      </w:tr>
      <w:tr w:rsidR="00485DBA" w:rsidRPr="00F43C15" w:rsidTr="00CD1967">
        <w:tc>
          <w:tcPr>
            <w:tcW w:w="555"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2505"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949"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336" w:type="dxa"/>
            <w:vMerge w:val="restart"/>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Год , предшествующий отчетному</w:t>
            </w:r>
          </w:p>
        </w:tc>
        <w:tc>
          <w:tcPr>
            <w:tcW w:w="2260" w:type="dxa"/>
            <w:gridSpan w:val="2"/>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Отчетный год</w:t>
            </w:r>
          </w:p>
        </w:tc>
        <w:tc>
          <w:tcPr>
            <w:tcW w:w="1769" w:type="dxa"/>
            <w:vMerge/>
            <w:tcBorders>
              <w:top w:val="single" w:sz="1" w:space="0" w:color="000000"/>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r>
      <w:tr w:rsidR="00485DBA" w:rsidRPr="00F43C15" w:rsidTr="00CD1967">
        <w:tc>
          <w:tcPr>
            <w:tcW w:w="555"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2505"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949"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336" w:type="dxa"/>
            <w:vMerge/>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1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План</w:t>
            </w:r>
          </w:p>
        </w:tc>
        <w:tc>
          <w:tcPr>
            <w:tcW w:w="11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Факт</w:t>
            </w:r>
          </w:p>
        </w:tc>
        <w:tc>
          <w:tcPr>
            <w:tcW w:w="1769" w:type="dxa"/>
            <w:vMerge/>
            <w:tcBorders>
              <w:top w:val="single" w:sz="1" w:space="0" w:color="000000"/>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r>
      <w:tr w:rsidR="00485DBA" w:rsidRPr="00F43C15" w:rsidTr="00CD1967">
        <w:tc>
          <w:tcPr>
            <w:tcW w:w="5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1</w:t>
            </w:r>
          </w:p>
        </w:tc>
        <w:tc>
          <w:tcPr>
            <w:tcW w:w="25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2</w:t>
            </w:r>
          </w:p>
        </w:tc>
        <w:tc>
          <w:tcPr>
            <w:tcW w:w="949"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3</w:t>
            </w:r>
          </w:p>
        </w:tc>
        <w:tc>
          <w:tcPr>
            <w:tcW w:w="1336"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4</w:t>
            </w:r>
          </w:p>
        </w:tc>
        <w:tc>
          <w:tcPr>
            <w:tcW w:w="11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5</w:t>
            </w:r>
          </w:p>
        </w:tc>
        <w:tc>
          <w:tcPr>
            <w:tcW w:w="11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6</w:t>
            </w:r>
          </w:p>
        </w:tc>
        <w:tc>
          <w:tcPr>
            <w:tcW w:w="1769"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7</w:t>
            </w:r>
          </w:p>
        </w:tc>
      </w:tr>
      <w:tr w:rsidR="00485DBA" w:rsidRPr="00F43C15" w:rsidTr="00CD1967">
        <w:tc>
          <w:tcPr>
            <w:tcW w:w="9374" w:type="dxa"/>
            <w:gridSpan w:val="7"/>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jc w:val="center"/>
              <w:rPr>
                <w:rFonts w:cs="Times New Roman"/>
                <w:b/>
                <w:bCs/>
                <w:sz w:val="20"/>
                <w:szCs w:val="20"/>
              </w:rPr>
            </w:pPr>
            <w:r w:rsidRPr="00F43C15">
              <w:rPr>
                <w:rFonts w:cs="Times New Roman"/>
                <w:b/>
                <w:bCs/>
                <w:sz w:val="20"/>
                <w:szCs w:val="20"/>
              </w:rPr>
              <w:t>Муниципальная программа «</w:t>
            </w:r>
            <w:r w:rsidRPr="00F43C15">
              <w:rPr>
                <w:rFonts w:cs="Times New Roman"/>
                <w:b/>
                <w:bCs/>
                <w:color w:val="000000"/>
                <w:sz w:val="20"/>
                <w:szCs w:val="20"/>
              </w:rPr>
              <w:t>Улучшение материально-бытовых условий жизни ветеранов Великой Отечественной войны</w:t>
            </w:r>
            <w:r w:rsidRPr="00F43C15">
              <w:rPr>
                <w:rFonts w:cs="Times New Roman"/>
                <w:b/>
                <w:bCs/>
                <w:sz w:val="20"/>
                <w:szCs w:val="20"/>
              </w:rPr>
              <w:t>»</w:t>
            </w:r>
          </w:p>
        </w:tc>
      </w:tr>
      <w:tr w:rsidR="00485DBA" w:rsidRPr="00F43C15" w:rsidTr="00CD1967">
        <w:tc>
          <w:tcPr>
            <w:tcW w:w="5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1</w:t>
            </w:r>
          </w:p>
        </w:tc>
        <w:tc>
          <w:tcPr>
            <w:tcW w:w="25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Количество инвалидов, участников Великой Отечественной войны, а также членов семей погибших (умерших) инвалидов и участников войны, нуждающихся в улучшении материально-бытовых условий жизни</w:t>
            </w:r>
          </w:p>
        </w:tc>
        <w:tc>
          <w:tcPr>
            <w:tcW w:w="949"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Чел.</w:t>
            </w:r>
          </w:p>
        </w:tc>
        <w:tc>
          <w:tcPr>
            <w:tcW w:w="1336"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1</w:t>
            </w:r>
          </w:p>
        </w:tc>
        <w:tc>
          <w:tcPr>
            <w:tcW w:w="11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3</w:t>
            </w:r>
          </w:p>
        </w:tc>
        <w:tc>
          <w:tcPr>
            <w:tcW w:w="11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3</w:t>
            </w:r>
          </w:p>
        </w:tc>
        <w:tc>
          <w:tcPr>
            <w:tcW w:w="1769"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w:t>
            </w:r>
          </w:p>
        </w:tc>
      </w:tr>
    </w:tbl>
    <w:p w:rsidR="00485DBA" w:rsidRPr="00F43C15" w:rsidRDefault="00485DBA" w:rsidP="00485DBA">
      <w:pPr>
        <w:tabs>
          <w:tab w:val="left" w:pos="540"/>
        </w:tabs>
        <w:snapToGrid w:val="0"/>
        <w:ind w:firstLine="585"/>
        <w:jc w:val="center"/>
        <w:rPr>
          <w:rFonts w:ascii="Times New Roman" w:hAnsi="Times New Roman" w:cs="Times New Roman"/>
          <w:sz w:val="20"/>
          <w:szCs w:val="20"/>
        </w:rPr>
      </w:pPr>
    </w:p>
    <w:p w:rsidR="00485DBA" w:rsidRPr="00F43C15" w:rsidRDefault="00485DBA" w:rsidP="00485DBA">
      <w:pPr>
        <w:tabs>
          <w:tab w:val="left" w:pos="540"/>
        </w:tabs>
        <w:snapToGrid w:val="0"/>
        <w:ind w:firstLine="585"/>
        <w:jc w:val="center"/>
        <w:rPr>
          <w:rFonts w:ascii="Times New Roman" w:hAnsi="Times New Roman" w:cs="Times New Roman"/>
          <w:b/>
          <w:bCs/>
          <w:color w:val="000000"/>
          <w:sz w:val="20"/>
          <w:szCs w:val="20"/>
        </w:rPr>
      </w:pPr>
    </w:p>
    <w:p w:rsidR="00485DBA" w:rsidRPr="00F43C15" w:rsidRDefault="00485DBA" w:rsidP="00485DBA">
      <w:pPr>
        <w:tabs>
          <w:tab w:val="left" w:pos="540"/>
        </w:tabs>
        <w:snapToGrid w:val="0"/>
        <w:ind w:firstLine="585"/>
        <w:jc w:val="center"/>
        <w:rPr>
          <w:rFonts w:ascii="Times New Roman" w:hAnsi="Times New Roman" w:cs="Times New Roman"/>
          <w:b/>
          <w:bCs/>
          <w:color w:val="000000"/>
          <w:sz w:val="20"/>
          <w:szCs w:val="20"/>
        </w:rPr>
      </w:pPr>
    </w:p>
    <w:p w:rsidR="00485DBA" w:rsidRPr="00F43C15" w:rsidRDefault="00485DBA" w:rsidP="00485DBA">
      <w:pPr>
        <w:jc w:val="right"/>
        <w:rPr>
          <w:rFonts w:ascii="Times New Roman" w:hAnsi="Times New Roman" w:cs="Times New Roman"/>
          <w:sz w:val="20"/>
          <w:szCs w:val="20"/>
        </w:rPr>
      </w:pPr>
    </w:p>
    <w:p w:rsidR="00485DBA" w:rsidRPr="00F43C15" w:rsidRDefault="00485DBA" w:rsidP="00485DBA">
      <w:pPr>
        <w:jc w:val="right"/>
        <w:rPr>
          <w:rFonts w:ascii="Times New Roman" w:hAnsi="Times New Roman" w:cs="Times New Roman"/>
          <w:sz w:val="20"/>
          <w:szCs w:val="20"/>
        </w:rPr>
      </w:pPr>
      <w:r w:rsidRPr="00F43C15">
        <w:rPr>
          <w:rFonts w:ascii="Times New Roman" w:hAnsi="Times New Roman" w:cs="Times New Roman"/>
          <w:sz w:val="20"/>
          <w:szCs w:val="20"/>
        </w:rPr>
        <w:t>Таблица 2.</w:t>
      </w:r>
    </w:p>
    <w:p w:rsidR="00485DBA" w:rsidRPr="00F43C15" w:rsidRDefault="00485DBA" w:rsidP="00485DBA">
      <w:pPr>
        <w:ind w:left="15" w:firstLine="540"/>
        <w:jc w:val="center"/>
        <w:rPr>
          <w:rFonts w:ascii="Times New Roman" w:hAnsi="Times New Roman" w:cs="Times New Roman"/>
          <w:b/>
          <w:bCs/>
          <w:sz w:val="20"/>
          <w:szCs w:val="20"/>
        </w:rPr>
      </w:pPr>
      <w:r w:rsidRPr="00F43C15">
        <w:rPr>
          <w:rFonts w:ascii="Times New Roman" w:hAnsi="Times New Roman" w:cs="Times New Roman"/>
          <w:b/>
          <w:bCs/>
          <w:sz w:val="20"/>
          <w:szCs w:val="20"/>
        </w:rPr>
        <w:t xml:space="preserve">Сведения о выполнения ведомственных целевых программ </w:t>
      </w:r>
    </w:p>
    <w:p w:rsidR="00485DBA" w:rsidRPr="00F43C15" w:rsidRDefault="00485DBA" w:rsidP="00485DBA">
      <w:pPr>
        <w:ind w:left="15" w:firstLine="540"/>
        <w:jc w:val="center"/>
        <w:rPr>
          <w:rFonts w:ascii="Times New Roman" w:hAnsi="Times New Roman" w:cs="Times New Roman"/>
          <w:b/>
          <w:bCs/>
          <w:sz w:val="20"/>
          <w:szCs w:val="20"/>
        </w:rPr>
      </w:pPr>
      <w:r w:rsidRPr="00F43C15">
        <w:rPr>
          <w:rFonts w:ascii="Times New Roman" w:hAnsi="Times New Roman" w:cs="Times New Roman"/>
          <w:b/>
          <w:bCs/>
          <w:sz w:val="20"/>
          <w:szCs w:val="20"/>
        </w:rPr>
        <w:t>и основных мероприятий  муниципальной программы «</w:t>
      </w:r>
      <w:r w:rsidRPr="00F43C15">
        <w:rPr>
          <w:rFonts w:ascii="Times New Roman" w:hAnsi="Times New Roman" w:cs="Times New Roman"/>
          <w:b/>
          <w:bCs/>
          <w:color w:val="000000"/>
          <w:sz w:val="20"/>
          <w:szCs w:val="20"/>
        </w:rPr>
        <w:t>Улучшение материально-бытовых условий жизни ветеранов Великой Отечественной войны</w:t>
      </w:r>
      <w:r w:rsidRPr="00F43C15">
        <w:rPr>
          <w:rFonts w:ascii="Times New Roman" w:hAnsi="Times New Roman" w:cs="Times New Roman"/>
          <w:b/>
          <w:bCs/>
          <w:sz w:val="20"/>
          <w:szCs w:val="20"/>
        </w:rPr>
        <w:t>»</w:t>
      </w:r>
    </w:p>
    <w:p w:rsidR="00485DBA" w:rsidRPr="00F43C15" w:rsidRDefault="00485DBA" w:rsidP="00485DBA">
      <w:pPr>
        <w:jc w:val="right"/>
        <w:rPr>
          <w:rFonts w:ascii="Times New Roman" w:hAnsi="Times New Roman" w:cs="Times New Roman"/>
          <w:sz w:val="20"/>
          <w:szCs w:val="20"/>
        </w:rPr>
      </w:pPr>
    </w:p>
    <w:tbl>
      <w:tblPr>
        <w:tblW w:w="0" w:type="auto"/>
        <w:tblInd w:w="72" w:type="dxa"/>
        <w:tblLayout w:type="fixed"/>
        <w:tblCellMar>
          <w:top w:w="55" w:type="dxa"/>
          <w:left w:w="55" w:type="dxa"/>
          <w:bottom w:w="55" w:type="dxa"/>
          <w:right w:w="55" w:type="dxa"/>
        </w:tblCellMar>
        <w:tblLook w:val="0000"/>
      </w:tblPr>
      <w:tblGrid>
        <w:gridCol w:w="510"/>
        <w:gridCol w:w="2925"/>
        <w:gridCol w:w="795"/>
        <w:gridCol w:w="855"/>
        <w:gridCol w:w="750"/>
        <w:gridCol w:w="600"/>
        <w:gridCol w:w="615"/>
        <w:gridCol w:w="705"/>
        <w:gridCol w:w="630"/>
        <w:gridCol w:w="959"/>
      </w:tblGrid>
      <w:tr w:rsidR="00485DBA" w:rsidRPr="00F43C15" w:rsidTr="00CD1967">
        <w:tc>
          <w:tcPr>
            <w:tcW w:w="510"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 п/п</w:t>
            </w:r>
          </w:p>
        </w:tc>
        <w:tc>
          <w:tcPr>
            <w:tcW w:w="2925"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Наименование ведомственной целевой программы, основного мероприятия</w:t>
            </w:r>
          </w:p>
        </w:tc>
        <w:tc>
          <w:tcPr>
            <w:tcW w:w="795"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Ответственный исполнитель</w:t>
            </w:r>
          </w:p>
        </w:tc>
        <w:tc>
          <w:tcPr>
            <w:tcW w:w="1605" w:type="dxa"/>
            <w:gridSpan w:val="2"/>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Плановый срок</w:t>
            </w:r>
          </w:p>
        </w:tc>
        <w:tc>
          <w:tcPr>
            <w:tcW w:w="1215" w:type="dxa"/>
            <w:gridSpan w:val="2"/>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Фактический срок</w:t>
            </w:r>
          </w:p>
        </w:tc>
        <w:tc>
          <w:tcPr>
            <w:tcW w:w="1335" w:type="dxa"/>
            <w:gridSpan w:val="2"/>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результаты</w:t>
            </w:r>
          </w:p>
        </w:tc>
        <w:tc>
          <w:tcPr>
            <w:tcW w:w="959"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Проблемы, возникшие в ходе реализации мероприятия</w:t>
            </w:r>
          </w:p>
        </w:tc>
      </w:tr>
      <w:tr w:rsidR="00485DBA" w:rsidRPr="00F43C15" w:rsidTr="00CD1967">
        <w:tc>
          <w:tcPr>
            <w:tcW w:w="510"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p>
        </w:tc>
        <w:tc>
          <w:tcPr>
            <w:tcW w:w="2925"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p>
        </w:tc>
        <w:tc>
          <w:tcPr>
            <w:tcW w:w="795"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p>
        </w:tc>
        <w:tc>
          <w:tcPr>
            <w:tcW w:w="8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Начала реализации</w:t>
            </w:r>
          </w:p>
        </w:tc>
        <w:tc>
          <w:tcPr>
            <w:tcW w:w="75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Окончание реализации</w:t>
            </w:r>
          </w:p>
        </w:tc>
        <w:tc>
          <w:tcPr>
            <w:tcW w:w="60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Начала реализации</w:t>
            </w:r>
          </w:p>
        </w:tc>
        <w:tc>
          <w:tcPr>
            <w:tcW w:w="61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Окончания реализации</w:t>
            </w:r>
          </w:p>
        </w:tc>
        <w:tc>
          <w:tcPr>
            <w:tcW w:w="7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Запланированные</w:t>
            </w:r>
          </w:p>
        </w:tc>
        <w:tc>
          <w:tcPr>
            <w:tcW w:w="6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Достигнутые</w:t>
            </w:r>
          </w:p>
        </w:tc>
        <w:tc>
          <w:tcPr>
            <w:tcW w:w="959" w:type="dxa"/>
            <w:vMerge/>
            <w:tcBorders>
              <w:top w:val="single" w:sz="1" w:space="0" w:color="000000"/>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p>
        </w:tc>
      </w:tr>
      <w:tr w:rsidR="00485DBA" w:rsidRPr="00F43C15" w:rsidTr="00CD1967">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1</w:t>
            </w:r>
          </w:p>
        </w:tc>
        <w:tc>
          <w:tcPr>
            <w:tcW w:w="292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2</w:t>
            </w:r>
          </w:p>
        </w:tc>
        <w:tc>
          <w:tcPr>
            <w:tcW w:w="79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3</w:t>
            </w:r>
          </w:p>
        </w:tc>
        <w:tc>
          <w:tcPr>
            <w:tcW w:w="8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4</w:t>
            </w:r>
          </w:p>
        </w:tc>
        <w:tc>
          <w:tcPr>
            <w:tcW w:w="75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5</w:t>
            </w:r>
          </w:p>
        </w:tc>
        <w:tc>
          <w:tcPr>
            <w:tcW w:w="60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6</w:t>
            </w:r>
          </w:p>
        </w:tc>
        <w:tc>
          <w:tcPr>
            <w:tcW w:w="61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7</w:t>
            </w:r>
          </w:p>
        </w:tc>
        <w:tc>
          <w:tcPr>
            <w:tcW w:w="7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8</w:t>
            </w:r>
          </w:p>
        </w:tc>
        <w:tc>
          <w:tcPr>
            <w:tcW w:w="6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9</w:t>
            </w:r>
          </w:p>
        </w:tc>
        <w:tc>
          <w:tcPr>
            <w:tcW w:w="959"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jc w:val="center"/>
              <w:rPr>
                <w:rFonts w:cs="Times New Roman"/>
                <w:sz w:val="20"/>
                <w:szCs w:val="20"/>
              </w:rPr>
            </w:pPr>
            <w:r w:rsidRPr="00F43C15">
              <w:rPr>
                <w:rFonts w:cs="Times New Roman"/>
                <w:sz w:val="20"/>
                <w:szCs w:val="20"/>
              </w:rPr>
              <w:t>10</w:t>
            </w:r>
          </w:p>
        </w:tc>
      </w:tr>
      <w:tr w:rsidR="00485DBA" w:rsidRPr="00F43C15" w:rsidTr="00CD1967">
        <w:tc>
          <w:tcPr>
            <w:tcW w:w="9344" w:type="dxa"/>
            <w:gridSpan w:val="10"/>
            <w:tcBorders>
              <w:left w:val="single" w:sz="1" w:space="0" w:color="000000"/>
              <w:bottom w:val="single" w:sz="1" w:space="0" w:color="000000"/>
              <w:right w:val="single" w:sz="1" w:space="0" w:color="000000"/>
            </w:tcBorders>
            <w:shd w:val="clear" w:color="auto" w:fill="auto"/>
          </w:tcPr>
          <w:p w:rsidR="00485DBA" w:rsidRPr="00F43C15" w:rsidRDefault="00485DBA" w:rsidP="00CD1967">
            <w:pPr>
              <w:snapToGrid w:val="0"/>
              <w:spacing w:line="200" w:lineRule="atLeast"/>
              <w:ind w:left="15" w:firstLine="540"/>
              <w:jc w:val="center"/>
              <w:rPr>
                <w:rStyle w:val="af6"/>
                <w:rFonts w:ascii="Times New Roman" w:hAnsi="Times New Roman" w:cs="Times New Roman"/>
                <w:iCs/>
                <w:color w:val="333333"/>
                <w:sz w:val="20"/>
                <w:szCs w:val="20"/>
              </w:rPr>
            </w:pPr>
            <w:r w:rsidRPr="00F43C15">
              <w:rPr>
                <w:rStyle w:val="af6"/>
                <w:rFonts w:ascii="Times New Roman" w:hAnsi="Times New Roman" w:cs="Times New Roman"/>
                <w:iCs/>
                <w:color w:val="333333"/>
                <w:sz w:val="20"/>
                <w:szCs w:val="20"/>
              </w:rPr>
              <w:t>Муниципальная программа «</w:t>
            </w:r>
            <w:r w:rsidRPr="00F43C15">
              <w:rPr>
                <w:rStyle w:val="af6"/>
                <w:rFonts w:ascii="Times New Roman" w:hAnsi="Times New Roman" w:cs="Times New Roman"/>
                <w:iCs/>
                <w:color w:val="000000"/>
                <w:sz w:val="20"/>
                <w:szCs w:val="20"/>
              </w:rPr>
              <w:t>Улучшение материально-бытовых условий жизни ветеранов Великой Отечественной войны</w:t>
            </w:r>
            <w:r w:rsidRPr="00F43C15">
              <w:rPr>
                <w:rStyle w:val="af6"/>
                <w:rFonts w:ascii="Times New Roman" w:hAnsi="Times New Roman" w:cs="Times New Roman"/>
                <w:iCs/>
                <w:color w:val="333333"/>
                <w:sz w:val="20"/>
                <w:szCs w:val="20"/>
              </w:rPr>
              <w:t>»</w:t>
            </w:r>
          </w:p>
        </w:tc>
      </w:tr>
      <w:tr w:rsidR="00485DBA" w:rsidRPr="00F43C15" w:rsidTr="00CD1967">
        <w:trPr>
          <w:trHeight w:val="1012"/>
        </w:trPr>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1.1</w:t>
            </w:r>
          </w:p>
        </w:tc>
        <w:tc>
          <w:tcPr>
            <w:tcW w:w="2925" w:type="dxa"/>
            <w:tcBorders>
              <w:left w:val="single" w:sz="1" w:space="0" w:color="000000"/>
              <w:bottom w:val="single" w:sz="1" w:space="0" w:color="000000"/>
            </w:tcBorders>
            <w:shd w:val="clear" w:color="auto" w:fill="auto"/>
          </w:tcPr>
          <w:p w:rsidR="00485DBA" w:rsidRPr="00F43C15" w:rsidRDefault="00485DBA" w:rsidP="00CD1967">
            <w:pPr>
              <w:pStyle w:val="af7"/>
              <w:keepNext/>
              <w:keepLines/>
              <w:tabs>
                <w:tab w:val="left" w:pos="1680"/>
              </w:tabs>
              <w:snapToGrid w:val="0"/>
              <w:spacing w:line="216" w:lineRule="auto"/>
              <w:ind w:left="30" w:right="30"/>
              <w:jc w:val="both"/>
              <w:rPr>
                <w:rFonts w:cs="Times New Roman"/>
                <w:color w:val="000000"/>
                <w:spacing w:val="-1"/>
                <w:sz w:val="20"/>
                <w:szCs w:val="20"/>
              </w:rPr>
            </w:pPr>
            <w:r w:rsidRPr="00F43C15">
              <w:rPr>
                <w:rFonts w:cs="Times New Roman"/>
                <w:color w:val="000000"/>
                <w:spacing w:val="-2"/>
                <w:sz w:val="20"/>
                <w:szCs w:val="20"/>
              </w:rPr>
              <w:t xml:space="preserve">Обследование условий жизни ветеранов Великой Отечественной </w:t>
            </w:r>
            <w:r w:rsidRPr="00F43C15">
              <w:rPr>
                <w:rFonts w:cs="Times New Roman"/>
                <w:color w:val="000000"/>
                <w:spacing w:val="-1"/>
                <w:sz w:val="20"/>
                <w:szCs w:val="20"/>
              </w:rPr>
              <w:t>войны, а так же категорий граждан указанных в законе «О ветеранах» с оформлением акта обследования жилищно-бытовых условий семьи.</w:t>
            </w:r>
          </w:p>
        </w:tc>
        <w:tc>
          <w:tcPr>
            <w:tcW w:w="79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Отдел социального обенспечения Администрации Черемисиновского района Курской области</w:t>
            </w:r>
          </w:p>
        </w:tc>
        <w:tc>
          <w:tcPr>
            <w:tcW w:w="8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01.01.</w:t>
            </w:r>
          </w:p>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2015</w:t>
            </w:r>
          </w:p>
        </w:tc>
        <w:tc>
          <w:tcPr>
            <w:tcW w:w="750" w:type="dxa"/>
            <w:tcBorders>
              <w:left w:val="single" w:sz="1" w:space="0" w:color="000000"/>
              <w:bottom w:val="single" w:sz="1" w:space="0" w:color="000000"/>
            </w:tcBorders>
            <w:shd w:val="clear" w:color="auto" w:fill="auto"/>
          </w:tcPr>
          <w:p w:rsidR="00485DBA" w:rsidRPr="00F43C15" w:rsidRDefault="00485DBA" w:rsidP="00CD1967">
            <w:pPr>
              <w:pStyle w:val="af7"/>
              <w:snapToGrid w:val="0"/>
              <w:jc w:val="both"/>
              <w:rPr>
                <w:rFonts w:cs="Times New Roman"/>
                <w:sz w:val="20"/>
                <w:szCs w:val="20"/>
              </w:rPr>
            </w:pPr>
            <w:r w:rsidRPr="00F43C15">
              <w:rPr>
                <w:rFonts w:cs="Times New Roman"/>
                <w:sz w:val="20"/>
                <w:szCs w:val="20"/>
              </w:rPr>
              <w:t>31.12.</w:t>
            </w:r>
          </w:p>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2015</w:t>
            </w:r>
          </w:p>
        </w:tc>
        <w:tc>
          <w:tcPr>
            <w:tcW w:w="60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01.01.2015</w:t>
            </w:r>
          </w:p>
        </w:tc>
        <w:tc>
          <w:tcPr>
            <w:tcW w:w="61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31.12.2015</w:t>
            </w:r>
          </w:p>
        </w:tc>
        <w:tc>
          <w:tcPr>
            <w:tcW w:w="7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Исполнение мероприятий Программы</w:t>
            </w:r>
          </w:p>
        </w:tc>
        <w:tc>
          <w:tcPr>
            <w:tcW w:w="6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Исполнение мероприятий Программы</w:t>
            </w:r>
          </w:p>
        </w:tc>
        <w:tc>
          <w:tcPr>
            <w:tcW w:w="959"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w:t>
            </w:r>
          </w:p>
        </w:tc>
      </w:tr>
      <w:tr w:rsidR="00485DBA" w:rsidRPr="00F43C15" w:rsidTr="00CD1967">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1.2</w:t>
            </w:r>
          </w:p>
        </w:tc>
        <w:tc>
          <w:tcPr>
            <w:tcW w:w="2925" w:type="dxa"/>
            <w:tcBorders>
              <w:left w:val="single" w:sz="1" w:space="0" w:color="000000"/>
              <w:bottom w:val="single" w:sz="1" w:space="0" w:color="000000"/>
            </w:tcBorders>
            <w:shd w:val="clear" w:color="auto" w:fill="auto"/>
          </w:tcPr>
          <w:p w:rsidR="00485DBA" w:rsidRPr="00F43C15" w:rsidRDefault="00485DBA" w:rsidP="00CD1967">
            <w:pPr>
              <w:pStyle w:val="af7"/>
              <w:keepNext/>
              <w:keepLines/>
              <w:tabs>
                <w:tab w:val="left" w:pos="1680"/>
              </w:tabs>
              <w:snapToGrid w:val="0"/>
              <w:spacing w:line="216" w:lineRule="auto"/>
              <w:ind w:left="30" w:right="30"/>
              <w:jc w:val="both"/>
              <w:rPr>
                <w:rFonts w:cs="Times New Roman"/>
                <w:bCs/>
                <w:color w:val="000000"/>
                <w:spacing w:val="-1"/>
                <w:sz w:val="20"/>
                <w:szCs w:val="20"/>
              </w:rPr>
            </w:pPr>
            <w:r w:rsidRPr="00F43C15">
              <w:rPr>
                <w:rFonts w:cs="Times New Roman"/>
                <w:bCs/>
                <w:color w:val="000000"/>
                <w:spacing w:val="11"/>
                <w:sz w:val="20"/>
                <w:szCs w:val="20"/>
              </w:rPr>
              <w:t>Оказание материальной помощи (компенсации) инвалидам и участникам Великой</w:t>
            </w:r>
            <w:r w:rsidRPr="00F43C15">
              <w:rPr>
                <w:rFonts w:cs="Times New Roman"/>
                <w:bCs/>
                <w:color w:val="000000"/>
                <w:spacing w:val="-1"/>
                <w:sz w:val="20"/>
                <w:szCs w:val="20"/>
              </w:rPr>
              <w:t>Отечественной войны, а также членам семей погибших (умерших) инвалидов и участников ВОВ</w:t>
            </w:r>
          </w:p>
        </w:tc>
        <w:tc>
          <w:tcPr>
            <w:tcW w:w="79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Отдел социального обенспечения Администрации Черемисиновского района Курской области</w:t>
            </w:r>
          </w:p>
        </w:tc>
        <w:tc>
          <w:tcPr>
            <w:tcW w:w="85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01.01.</w:t>
            </w:r>
          </w:p>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2015</w:t>
            </w:r>
          </w:p>
        </w:tc>
        <w:tc>
          <w:tcPr>
            <w:tcW w:w="750" w:type="dxa"/>
            <w:tcBorders>
              <w:left w:val="single" w:sz="1" w:space="0" w:color="000000"/>
              <w:bottom w:val="single" w:sz="1" w:space="0" w:color="000000"/>
            </w:tcBorders>
            <w:shd w:val="clear" w:color="auto" w:fill="auto"/>
          </w:tcPr>
          <w:p w:rsidR="00485DBA" w:rsidRPr="00F43C15" w:rsidRDefault="00485DBA" w:rsidP="00CD1967">
            <w:pPr>
              <w:pStyle w:val="af7"/>
              <w:snapToGrid w:val="0"/>
              <w:jc w:val="both"/>
              <w:rPr>
                <w:rFonts w:cs="Times New Roman"/>
                <w:sz w:val="20"/>
                <w:szCs w:val="20"/>
              </w:rPr>
            </w:pPr>
            <w:r w:rsidRPr="00F43C15">
              <w:rPr>
                <w:rFonts w:cs="Times New Roman"/>
                <w:sz w:val="20"/>
                <w:szCs w:val="20"/>
              </w:rPr>
              <w:t>31.12.</w:t>
            </w:r>
          </w:p>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2015</w:t>
            </w:r>
          </w:p>
        </w:tc>
        <w:tc>
          <w:tcPr>
            <w:tcW w:w="60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01.01.15</w:t>
            </w:r>
          </w:p>
        </w:tc>
        <w:tc>
          <w:tcPr>
            <w:tcW w:w="61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31.12.2015</w:t>
            </w:r>
          </w:p>
        </w:tc>
        <w:tc>
          <w:tcPr>
            <w:tcW w:w="70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Улучшение материально-бытовых условий жизни ветеранов и инвалидов ВОВ</w:t>
            </w:r>
          </w:p>
        </w:tc>
        <w:tc>
          <w:tcPr>
            <w:tcW w:w="6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r w:rsidRPr="00F43C15">
              <w:rPr>
                <w:rFonts w:cs="Times New Roman"/>
                <w:sz w:val="20"/>
                <w:szCs w:val="20"/>
              </w:rPr>
              <w:t>Улучшение материально-бытовых условий жизни ветеранов и инвалидов ВОВ</w:t>
            </w:r>
          </w:p>
        </w:tc>
        <w:tc>
          <w:tcPr>
            <w:tcW w:w="959"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jc w:val="both"/>
              <w:rPr>
                <w:rFonts w:cs="Times New Roman"/>
                <w:sz w:val="20"/>
                <w:szCs w:val="20"/>
              </w:rPr>
            </w:pPr>
          </w:p>
        </w:tc>
      </w:tr>
    </w:tbl>
    <w:p w:rsidR="00485DBA" w:rsidRPr="00F43C15" w:rsidRDefault="00485DBA" w:rsidP="00485DBA">
      <w:pPr>
        <w:tabs>
          <w:tab w:val="left" w:pos="540"/>
        </w:tabs>
        <w:autoSpaceDE w:val="0"/>
        <w:snapToGrid w:val="0"/>
        <w:ind w:firstLine="585"/>
        <w:jc w:val="center"/>
        <w:rPr>
          <w:rFonts w:ascii="Times New Roman" w:hAnsi="Times New Roman" w:cs="Times New Roman"/>
          <w:sz w:val="20"/>
          <w:szCs w:val="20"/>
        </w:rPr>
      </w:pPr>
    </w:p>
    <w:p w:rsidR="00485DBA" w:rsidRPr="00F43C15" w:rsidRDefault="00485DBA" w:rsidP="00485DBA">
      <w:pPr>
        <w:autoSpaceDE w:val="0"/>
        <w:ind w:firstLine="709"/>
        <w:jc w:val="right"/>
        <w:rPr>
          <w:rFonts w:ascii="Times New Roman" w:hAnsi="Times New Roman" w:cs="Times New Roman"/>
          <w:sz w:val="20"/>
          <w:szCs w:val="20"/>
        </w:rPr>
      </w:pPr>
      <w:r w:rsidRPr="00F43C15">
        <w:rPr>
          <w:rFonts w:ascii="Times New Roman" w:hAnsi="Times New Roman" w:cs="Times New Roman"/>
          <w:sz w:val="20"/>
          <w:szCs w:val="20"/>
        </w:rPr>
        <w:t xml:space="preserve">Таблица 3 </w:t>
      </w:r>
    </w:p>
    <w:p w:rsidR="00485DBA" w:rsidRPr="00F43C15" w:rsidRDefault="00485DBA" w:rsidP="00485DBA">
      <w:pPr>
        <w:autoSpaceDE w:val="0"/>
        <w:ind w:firstLine="709"/>
        <w:jc w:val="right"/>
        <w:rPr>
          <w:rFonts w:ascii="Times New Roman" w:hAnsi="Times New Roman" w:cs="Times New Roman"/>
          <w:sz w:val="20"/>
          <w:szCs w:val="20"/>
        </w:rPr>
      </w:pPr>
    </w:p>
    <w:p w:rsidR="00485DBA" w:rsidRPr="00F43C15" w:rsidRDefault="00485DBA" w:rsidP="00485DBA">
      <w:pPr>
        <w:autoSpaceDE w:val="0"/>
        <w:ind w:firstLine="709"/>
        <w:jc w:val="center"/>
        <w:rPr>
          <w:rFonts w:ascii="Times New Roman" w:hAnsi="Times New Roman" w:cs="Times New Roman"/>
          <w:sz w:val="20"/>
          <w:szCs w:val="20"/>
        </w:rPr>
      </w:pPr>
      <w:r w:rsidRPr="00F43C15">
        <w:rPr>
          <w:rFonts w:ascii="Times New Roman" w:hAnsi="Times New Roman" w:cs="Times New Roman"/>
          <w:sz w:val="20"/>
          <w:szCs w:val="20"/>
        </w:rPr>
        <w:t>Отчет</w:t>
      </w:r>
    </w:p>
    <w:p w:rsidR="00485DBA" w:rsidRPr="00F43C15" w:rsidRDefault="00485DBA" w:rsidP="00485DBA">
      <w:pPr>
        <w:autoSpaceDE w:val="0"/>
        <w:ind w:firstLine="709"/>
        <w:jc w:val="center"/>
        <w:rPr>
          <w:rFonts w:ascii="Times New Roman" w:hAnsi="Times New Roman" w:cs="Times New Roman"/>
          <w:sz w:val="20"/>
          <w:szCs w:val="20"/>
        </w:rPr>
      </w:pPr>
      <w:r w:rsidRPr="00F43C15">
        <w:rPr>
          <w:rFonts w:ascii="Times New Roman" w:hAnsi="Times New Roman" w:cs="Times New Roman"/>
          <w:sz w:val="20"/>
          <w:szCs w:val="20"/>
        </w:rPr>
        <w:t>об использовании бюджетных ассигнований районного бюджета на реализацию муниципальной программы (тыс. руб.)</w:t>
      </w:r>
    </w:p>
    <w:tbl>
      <w:tblPr>
        <w:tblW w:w="10195" w:type="dxa"/>
        <w:tblInd w:w="-781" w:type="dxa"/>
        <w:tblLayout w:type="fixed"/>
        <w:tblCellMar>
          <w:top w:w="55" w:type="dxa"/>
          <w:left w:w="55" w:type="dxa"/>
          <w:bottom w:w="55" w:type="dxa"/>
          <w:right w:w="55" w:type="dxa"/>
        </w:tblCellMar>
        <w:tblLook w:val="0000"/>
      </w:tblPr>
      <w:tblGrid>
        <w:gridCol w:w="2070"/>
        <w:gridCol w:w="1845"/>
        <w:gridCol w:w="1380"/>
        <w:gridCol w:w="540"/>
        <w:gridCol w:w="510"/>
        <w:gridCol w:w="510"/>
        <w:gridCol w:w="525"/>
        <w:gridCol w:w="930"/>
        <w:gridCol w:w="930"/>
        <w:gridCol w:w="955"/>
      </w:tblGrid>
      <w:tr w:rsidR="00485DBA" w:rsidRPr="00F43C15" w:rsidTr="00CD1967">
        <w:tc>
          <w:tcPr>
            <w:tcW w:w="2070"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lastRenderedPageBreak/>
              <w:t>Статус</w:t>
            </w:r>
          </w:p>
        </w:tc>
        <w:tc>
          <w:tcPr>
            <w:tcW w:w="1845"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380" w:type="dxa"/>
            <w:vMerge w:val="restart"/>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Ответственный исполнитель, соисполнители, участники</w:t>
            </w:r>
          </w:p>
        </w:tc>
        <w:tc>
          <w:tcPr>
            <w:tcW w:w="2085" w:type="dxa"/>
            <w:gridSpan w:val="4"/>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Код бюджетной классификации</w:t>
            </w:r>
          </w:p>
        </w:tc>
        <w:tc>
          <w:tcPr>
            <w:tcW w:w="2815" w:type="dxa"/>
            <w:gridSpan w:val="3"/>
            <w:tcBorders>
              <w:top w:val="single" w:sz="1" w:space="0" w:color="000000"/>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Расходы (тыс.руб.), годы</w:t>
            </w:r>
          </w:p>
        </w:tc>
      </w:tr>
      <w:tr w:rsidR="00485DBA" w:rsidRPr="00F43C15" w:rsidTr="00CD1967">
        <w:tc>
          <w:tcPr>
            <w:tcW w:w="2070"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845"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380" w:type="dxa"/>
            <w:vMerge/>
            <w:tcBorders>
              <w:top w:val="single" w:sz="1" w:space="0" w:color="000000"/>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54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ГРБС</w:t>
            </w: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РзПр</w:t>
            </w: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ЦСР</w:t>
            </w:r>
          </w:p>
        </w:tc>
        <w:tc>
          <w:tcPr>
            <w:tcW w:w="52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ВР</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Сводная роспись, план на 1 января отчетного года</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Сводная бюджетная роспись на отчетную дату</w:t>
            </w:r>
          </w:p>
        </w:tc>
        <w:tc>
          <w:tcPr>
            <w:tcW w:w="955"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Кассовое исполнение</w:t>
            </w:r>
          </w:p>
        </w:tc>
      </w:tr>
      <w:tr w:rsidR="00485DBA" w:rsidRPr="00F43C15" w:rsidTr="00CD1967">
        <w:tc>
          <w:tcPr>
            <w:tcW w:w="2070" w:type="dxa"/>
            <w:vMerge w:val="restart"/>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 xml:space="preserve">Муниципальная программа </w:t>
            </w:r>
          </w:p>
        </w:tc>
        <w:tc>
          <w:tcPr>
            <w:tcW w:w="1845" w:type="dxa"/>
            <w:vMerge w:val="restart"/>
            <w:tcBorders>
              <w:left w:val="single" w:sz="1" w:space="0" w:color="000000"/>
              <w:bottom w:val="single" w:sz="1" w:space="0" w:color="000000"/>
            </w:tcBorders>
            <w:shd w:val="clear" w:color="auto" w:fill="auto"/>
          </w:tcPr>
          <w:p w:rsidR="00485DBA" w:rsidRPr="00F43C15" w:rsidRDefault="00485DBA" w:rsidP="00CD1967">
            <w:pPr>
              <w:snapToGrid w:val="0"/>
              <w:spacing w:line="200" w:lineRule="atLeast"/>
              <w:ind w:left="15"/>
              <w:jc w:val="both"/>
              <w:rPr>
                <w:rStyle w:val="af6"/>
                <w:rFonts w:ascii="Times New Roman" w:hAnsi="Times New Roman" w:cs="Times New Roman"/>
                <w:b w:val="0"/>
                <w:bCs w:val="0"/>
                <w:iCs/>
                <w:color w:val="333333"/>
                <w:sz w:val="20"/>
                <w:szCs w:val="20"/>
              </w:rPr>
            </w:pPr>
            <w:r w:rsidRPr="00F43C15">
              <w:rPr>
                <w:rStyle w:val="af6"/>
                <w:rFonts w:ascii="Times New Roman" w:hAnsi="Times New Roman" w:cs="Times New Roman"/>
                <w:b w:val="0"/>
                <w:bCs w:val="0"/>
                <w:iCs/>
                <w:color w:val="333333"/>
                <w:sz w:val="20"/>
                <w:szCs w:val="20"/>
              </w:rPr>
              <w:t>«</w:t>
            </w:r>
            <w:r w:rsidRPr="00F43C15">
              <w:rPr>
                <w:rStyle w:val="af6"/>
                <w:rFonts w:ascii="Times New Roman" w:hAnsi="Times New Roman" w:cs="Times New Roman"/>
                <w:b w:val="0"/>
                <w:bCs w:val="0"/>
                <w:iCs/>
                <w:color w:val="000000"/>
                <w:sz w:val="20"/>
                <w:szCs w:val="20"/>
              </w:rPr>
              <w:t>Улучшение материально-бытовых условий жизни ветеранов Великой Отечественной войны</w:t>
            </w:r>
            <w:r w:rsidRPr="00F43C15">
              <w:rPr>
                <w:rStyle w:val="af6"/>
                <w:rFonts w:ascii="Times New Roman" w:hAnsi="Times New Roman" w:cs="Times New Roman"/>
                <w:b w:val="0"/>
                <w:bCs w:val="0"/>
                <w:iCs/>
                <w:color w:val="333333"/>
                <w:sz w:val="20"/>
                <w:szCs w:val="20"/>
              </w:rPr>
              <w:t>»</w:t>
            </w:r>
          </w:p>
        </w:tc>
        <w:tc>
          <w:tcPr>
            <w:tcW w:w="138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Всего</w:t>
            </w:r>
          </w:p>
        </w:tc>
        <w:tc>
          <w:tcPr>
            <w:tcW w:w="54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2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50,0</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50,0</w:t>
            </w:r>
          </w:p>
        </w:tc>
        <w:tc>
          <w:tcPr>
            <w:tcW w:w="955"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50,0</w:t>
            </w:r>
          </w:p>
        </w:tc>
      </w:tr>
      <w:tr w:rsidR="00485DBA" w:rsidRPr="00F43C15" w:rsidTr="00CD1967">
        <w:tc>
          <w:tcPr>
            <w:tcW w:w="2070" w:type="dxa"/>
            <w:vMerge/>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845" w:type="dxa"/>
            <w:vMerge/>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38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Ответственный исполнитель  программы</w:t>
            </w:r>
          </w:p>
        </w:tc>
        <w:tc>
          <w:tcPr>
            <w:tcW w:w="54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2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50,0</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50,0</w:t>
            </w:r>
          </w:p>
        </w:tc>
        <w:tc>
          <w:tcPr>
            <w:tcW w:w="955"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50,0</w:t>
            </w:r>
          </w:p>
        </w:tc>
      </w:tr>
      <w:tr w:rsidR="00485DBA" w:rsidRPr="00F43C15" w:rsidTr="00CD1967">
        <w:tc>
          <w:tcPr>
            <w:tcW w:w="2070" w:type="dxa"/>
            <w:vMerge/>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845" w:type="dxa"/>
            <w:vMerge/>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38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 xml:space="preserve">Соисполнитель 1 </w:t>
            </w:r>
          </w:p>
        </w:tc>
        <w:tc>
          <w:tcPr>
            <w:tcW w:w="54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2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0</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0</w:t>
            </w:r>
          </w:p>
        </w:tc>
        <w:tc>
          <w:tcPr>
            <w:tcW w:w="955"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0</w:t>
            </w:r>
          </w:p>
        </w:tc>
      </w:tr>
      <w:tr w:rsidR="00485DBA" w:rsidRPr="00F43C15" w:rsidTr="00CD1967">
        <w:tc>
          <w:tcPr>
            <w:tcW w:w="2070" w:type="dxa"/>
            <w:vMerge/>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845" w:type="dxa"/>
            <w:vMerge/>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138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Участник 1</w:t>
            </w:r>
          </w:p>
        </w:tc>
        <w:tc>
          <w:tcPr>
            <w:tcW w:w="54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1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525"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х</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0</w:t>
            </w:r>
          </w:p>
        </w:tc>
        <w:tc>
          <w:tcPr>
            <w:tcW w:w="930" w:type="dxa"/>
            <w:tcBorders>
              <w:left w:val="single" w:sz="1" w:space="0" w:color="000000"/>
              <w:bottom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0</w:t>
            </w:r>
          </w:p>
        </w:tc>
        <w:tc>
          <w:tcPr>
            <w:tcW w:w="955" w:type="dxa"/>
            <w:tcBorders>
              <w:left w:val="single" w:sz="1" w:space="0" w:color="000000"/>
              <w:bottom w:val="single" w:sz="1" w:space="0" w:color="000000"/>
              <w:right w:val="single" w:sz="1" w:space="0" w:color="000000"/>
            </w:tcBorders>
            <w:shd w:val="clear" w:color="auto" w:fill="auto"/>
          </w:tcPr>
          <w:p w:rsidR="00485DBA" w:rsidRPr="00F43C15" w:rsidRDefault="00485DBA" w:rsidP="00CD1967">
            <w:pPr>
              <w:pStyle w:val="af7"/>
              <w:snapToGrid w:val="0"/>
              <w:spacing w:after="200"/>
              <w:rPr>
                <w:rFonts w:cs="Times New Roman"/>
                <w:sz w:val="20"/>
                <w:szCs w:val="20"/>
              </w:rPr>
            </w:pPr>
            <w:r w:rsidRPr="00F43C15">
              <w:rPr>
                <w:rFonts w:cs="Times New Roman"/>
                <w:sz w:val="20"/>
                <w:szCs w:val="20"/>
              </w:rPr>
              <w:t>0</w:t>
            </w:r>
          </w:p>
        </w:tc>
      </w:tr>
    </w:tbl>
    <w:p w:rsidR="00CD1967" w:rsidRDefault="00CD1967" w:rsidP="00CD1967">
      <w:pPr>
        <w:suppressAutoHyphens/>
        <w:spacing w:after="0" w:line="240" w:lineRule="auto"/>
        <w:jc w:val="both"/>
        <w:rPr>
          <w:rFonts w:ascii="Times New Roman" w:hAnsi="Times New Roman" w:cs="Times New Roman"/>
          <w:sz w:val="24"/>
          <w:szCs w:val="24"/>
        </w:rPr>
      </w:pPr>
    </w:p>
    <w:p w:rsidR="00CD1967" w:rsidRDefault="00CD1967" w:rsidP="00CD1967">
      <w:pPr>
        <w:suppressAutoHyphens/>
        <w:spacing w:after="0" w:line="240" w:lineRule="auto"/>
        <w:jc w:val="both"/>
        <w:rPr>
          <w:rFonts w:ascii="Times New Roman" w:hAnsi="Times New Roman" w:cs="Times New Roman"/>
          <w:sz w:val="24"/>
          <w:szCs w:val="24"/>
        </w:rPr>
      </w:pPr>
    </w:p>
    <w:p w:rsidR="00CD1967" w:rsidRPr="005D0DE7" w:rsidRDefault="00CD1967" w:rsidP="00CD1967">
      <w:pPr>
        <w:spacing w:after="0" w:line="240" w:lineRule="auto"/>
        <w:ind w:firstLine="709"/>
        <w:jc w:val="both"/>
        <w:rPr>
          <w:rFonts w:ascii="Times New Roman" w:hAnsi="Times New Roman" w:cs="Times New Roman"/>
          <w:b/>
          <w:i/>
          <w:color w:val="FF0000"/>
          <w:sz w:val="28"/>
          <w:szCs w:val="28"/>
        </w:rPr>
      </w:pPr>
      <w:r w:rsidRPr="00BB07CD">
        <w:rPr>
          <w:rFonts w:ascii="Times New Roman" w:hAnsi="Times New Roman" w:cs="Times New Roman"/>
          <w:b/>
          <w:i/>
          <w:sz w:val="28"/>
          <w:szCs w:val="28"/>
        </w:rPr>
        <w:t xml:space="preserve">4. </w:t>
      </w:r>
      <w:r w:rsidRPr="001D12F5">
        <w:rPr>
          <w:rFonts w:ascii="Times New Roman" w:hAnsi="Times New Roman" w:cs="Times New Roman"/>
          <w:b/>
          <w:i/>
          <w:sz w:val="28"/>
          <w:szCs w:val="28"/>
        </w:rPr>
        <w:t>Муниципальная программа Черемисиновского района Курской области «Социальное развитие села в Черемисиновском районе»</w:t>
      </w:r>
      <w:r w:rsidRPr="00BB07CD">
        <w:rPr>
          <w:rFonts w:ascii="Times New Roman" w:hAnsi="Times New Roman" w:cs="Times New Roman"/>
          <w:b/>
          <w:i/>
          <w:sz w:val="28"/>
          <w:szCs w:val="28"/>
        </w:rPr>
        <w:t xml:space="preserve"> </w:t>
      </w:r>
    </w:p>
    <w:p w:rsidR="00CD1967" w:rsidRDefault="00CD1967" w:rsidP="007D21B6">
      <w:pPr>
        <w:spacing w:after="0" w:line="240" w:lineRule="auto"/>
        <w:jc w:val="both"/>
        <w:rPr>
          <w:rFonts w:ascii="Times New Roman" w:hAnsi="Times New Roman" w:cs="Times New Roman"/>
          <w:sz w:val="24"/>
          <w:szCs w:val="24"/>
          <w:lang w:eastAsia="ar-SA"/>
        </w:rPr>
      </w:pPr>
      <w:r w:rsidRPr="00CD1967">
        <w:rPr>
          <w:rFonts w:ascii="Times New Roman" w:hAnsi="Times New Roman" w:cs="Times New Roman"/>
          <w:sz w:val="24"/>
          <w:szCs w:val="24"/>
        </w:rPr>
        <w:t>Ответственный исполнитель: у</w:t>
      </w:r>
      <w:r w:rsidRPr="00CD1967">
        <w:rPr>
          <w:rFonts w:ascii="Times New Roman" w:hAnsi="Times New Roman" w:cs="Times New Roman"/>
          <w:sz w:val="24"/>
          <w:szCs w:val="24"/>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p w:rsidR="007D21B6" w:rsidRDefault="007D21B6" w:rsidP="007D21B6">
      <w:pPr>
        <w:spacing w:after="0" w:line="240" w:lineRule="auto"/>
        <w:jc w:val="both"/>
        <w:rPr>
          <w:rFonts w:ascii="Times New Roman" w:hAnsi="Times New Roman" w:cs="Times New Roman"/>
          <w:sz w:val="24"/>
          <w:szCs w:val="24"/>
          <w:lang w:eastAsia="ar-SA"/>
        </w:rPr>
      </w:pPr>
    </w:p>
    <w:p w:rsidR="007D21B6" w:rsidRPr="00CD1967" w:rsidRDefault="007D21B6" w:rsidP="007D21B6">
      <w:pPr>
        <w:spacing w:after="0" w:line="240" w:lineRule="auto"/>
        <w:jc w:val="both"/>
        <w:rPr>
          <w:rFonts w:ascii="Times New Roman" w:hAnsi="Times New Roman" w:cs="Times New Roman"/>
          <w:sz w:val="24"/>
          <w:szCs w:val="24"/>
        </w:rPr>
      </w:pPr>
    </w:p>
    <w:tbl>
      <w:tblPr>
        <w:tblStyle w:val="af2"/>
        <w:tblW w:w="0" w:type="auto"/>
        <w:tblLook w:val="04A0"/>
      </w:tblPr>
      <w:tblGrid>
        <w:gridCol w:w="271"/>
        <w:gridCol w:w="1248"/>
        <w:gridCol w:w="1720"/>
        <w:gridCol w:w="1598"/>
        <w:gridCol w:w="943"/>
        <w:gridCol w:w="949"/>
        <w:gridCol w:w="725"/>
        <w:gridCol w:w="1207"/>
        <w:gridCol w:w="910"/>
      </w:tblGrid>
      <w:tr w:rsidR="00CD1967" w:rsidTr="007844BE">
        <w:trPr>
          <w:trHeight w:val="998"/>
        </w:trPr>
        <w:tc>
          <w:tcPr>
            <w:tcW w:w="267" w:type="dxa"/>
            <w:vMerge w:val="restart"/>
          </w:tcPr>
          <w:p w:rsidR="00CD1967" w:rsidRPr="000F2D28" w:rsidRDefault="00CD1967" w:rsidP="00CD1967">
            <w:pPr>
              <w:ind w:left="-57" w:right="-57"/>
              <w:jc w:val="center"/>
              <w:rPr>
                <w:sz w:val="18"/>
                <w:szCs w:val="18"/>
              </w:rPr>
            </w:pPr>
            <w:r w:rsidRPr="000F2D28">
              <w:rPr>
                <w:sz w:val="18"/>
                <w:szCs w:val="18"/>
              </w:rPr>
              <w:t>№</w:t>
            </w:r>
          </w:p>
        </w:tc>
        <w:tc>
          <w:tcPr>
            <w:tcW w:w="1210" w:type="dxa"/>
            <w:vMerge w:val="restart"/>
          </w:tcPr>
          <w:p w:rsidR="00CD1967" w:rsidRPr="000F2D28" w:rsidRDefault="00CD1967" w:rsidP="00CD1967">
            <w:pPr>
              <w:ind w:left="-57" w:right="-57"/>
              <w:jc w:val="center"/>
              <w:rPr>
                <w:sz w:val="18"/>
                <w:szCs w:val="18"/>
              </w:rPr>
            </w:pPr>
            <w:r w:rsidRPr="000F2D28">
              <w:rPr>
                <w:sz w:val="18"/>
                <w:szCs w:val="18"/>
              </w:rPr>
              <w:t>Наименование МП основного мероприятия, контрольного события</w:t>
            </w:r>
          </w:p>
        </w:tc>
        <w:tc>
          <w:tcPr>
            <w:tcW w:w="1664" w:type="dxa"/>
            <w:vMerge w:val="restart"/>
          </w:tcPr>
          <w:p w:rsidR="00CD1967" w:rsidRPr="000F2D28" w:rsidRDefault="00CD1967" w:rsidP="00CD1967">
            <w:pPr>
              <w:ind w:left="-57" w:right="-57"/>
              <w:jc w:val="center"/>
              <w:rPr>
                <w:sz w:val="18"/>
                <w:szCs w:val="18"/>
              </w:rPr>
            </w:pPr>
            <w:r w:rsidRPr="000F2D28">
              <w:rPr>
                <w:sz w:val="18"/>
                <w:szCs w:val="18"/>
              </w:rPr>
              <w:t>Статус контроль-ного события</w:t>
            </w:r>
          </w:p>
        </w:tc>
        <w:tc>
          <w:tcPr>
            <w:tcW w:w="1547" w:type="dxa"/>
            <w:vMerge w:val="restart"/>
          </w:tcPr>
          <w:p w:rsidR="00CD1967" w:rsidRPr="000F2D28" w:rsidRDefault="00CD1967" w:rsidP="00CD1967">
            <w:pPr>
              <w:ind w:left="-57" w:right="-57"/>
              <w:jc w:val="center"/>
              <w:rPr>
                <w:sz w:val="18"/>
                <w:szCs w:val="18"/>
              </w:rPr>
            </w:pPr>
            <w:r w:rsidRPr="000F2D28">
              <w:rPr>
                <w:sz w:val="18"/>
                <w:szCs w:val="18"/>
              </w:rPr>
              <w:t>Ответственный исполнитель</w:t>
            </w:r>
          </w:p>
        </w:tc>
        <w:tc>
          <w:tcPr>
            <w:tcW w:w="916" w:type="dxa"/>
            <w:vMerge w:val="restart"/>
          </w:tcPr>
          <w:p w:rsidR="00CD1967" w:rsidRPr="000F2D28" w:rsidRDefault="00CD1967" w:rsidP="00CD1967">
            <w:pPr>
              <w:ind w:left="-57" w:right="-57"/>
              <w:jc w:val="center"/>
              <w:rPr>
                <w:sz w:val="18"/>
                <w:szCs w:val="18"/>
              </w:rPr>
            </w:pPr>
            <w:r w:rsidRPr="000F2D28">
              <w:rPr>
                <w:sz w:val="18"/>
                <w:szCs w:val="18"/>
              </w:rPr>
              <w:t>Факт начала реализ-ациимероп-риятия</w:t>
            </w:r>
          </w:p>
        </w:tc>
        <w:tc>
          <w:tcPr>
            <w:tcW w:w="922" w:type="dxa"/>
            <w:vMerge w:val="restart"/>
          </w:tcPr>
          <w:p w:rsidR="00CD1967" w:rsidRPr="000F2D28" w:rsidRDefault="00CD1967" w:rsidP="00CD1967">
            <w:pPr>
              <w:ind w:left="-57" w:right="-57"/>
              <w:jc w:val="center"/>
              <w:rPr>
                <w:sz w:val="18"/>
                <w:szCs w:val="18"/>
              </w:rPr>
            </w:pPr>
            <w:r w:rsidRPr="000F2D28">
              <w:rPr>
                <w:sz w:val="18"/>
                <w:szCs w:val="18"/>
              </w:rPr>
              <w:t>Факт окончания реализации мероприя-тия, наступле-ния контроль-ного события</w:t>
            </w:r>
          </w:p>
        </w:tc>
        <w:tc>
          <w:tcPr>
            <w:tcW w:w="1877" w:type="dxa"/>
            <w:gridSpan w:val="2"/>
          </w:tcPr>
          <w:p w:rsidR="00CD1967" w:rsidRPr="000F2D28" w:rsidRDefault="00CD1967" w:rsidP="00CD1967">
            <w:pPr>
              <w:ind w:left="-57" w:right="-57"/>
              <w:jc w:val="center"/>
              <w:rPr>
                <w:sz w:val="18"/>
                <w:szCs w:val="18"/>
              </w:rPr>
            </w:pPr>
            <w:r w:rsidRPr="000F2D28">
              <w:rPr>
                <w:sz w:val="18"/>
                <w:szCs w:val="18"/>
              </w:rPr>
              <w:t>Расходы районного бюджета на реализацию муниципальной программы, тыс.руб</w:t>
            </w:r>
          </w:p>
        </w:tc>
        <w:tc>
          <w:tcPr>
            <w:tcW w:w="884" w:type="dxa"/>
            <w:vMerge w:val="restart"/>
          </w:tcPr>
          <w:p w:rsidR="00CD1967" w:rsidRPr="000F2D28" w:rsidRDefault="00CD1967" w:rsidP="00CD1967">
            <w:pPr>
              <w:ind w:left="-57" w:right="-57"/>
              <w:jc w:val="center"/>
              <w:rPr>
                <w:sz w:val="18"/>
                <w:szCs w:val="18"/>
              </w:rPr>
            </w:pPr>
            <w:r w:rsidRPr="000F2D28">
              <w:rPr>
                <w:sz w:val="18"/>
                <w:szCs w:val="18"/>
              </w:rPr>
              <w:t>Заключено контрактов на отчетную дату, тыс.руб.</w:t>
            </w:r>
          </w:p>
        </w:tc>
      </w:tr>
      <w:tr w:rsidR="00CD1967" w:rsidTr="007844BE">
        <w:trPr>
          <w:trHeight w:val="1140"/>
        </w:trPr>
        <w:tc>
          <w:tcPr>
            <w:tcW w:w="267" w:type="dxa"/>
            <w:vMerge/>
          </w:tcPr>
          <w:p w:rsidR="00CD1967" w:rsidRPr="000F2D28" w:rsidRDefault="00CD1967" w:rsidP="00CD1967">
            <w:pPr>
              <w:ind w:left="-57" w:right="-57"/>
              <w:jc w:val="center"/>
              <w:rPr>
                <w:sz w:val="18"/>
                <w:szCs w:val="18"/>
              </w:rPr>
            </w:pPr>
          </w:p>
        </w:tc>
        <w:tc>
          <w:tcPr>
            <w:tcW w:w="1210" w:type="dxa"/>
            <w:vMerge/>
          </w:tcPr>
          <w:p w:rsidR="00CD1967" w:rsidRPr="000F2D28" w:rsidRDefault="00CD1967" w:rsidP="00CD1967">
            <w:pPr>
              <w:ind w:left="-57" w:right="-57"/>
              <w:jc w:val="center"/>
              <w:rPr>
                <w:sz w:val="18"/>
                <w:szCs w:val="18"/>
              </w:rPr>
            </w:pPr>
          </w:p>
        </w:tc>
        <w:tc>
          <w:tcPr>
            <w:tcW w:w="1664" w:type="dxa"/>
            <w:vMerge/>
          </w:tcPr>
          <w:p w:rsidR="00CD1967" w:rsidRPr="000F2D28" w:rsidRDefault="00CD1967" w:rsidP="00CD1967">
            <w:pPr>
              <w:ind w:left="-57" w:right="-57"/>
              <w:jc w:val="center"/>
              <w:rPr>
                <w:sz w:val="18"/>
                <w:szCs w:val="18"/>
              </w:rPr>
            </w:pPr>
          </w:p>
        </w:tc>
        <w:tc>
          <w:tcPr>
            <w:tcW w:w="1547" w:type="dxa"/>
            <w:vMerge/>
          </w:tcPr>
          <w:p w:rsidR="00CD1967" w:rsidRPr="000F2D28" w:rsidRDefault="00CD1967" w:rsidP="00CD1967">
            <w:pPr>
              <w:ind w:left="-57" w:right="-57"/>
              <w:jc w:val="center"/>
              <w:rPr>
                <w:sz w:val="18"/>
                <w:szCs w:val="18"/>
              </w:rPr>
            </w:pPr>
          </w:p>
        </w:tc>
        <w:tc>
          <w:tcPr>
            <w:tcW w:w="916" w:type="dxa"/>
            <w:vMerge/>
          </w:tcPr>
          <w:p w:rsidR="00CD1967" w:rsidRPr="000F2D28" w:rsidRDefault="00CD1967" w:rsidP="00CD1967">
            <w:pPr>
              <w:ind w:left="-57" w:right="-57"/>
              <w:jc w:val="center"/>
              <w:rPr>
                <w:sz w:val="18"/>
                <w:szCs w:val="18"/>
              </w:rPr>
            </w:pPr>
          </w:p>
        </w:tc>
        <w:tc>
          <w:tcPr>
            <w:tcW w:w="922" w:type="dxa"/>
            <w:vMerge/>
          </w:tcPr>
          <w:p w:rsidR="00CD1967" w:rsidRPr="000F2D28" w:rsidRDefault="00CD1967" w:rsidP="00CD1967">
            <w:pPr>
              <w:ind w:left="-57" w:right="-57"/>
              <w:jc w:val="center"/>
              <w:rPr>
                <w:sz w:val="18"/>
                <w:szCs w:val="18"/>
              </w:rPr>
            </w:pPr>
          </w:p>
        </w:tc>
        <w:tc>
          <w:tcPr>
            <w:tcW w:w="706" w:type="dxa"/>
          </w:tcPr>
          <w:p w:rsidR="00CD1967" w:rsidRPr="000F2D28" w:rsidRDefault="00CD1967" w:rsidP="00CD1967">
            <w:pPr>
              <w:ind w:left="-57" w:right="-57"/>
              <w:jc w:val="center"/>
              <w:rPr>
                <w:sz w:val="18"/>
                <w:szCs w:val="18"/>
              </w:rPr>
            </w:pPr>
            <w:r w:rsidRPr="000F2D28">
              <w:rPr>
                <w:sz w:val="18"/>
                <w:szCs w:val="18"/>
              </w:rPr>
              <w:t>преду-смотре</w:t>
            </w:r>
            <w:r>
              <w:rPr>
                <w:sz w:val="18"/>
                <w:szCs w:val="18"/>
              </w:rPr>
              <w:t>-</w:t>
            </w:r>
            <w:r w:rsidRPr="000F2D28">
              <w:rPr>
                <w:sz w:val="18"/>
                <w:szCs w:val="18"/>
              </w:rPr>
              <w:t>но МП</w:t>
            </w:r>
          </w:p>
        </w:tc>
        <w:tc>
          <w:tcPr>
            <w:tcW w:w="1171" w:type="dxa"/>
          </w:tcPr>
          <w:p w:rsidR="00CD1967" w:rsidRPr="000F2D28" w:rsidRDefault="00CD1967" w:rsidP="00CD1967">
            <w:pPr>
              <w:ind w:left="-57" w:right="-57"/>
              <w:jc w:val="center"/>
              <w:rPr>
                <w:sz w:val="18"/>
                <w:szCs w:val="18"/>
              </w:rPr>
            </w:pPr>
            <w:r w:rsidRPr="000F2D28">
              <w:rPr>
                <w:sz w:val="18"/>
                <w:szCs w:val="18"/>
              </w:rPr>
              <w:t>кассовоеиспол-нение на отчетную дату</w:t>
            </w:r>
          </w:p>
        </w:tc>
        <w:tc>
          <w:tcPr>
            <w:tcW w:w="884" w:type="dxa"/>
            <w:vMerge/>
          </w:tcPr>
          <w:p w:rsidR="00CD1967" w:rsidRPr="00E1051D" w:rsidRDefault="00CD1967" w:rsidP="00CD1967">
            <w:pPr>
              <w:ind w:left="-57" w:right="-57"/>
              <w:jc w:val="center"/>
            </w:pPr>
          </w:p>
        </w:tc>
      </w:tr>
      <w:tr w:rsidR="00CD1967" w:rsidTr="007844BE">
        <w:tc>
          <w:tcPr>
            <w:tcW w:w="267" w:type="dxa"/>
          </w:tcPr>
          <w:p w:rsidR="00CD1967" w:rsidRPr="00E1051D" w:rsidRDefault="00CD1967" w:rsidP="00CD1967">
            <w:pPr>
              <w:ind w:left="-57" w:right="-57"/>
              <w:jc w:val="center"/>
            </w:pPr>
            <w:r w:rsidRPr="00E1051D">
              <w:t>1</w:t>
            </w:r>
          </w:p>
        </w:tc>
        <w:tc>
          <w:tcPr>
            <w:tcW w:w="1210" w:type="dxa"/>
          </w:tcPr>
          <w:p w:rsidR="00CD1967" w:rsidRPr="00E1051D" w:rsidRDefault="00CD1967" w:rsidP="00CD1967">
            <w:pPr>
              <w:ind w:left="-57" w:right="-57"/>
              <w:jc w:val="center"/>
            </w:pPr>
            <w:r w:rsidRPr="00E1051D">
              <w:t>2</w:t>
            </w:r>
          </w:p>
        </w:tc>
        <w:tc>
          <w:tcPr>
            <w:tcW w:w="1664" w:type="dxa"/>
          </w:tcPr>
          <w:p w:rsidR="00CD1967" w:rsidRPr="00E1051D" w:rsidRDefault="00CD1967" w:rsidP="00CD1967">
            <w:pPr>
              <w:ind w:left="-57" w:right="-57"/>
              <w:jc w:val="center"/>
            </w:pPr>
            <w:r w:rsidRPr="00E1051D">
              <w:t>3</w:t>
            </w:r>
          </w:p>
        </w:tc>
        <w:tc>
          <w:tcPr>
            <w:tcW w:w="1547" w:type="dxa"/>
          </w:tcPr>
          <w:p w:rsidR="00CD1967" w:rsidRPr="00E1051D" w:rsidRDefault="00CD1967" w:rsidP="00CD1967">
            <w:pPr>
              <w:ind w:left="-57" w:right="-57"/>
              <w:jc w:val="center"/>
            </w:pPr>
            <w:r w:rsidRPr="00E1051D">
              <w:t>4</w:t>
            </w:r>
          </w:p>
        </w:tc>
        <w:tc>
          <w:tcPr>
            <w:tcW w:w="916" w:type="dxa"/>
          </w:tcPr>
          <w:p w:rsidR="00CD1967" w:rsidRPr="00E1051D" w:rsidRDefault="00CD1967" w:rsidP="00CD1967">
            <w:pPr>
              <w:ind w:left="-57" w:right="-57"/>
              <w:jc w:val="center"/>
            </w:pPr>
            <w:r w:rsidRPr="00E1051D">
              <w:t>5</w:t>
            </w:r>
          </w:p>
        </w:tc>
        <w:tc>
          <w:tcPr>
            <w:tcW w:w="922" w:type="dxa"/>
          </w:tcPr>
          <w:p w:rsidR="00CD1967" w:rsidRPr="00E1051D" w:rsidRDefault="00CD1967" w:rsidP="00CD1967">
            <w:pPr>
              <w:ind w:left="-57" w:right="-57"/>
              <w:jc w:val="center"/>
            </w:pPr>
            <w:r w:rsidRPr="00E1051D">
              <w:t>6</w:t>
            </w:r>
          </w:p>
        </w:tc>
        <w:tc>
          <w:tcPr>
            <w:tcW w:w="706" w:type="dxa"/>
          </w:tcPr>
          <w:p w:rsidR="00CD1967" w:rsidRPr="00E1051D" w:rsidRDefault="00CD1967" w:rsidP="00CD1967">
            <w:pPr>
              <w:ind w:left="-57" w:right="-57"/>
              <w:jc w:val="center"/>
            </w:pPr>
            <w:r w:rsidRPr="00E1051D">
              <w:t>7</w:t>
            </w:r>
          </w:p>
        </w:tc>
        <w:tc>
          <w:tcPr>
            <w:tcW w:w="1171" w:type="dxa"/>
          </w:tcPr>
          <w:p w:rsidR="00CD1967" w:rsidRPr="00E1051D" w:rsidRDefault="00CD1967" w:rsidP="00CD1967">
            <w:pPr>
              <w:ind w:left="-57" w:right="-57"/>
              <w:jc w:val="center"/>
            </w:pPr>
            <w:r w:rsidRPr="00E1051D">
              <w:t>8</w:t>
            </w:r>
          </w:p>
        </w:tc>
        <w:tc>
          <w:tcPr>
            <w:tcW w:w="884" w:type="dxa"/>
          </w:tcPr>
          <w:p w:rsidR="00CD1967" w:rsidRPr="00E1051D" w:rsidRDefault="00CD1967" w:rsidP="00CD1967">
            <w:pPr>
              <w:ind w:left="-57" w:right="-57"/>
              <w:jc w:val="center"/>
            </w:pPr>
            <w:r w:rsidRPr="00E1051D">
              <w:t>9</w:t>
            </w:r>
          </w:p>
        </w:tc>
      </w:tr>
      <w:tr w:rsidR="00CD1967" w:rsidRPr="0076689A" w:rsidTr="007844BE">
        <w:tc>
          <w:tcPr>
            <w:tcW w:w="9287" w:type="dxa"/>
            <w:gridSpan w:val="9"/>
          </w:tcPr>
          <w:p w:rsidR="00CD1967" w:rsidRPr="0076689A" w:rsidRDefault="00CD1967" w:rsidP="00CD1967">
            <w:pPr>
              <w:ind w:left="-57" w:right="-57"/>
              <w:jc w:val="center"/>
              <w:rPr>
                <w:sz w:val="24"/>
                <w:szCs w:val="24"/>
              </w:rPr>
            </w:pPr>
            <w:r w:rsidRPr="0076689A">
              <w:rPr>
                <w:sz w:val="24"/>
                <w:szCs w:val="24"/>
              </w:rPr>
              <w:t>Подпрограмма «Устойчивое развитие сельских территорий Черемисиновского района»</w:t>
            </w:r>
          </w:p>
        </w:tc>
      </w:tr>
      <w:tr w:rsidR="00CD1967" w:rsidRPr="00D07B7A" w:rsidTr="007844BE">
        <w:tc>
          <w:tcPr>
            <w:tcW w:w="267" w:type="dxa"/>
          </w:tcPr>
          <w:p w:rsidR="00CD1967" w:rsidRPr="00D07B7A" w:rsidRDefault="00CD1967" w:rsidP="00CD1967">
            <w:pPr>
              <w:ind w:left="-57" w:right="-57"/>
              <w:jc w:val="center"/>
            </w:pPr>
            <w:r w:rsidRPr="00D07B7A">
              <w:t>1</w:t>
            </w:r>
          </w:p>
        </w:tc>
        <w:tc>
          <w:tcPr>
            <w:tcW w:w="1210" w:type="dxa"/>
          </w:tcPr>
          <w:p w:rsidR="00CD1967" w:rsidRPr="00D07B7A" w:rsidRDefault="00CD1967" w:rsidP="00CD1967">
            <w:pPr>
              <w:widowControl w:val="0"/>
              <w:rPr>
                <w:color w:val="000000"/>
                <w:lang w:bidi="ru-RU"/>
              </w:rPr>
            </w:pPr>
            <w:r w:rsidRPr="00D07B7A">
              <w:rPr>
                <w:color w:val="000000"/>
                <w:lang w:bidi="ru-RU"/>
              </w:rPr>
              <w:t>Контрольное событие 1.</w:t>
            </w:r>
            <w:r>
              <w:rPr>
                <w:color w:val="000000"/>
                <w:lang w:bidi="ru-RU"/>
              </w:rPr>
              <w:t>3</w:t>
            </w:r>
            <w:r w:rsidRPr="00D07B7A">
              <w:rPr>
                <w:color w:val="000000"/>
                <w:lang w:bidi="ru-RU"/>
              </w:rPr>
              <w:t>.</w:t>
            </w:r>
          </w:p>
          <w:p w:rsidR="00CD1967" w:rsidRPr="00D07B7A" w:rsidRDefault="00CD1967" w:rsidP="00CD1967">
            <w:pPr>
              <w:ind w:left="-57" w:right="-57"/>
            </w:pPr>
          </w:p>
        </w:tc>
        <w:tc>
          <w:tcPr>
            <w:tcW w:w="1664" w:type="dxa"/>
          </w:tcPr>
          <w:p w:rsidR="00CD1967" w:rsidRPr="0076689A" w:rsidRDefault="00CD1967" w:rsidP="00CD1967">
            <w:pPr>
              <w:ind w:left="-36" w:right="-19"/>
            </w:pPr>
            <w:r w:rsidRPr="0076689A">
              <w:t>Строительство распределительных сетей газопровода</w:t>
            </w:r>
          </w:p>
        </w:tc>
        <w:tc>
          <w:tcPr>
            <w:tcW w:w="1547" w:type="dxa"/>
          </w:tcPr>
          <w:p w:rsidR="00CD1967" w:rsidRDefault="00CD1967" w:rsidP="00CD1967">
            <w:pPr>
              <w:ind w:left="-57" w:right="-57"/>
              <w:jc w:val="center"/>
              <w:rPr>
                <w:lang w:eastAsia="ar-SA"/>
              </w:rPr>
            </w:pPr>
            <w:r w:rsidRPr="00D07B7A">
              <w:t>у</w:t>
            </w:r>
            <w:r w:rsidRPr="00D07B7A">
              <w:rPr>
                <w:lang w:eastAsia="ar-SA"/>
              </w:rPr>
              <w:t xml:space="preserve">правление строительства, архитектуры, промышленности, ТЭК, ЖКХ, связи, транспорта и </w:t>
            </w:r>
          </w:p>
          <w:p w:rsidR="00CD1967" w:rsidRPr="00D07B7A" w:rsidRDefault="00CD1967" w:rsidP="00CD1967">
            <w:pPr>
              <w:ind w:left="-57" w:right="-57"/>
              <w:jc w:val="center"/>
            </w:pPr>
            <w:r w:rsidRPr="00D07B7A">
              <w:rPr>
                <w:lang w:eastAsia="ar-SA"/>
              </w:rPr>
              <w:t>ГО ЧС Администрации Черемисиновского района Курской области</w:t>
            </w:r>
          </w:p>
        </w:tc>
        <w:tc>
          <w:tcPr>
            <w:tcW w:w="916" w:type="dxa"/>
          </w:tcPr>
          <w:p w:rsidR="00CD1967" w:rsidRPr="00D07B7A" w:rsidRDefault="00CD1967" w:rsidP="00CD1967">
            <w:pPr>
              <w:ind w:left="-57" w:right="-57"/>
              <w:jc w:val="center"/>
            </w:pPr>
            <w:r w:rsidRPr="00D07B7A">
              <w:t>Заклю</w:t>
            </w:r>
            <w:r>
              <w:t>-</w:t>
            </w:r>
            <w:r w:rsidRPr="00D07B7A">
              <w:t>ченконт</w:t>
            </w:r>
            <w:r>
              <w:t>-</w:t>
            </w:r>
            <w:r w:rsidRPr="00D07B7A">
              <w:t>ракт</w:t>
            </w:r>
            <w:r>
              <w:t>ы</w:t>
            </w:r>
          </w:p>
        </w:tc>
        <w:tc>
          <w:tcPr>
            <w:tcW w:w="922" w:type="dxa"/>
          </w:tcPr>
          <w:p w:rsidR="00CD1967" w:rsidRPr="00D07B7A" w:rsidRDefault="00CD1967" w:rsidP="00CD1967">
            <w:pPr>
              <w:ind w:left="-57" w:right="-57"/>
              <w:jc w:val="center"/>
            </w:pPr>
            <w:r>
              <w:t>Подписан акт выполнен-ных работ</w:t>
            </w:r>
          </w:p>
        </w:tc>
        <w:tc>
          <w:tcPr>
            <w:tcW w:w="706" w:type="dxa"/>
          </w:tcPr>
          <w:p w:rsidR="00CD1967" w:rsidRPr="0076689A" w:rsidRDefault="00CD1967" w:rsidP="00CD1967">
            <w:pPr>
              <w:jc w:val="center"/>
            </w:pPr>
            <w:r w:rsidRPr="0076689A">
              <w:t>76,561</w:t>
            </w:r>
          </w:p>
        </w:tc>
        <w:tc>
          <w:tcPr>
            <w:tcW w:w="1171" w:type="dxa"/>
          </w:tcPr>
          <w:p w:rsidR="00CD1967" w:rsidRPr="0076689A" w:rsidRDefault="00CD1967" w:rsidP="00CD1967">
            <w:pPr>
              <w:jc w:val="center"/>
            </w:pPr>
            <w:r w:rsidRPr="0076689A">
              <w:t>76,561</w:t>
            </w:r>
          </w:p>
        </w:tc>
        <w:tc>
          <w:tcPr>
            <w:tcW w:w="884" w:type="dxa"/>
          </w:tcPr>
          <w:p w:rsidR="00CD1967" w:rsidRPr="0076689A" w:rsidRDefault="00CD1967" w:rsidP="00CD1967">
            <w:pPr>
              <w:ind w:left="-57" w:right="-57"/>
              <w:jc w:val="center"/>
            </w:pPr>
            <w:r w:rsidRPr="0076689A">
              <w:t>1</w:t>
            </w:r>
          </w:p>
        </w:tc>
      </w:tr>
    </w:tbl>
    <w:p w:rsidR="007844BE" w:rsidRDefault="007844BE" w:rsidP="007844BE">
      <w:pPr>
        <w:spacing w:after="0" w:line="240" w:lineRule="auto"/>
        <w:ind w:firstLine="709"/>
        <w:jc w:val="both"/>
        <w:rPr>
          <w:rFonts w:ascii="Times New Roman" w:hAnsi="Times New Roman" w:cs="Times New Roman"/>
          <w:b/>
          <w:i/>
          <w:sz w:val="28"/>
          <w:szCs w:val="28"/>
        </w:rPr>
      </w:pPr>
    </w:p>
    <w:p w:rsidR="007844BE" w:rsidRDefault="007844BE" w:rsidP="007844BE">
      <w:pPr>
        <w:spacing w:after="0" w:line="240" w:lineRule="auto"/>
        <w:ind w:firstLine="709"/>
        <w:jc w:val="both"/>
        <w:rPr>
          <w:rFonts w:ascii="Times New Roman" w:hAnsi="Times New Roman" w:cs="Times New Roman"/>
          <w:b/>
          <w:i/>
          <w:sz w:val="28"/>
          <w:szCs w:val="28"/>
        </w:rPr>
      </w:pPr>
    </w:p>
    <w:p w:rsidR="007844BE" w:rsidRPr="00101ED8" w:rsidRDefault="00094739" w:rsidP="007844BE">
      <w:pPr>
        <w:spacing w:after="0" w:line="240" w:lineRule="auto"/>
        <w:ind w:firstLine="709"/>
        <w:jc w:val="both"/>
        <w:rPr>
          <w:rFonts w:ascii="Times New Roman" w:hAnsi="Times New Roman" w:cs="Times New Roman"/>
          <w:b/>
          <w:i/>
          <w:color w:val="FF0000"/>
          <w:sz w:val="28"/>
          <w:szCs w:val="28"/>
        </w:rPr>
      </w:pPr>
      <w:r w:rsidRPr="00094739">
        <w:rPr>
          <w:rFonts w:ascii="Times New Roman" w:hAnsi="Times New Roman" w:cs="Times New Roman"/>
          <w:b/>
          <w:i/>
          <w:sz w:val="28"/>
          <w:szCs w:val="28"/>
        </w:rPr>
        <w:lastRenderedPageBreak/>
        <w:t>5.</w:t>
      </w:r>
      <w:r w:rsidR="007844BE" w:rsidRPr="00BB07CD">
        <w:rPr>
          <w:rFonts w:ascii="Times New Roman" w:hAnsi="Times New Roman" w:cs="Times New Roman"/>
          <w:b/>
          <w:i/>
          <w:sz w:val="28"/>
          <w:szCs w:val="28"/>
        </w:rPr>
        <w:t xml:space="preserve"> </w:t>
      </w:r>
      <w:r w:rsidR="007844BE" w:rsidRPr="00101ED8">
        <w:rPr>
          <w:rFonts w:ascii="Times New Roman" w:hAnsi="Times New Roman" w:cs="Times New Roman"/>
          <w:b/>
          <w:i/>
          <w:sz w:val="28"/>
          <w:szCs w:val="28"/>
        </w:rPr>
        <w:t>Муниципальная программа Черемисиновского района Курской области «</w:t>
      </w:r>
      <w:r w:rsidR="005A276A" w:rsidRPr="00101ED8">
        <w:rPr>
          <w:rFonts w:ascii="Times New Roman" w:hAnsi="Times New Roman" w:cs="Times New Roman"/>
          <w:b/>
          <w:bCs/>
          <w:i/>
          <w:sz w:val="28"/>
          <w:szCs w:val="28"/>
        </w:rPr>
        <w:t xml:space="preserve">Экология и чистая вода в </w:t>
      </w:r>
      <w:r w:rsidR="005A276A" w:rsidRPr="00101ED8">
        <w:rPr>
          <w:rFonts w:ascii="Times New Roman" w:eastAsia="Arial" w:hAnsi="Times New Roman" w:cs="Times New Roman"/>
          <w:b/>
          <w:bCs/>
          <w:i/>
          <w:sz w:val="28"/>
          <w:szCs w:val="28"/>
          <w:lang w:eastAsia="zh-CN" w:bidi="hi-IN"/>
        </w:rPr>
        <w:t xml:space="preserve">Черемисиновском районе </w:t>
      </w:r>
      <w:r w:rsidR="005A276A" w:rsidRPr="00101ED8">
        <w:rPr>
          <w:rFonts w:ascii="Times New Roman" w:hAnsi="Times New Roman" w:cs="Times New Roman"/>
          <w:b/>
          <w:bCs/>
          <w:i/>
          <w:sz w:val="28"/>
          <w:szCs w:val="28"/>
        </w:rPr>
        <w:t>Курской области</w:t>
      </w:r>
      <w:r w:rsidR="007844BE" w:rsidRPr="00101ED8">
        <w:rPr>
          <w:rFonts w:ascii="Times New Roman" w:hAnsi="Times New Roman" w:cs="Times New Roman"/>
          <w:b/>
          <w:i/>
          <w:sz w:val="28"/>
          <w:szCs w:val="28"/>
        </w:rPr>
        <w:t xml:space="preserve">» </w:t>
      </w:r>
    </w:p>
    <w:p w:rsidR="00161CE5" w:rsidRPr="005A276A" w:rsidRDefault="00161CE5" w:rsidP="00161CE5">
      <w:pPr>
        <w:spacing w:after="0" w:line="240" w:lineRule="auto"/>
        <w:rPr>
          <w:rFonts w:ascii="Times New Roman" w:hAnsi="Times New Roman" w:cs="Times New Roman"/>
          <w:sz w:val="24"/>
          <w:szCs w:val="24"/>
          <w:lang w:eastAsia="ar-SA"/>
        </w:rPr>
      </w:pPr>
      <w:r w:rsidRPr="005A276A">
        <w:rPr>
          <w:rFonts w:ascii="Times New Roman" w:hAnsi="Times New Roman" w:cs="Times New Roman"/>
          <w:sz w:val="24"/>
          <w:szCs w:val="24"/>
        </w:rPr>
        <w:t>Ответственный исполнитель: у</w:t>
      </w:r>
      <w:r w:rsidRPr="005A276A">
        <w:rPr>
          <w:rFonts w:ascii="Times New Roman" w:hAnsi="Times New Roman" w:cs="Times New Roman"/>
          <w:sz w:val="24"/>
          <w:szCs w:val="24"/>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p w:rsidR="005A276A" w:rsidRDefault="005A276A" w:rsidP="00161CE5">
      <w:pPr>
        <w:spacing w:after="0" w:line="240" w:lineRule="auto"/>
        <w:rPr>
          <w:rFonts w:ascii="Times New Roman" w:hAnsi="Times New Roman" w:cs="Times New Roman"/>
          <w:sz w:val="24"/>
          <w:szCs w:val="24"/>
          <w:lang w:eastAsia="ar-SA"/>
        </w:rPr>
      </w:pPr>
    </w:p>
    <w:p w:rsidR="005A276A" w:rsidRPr="000F2D28" w:rsidRDefault="005A276A" w:rsidP="00161CE5">
      <w:pPr>
        <w:spacing w:after="0" w:line="240" w:lineRule="auto"/>
        <w:rPr>
          <w:rFonts w:ascii="Times New Roman" w:hAnsi="Times New Roman" w:cs="Times New Roman"/>
          <w:sz w:val="24"/>
          <w:szCs w:val="24"/>
        </w:rPr>
      </w:pPr>
    </w:p>
    <w:tbl>
      <w:tblPr>
        <w:tblStyle w:val="af2"/>
        <w:tblW w:w="0" w:type="auto"/>
        <w:tblLook w:val="04A0"/>
      </w:tblPr>
      <w:tblGrid>
        <w:gridCol w:w="270"/>
        <w:gridCol w:w="1237"/>
        <w:gridCol w:w="1687"/>
        <w:gridCol w:w="1583"/>
        <w:gridCol w:w="934"/>
        <w:gridCol w:w="1108"/>
        <w:gridCol w:w="654"/>
        <w:gridCol w:w="1196"/>
        <w:gridCol w:w="902"/>
      </w:tblGrid>
      <w:tr w:rsidR="00161CE5" w:rsidTr="00AA7BA3">
        <w:trPr>
          <w:trHeight w:val="998"/>
        </w:trPr>
        <w:tc>
          <w:tcPr>
            <w:tcW w:w="274" w:type="dxa"/>
            <w:vMerge w:val="restart"/>
          </w:tcPr>
          <w:p w:rsidR="00161CE5" w:rsidRPr="000F2D28" w:rsidRDefault="00161CE5" w:rsidP="00AA7BA3">
            <w:pPr>
              <w:ind w:left="-57" w:right="-57"/>
              <w:jc w:val="center"/>
              <w:rPr>
                <w:sz w:val="18"/>
                <w:szCs w:val="18"/>
              </w:rPr>
            </w:pPr>
            <w:r w:rsidRPr="000F2D28">
              <w:rPr>
                <w:sz w:val="18"/>
                <w:szCs w:val="18"/>
              </w:rPr>
              <w:t>№</w:t>
            </w:r>
          </w:p>
        </w:tc>
        <w:tc>
          <w:tcPr>
            <w:tcW w:w="1331" w:type="dxa"/>
            <w:vMerge w:val="restart"/>
          </w:tcPr>
          <w:p w:rsidR="00161CE5" w:rsidRPr="000F2D28" w:rsidRDefault="00161CE5" w:rsidP="00AA7BA3">
            <w:pPr>
              <w:ind w:left="-57" w:right="-57"/>
              <w:jc w:val="center"/>
              <w:rPr>
                <w:sz w:val="18"/>
                <w:szCs w:val="18"/>
              </w:rPr>
            </w:pPr>
            <w:r w:rsidRPr="000F2D28">
              <w:rPr>
                <w:sz w:val="18"/>
                <w:szCs w:val="18"/>
              </w:rPr>
              <w:t>Наименование МП основного мероприятия, контрольного события</w:t>
            </w:r>
          </w:p>
        </w:tc>
        <w:tc>
          <w:tcPr>
            <w:tcW w:w="1929" w:type="dxa"/>
            <w:vMerge w:val="restart"/>
          </w:tcPr>
          <w:p w:rsidR="00161CE5" w:rsidRPr="000F2D28" w:rsidRDefault="00161CE5" w:rsidP="00AA7BA3">
            <w:pPr>
              <w:ind w:left="-57" w:right="-57"/>
              <w:jc w:val="center"/>
              <w:rPr>
                <w:sz w:val="18"/>
                <w:szCs w:val="18"/>
              </w:rPr>
            </w:pPr>
            <w:r w:rsidRPr="000F2D28">
              <w:rPr>
                <w:sz w:val="18"/>
                <w:szCs w:val="18"/>
              </w:rPr>
              <w:t>Статус контроль-ного события</w:t>
            </w:r>
          </w:p>
        </w:tc>
        <w:tc>
          <w:tcPr>
            <w:tcW w:w="1709" w:type="dxa"/>
            <w:vMerge w:val="restart"/>
          </w:tcPr>
          <w:p w:rsidR="00161CE5" w:rsidRPr="000F2D28" w:rsidRDefault="00161CE5" w:rsidP="00AA7BA3">
            <w:pPr>
              <w:ind w:left="-57" w:right="-57"/>
              <w:jc w:val="center"/>
              <w:rPr>
                <w:sz w:val="18"/>
                <w:szCs w:val="18"/>
              </w:rPr>
            </w:pPr>
            <w:r w:rsidRPr="000F2D28">
              <w:rPr>
                <w:sz w:val="18"/>
                <w:szCs w:val="18"/>
              </w:rPr>
              <w:t>Ответственный исполнитель</w:t>
            </w:r>
          </w:p>
        </w:tc>
        <w:tc>
          <w:tcPr>
            <w:tcW w:w="704" w:type="dxa"/>
            <w:vMerge w:val="restart"/>
          </w:tcPr>
          <w:p w:rsidR="00161CE5" w:rsidRPr="000F2D28" w:rsidRDefault="00161CE5" w:rsidP="00AA7BA3">
            <w:pPr>
              <w:ind w:left="-57" w:right="-57"/>
              <w:jc w:val="center"/>
              <w:rPr>
                <w:sz w:val="18"/>
                <w:szCs w:val="18"/>
              </w:rPr>
            </w:pPr>
            <w:r w:rsidRPr="000F2D28">
              <w:rPr>
                <w:sz w:val="18"/>
                <w:szCs w:val="18"/>
              </w:rPr>
              <w:t>Факт начала реализ-ациимероп-риятия</w:t>
            </w:r>
          </w:p>
        </w:tc>
        <w:tc>
          <w:tcPr>
            <w:tcW w:w="1008" w:type="dxa"/>
            <w:vMerge w:val="restart"/>
          </w:tcPr>
          <w:p w:rsidR="00161CE5" w:rsidRPr="000F2D28" w:rsidRDefault="00161CE5" w:rsidP="00AA7BA3">
            <w:pPr>
              <w:ind w:left="-57" w:right="-57"/>
              <w:jc w:val="center"/>
              <w:rPr>
                <w:sz w:val="18"/>
                <w:szCs w:val="18"/>
              </w:rPr>
            </w:pPr>
            <w:r w:rsidRPr="000F2D28">
              <w:rPr>
                <w:sz w:val="18"/>
                <w:szCs w:val="18"/>
              </w:rPr>
              <w:t>Факт окончания реализа-циимероприя-тия, наступле-ния контроль-ногособы-тия</w:t>
            </w:r>
          </w:p>
        </w:tc>
        <w:tc>
          <w:tcPr>
            <w:tcW w:w="1650" w:type="dxa"/>
            <w:gridSpan w:val="2"/>
          </w:tcPr>
          <w:p w:rsidR="00161CE5" w:rsidRPr="000F2D28" w:rsidRDefault="00161CE5" w:rsidP="00AA7BA3">
            <w:pPr>
              <w:ind w:left="-57" w:right="-57"/>
              <w:jc w:val="center"/>
              <w:rPr>
                <w:sz w:val="18"/>
                <w:szCs w:val="18"/>
              </w:rPr>
            </w:pPr>
            <w:r w:rsidRPr="000F2D28">
              <w:rPr>
                <w:sz w:val="18"/>
                <w:szCs w:val="18"/>
              </w:rPr>
              <w:t>Расходы районного бюджета на реализацию муниципальной программы, тыс.руб</w:t>
            </w:r>
          </w:p>
        </w:tc>
        <w:tc>
          <w:tcPr>
            <w:tcW w:w="966" w:type="dxa"/>
            <w:vMerge w:val="restart"/>
          </w:tcPr>
          <w:p w:rsidR="00161CE5" w:rsidRPr="000F2D28" w:rsidRDefault="00161CE5" w:rsidP="00AA7BA3">
            <w:pPr>
              <w:ind w:left="-57" w:right="-57"/>
              <w:jc w:val="center"/>
              <w:rPr>
                <w:sz w:val="18"/>
                <w:szCs w:val="18"/>
              </w:rPr>
            </w:pPr>
            <w:r w:rsidRPr="000F2D28">
              <w:rPr>
                <w:sz w:val="18"/>
                <w:szCs w:val="18"/>
              </w:rPr>
              <w:t>Заключено контрактов на отчетную дату, тыс.руб.</w:t>
            </w:r>
          </w:p>
        </w:tc>
      </w:tr>
      <w:tr w:rsidR="00161CE5" w:rsidTr="00AA7BA3">
        <w:trPr>
          <w:trHeight w:val="1140"/>
        </w:trPr>
        <w:tc>
          <w:tcPr>
            <w:tcW w:w="274" w:type="dxa"/>
            <w:vMerge/>
          </w:tcPr>
          <w:p w:rsidR="00161CE5" w:rsidRPr="000F2D28" w:rsidRDefault="00161CE5" w:rsidP="00AA7BA3">
            <w:pPr>
              <w:ind w:left="-57" w:right="-57"/>
              <w:jc w:val="center"/>
              <w:rPr>
                <w:sz w:val="18"/>
                <w:szCs w:val="18"/>
              </w:rPr>
            </w:pPr>
          </w:p>
        </w:tc>
        <w:tc>
          <w:tcPr>
            <w:tcW w:w="1331" w:type="dxa"/>
            <w:vMerge/>
          </w:tcPr>
          <w:p w:rsidR="00161CE5" w:rsidRPr="000F2D28" w:rsidRDefault="00161CE5" w:rsidP="00AA7BA3">
            <w:pPr>
              <w:ind w:left="-57" w:right="-57"/>
              <w:jc w:val="center"/>
              <w:rPr>
                <w:sz w:val="18"/>
                <w:szCs w:val="18"/>
              </w:rPr>
            </w:pPr>
          </w:p>
        </w:tc>
        <w:tc>
          <w:tcPr>
            <w:tcW w:w="1929" w:type="dxa"/>
            <w:vMerge/>
          </w:tcPr>
          <w:p w:rsidR="00161CE5" w:rsidRPr="000F2D28" w:rsidRDefault="00161CE5" w:rsidP="00AA7BA3">
            <w:pPr>
              <w:ind w:left="-57" w:right="-57"/>
              <w:jc w:val="center"/>
              <w:rPr>
                <w:sz w:val="18"/>
                <w:szCs w:val="18"/>
              </w:rPr>
            </w:pPr>
          </w:p>
        </w:tc>
        <w:tc>
          <w:tcPr>
            <w:tcW w:w="1709" w:type="dxa"/>
            <w:vMerge/>
          </w:tcPr>
          <w:p w:rsidR="00161CE5" w:rsidRPr="000F2D28" w:rsidRDefault="00161CE5" w:rsidP="00AA7BA3">
            <w:pPr>
              <w:ind w:left="-57" w:right="-57"/>
              <w:jc w:val="center"/>
              <w:rPr>
                <w:sz w:val="18"/>
                <w:szCs w:val="18"/>
              </w:rPr>
            </w:pPr>
          </w:p>
        </w:tc>
        <w:tc>
          <w:tcPr>
            <w:tcW w:w="704" w:type="dxa"/>
            <w:vMerge/>
          </w:tcPr>
          <w:p w:rsidR="00161CE5" w:rsidRPr="000F2D28" w:rsidRDefault="00161CE5" w:rsidP="00AA7BA3">
            <w:pPr>
              <w:ind w:left="-57" w:right="-57"/>
              <w:jc w:val="center"/>
              <w:rPr>
                <w:sz w:val="18"/>
                <w:szCs w:val="18"/>
              </w:rPr>
            </w:pPr>
          </w:p>
        </w:tc>
        <w:tc>
          <w:tcPr>
            <w:tcW w:w="1008" w:type="dxa"/>
            <w:vMerge/>
          </w:tcPr>
          <w:p w:rsidR="00161CE5" w:rsidRPr="000F2D28" w:rsidRDefault="00161CE5" w:rsidP="00AA7BA3">
            <w:pPr>
              <w:ind w:left="-57" w:right="-57"/>
              <w:jc w:val="center"/>
              <w:rPr>
                <w:sz w:val="18"/>
                <w:szCs w:val="18"/>
              </w:rPr>
            </w:pPr>
          </w:p>
        </w:tc>
        <w:tc>
          <w:tcPr>
            <w:tcW w:w="809" w:type="dxa"/>
          </w:tcPr>
          <w:p w:rsidR="00161CE5" w:rsidRPr="000F2D28" w:rsidRDefault="00161CE5" w:rsidP="00AA7BA3">
            <w:pPr>
              <w:ind w:left="-57" w:right="-57"/>
              <w:jc w:val="center"/>
              <w:rPr>
                <w:sz w:val="18"/>
                <w:szCs w:val="18"/>
              </w:rPr>
            </w:pPr>
            <w:r w:rsidRPr="000F2D28">
              <w:rPr>
                <w:sz w:val="18"/>
                <w:szCs w:val="18"/>
              </w:rPr>
              <w:t>преду-смотре</w:t>
            </w:r>
            <w:r>
              <w:rPr>
                <w:sz w:val="18"/>
                <w:szCs w:val="18"/>
              </w:rPr>
              <w:t>-</w:t>
            </w:r>
            <w:r w:rsidRPr="000F2D28">
              <w:rPr>
                <w:sz w:val="18"/>
                <w:szCs w:val="18"/>
              </w:rPr>
              <w:t>но МП</w:t>
            </w:r>
          </w:p>
        </w:tc>
        <w:tc>
          <w:tcPr>
            <w:tcW w:w="841" w:type="dxa"/>
          </w:tcPr>
          <w:p w:rsidR="00161CE5" w:rsidRPr="000F2D28" w:rsidRDefault="00161CE5" w:rsidP="00AA7BA3">
            <w:pPr>
              <w:ind w:left="-57" w:right="-57"/>
              <w:jc w:val="center"/>
              <w:rPr>
                <w:sz w:val="18"/>
                <w:szCs w:val="18"/>
              </w:rPr>
            </w:pPr>
            <w:r w:rsidRPr="000F2D28">
              <w:rPr>
                <w:sz w:val="18"/>
                <w:szCs w:val="18"/>
              </w:rPr>
              <w:t>кассовоеиспол-нение на отчетную дату</w:t>
            </w:r>
          </w:p>
        </w:tc>
        <w:tc>
          <w:tcPr>
            <w:tcW w:w="966" w:type="dxa"/>
            <w:vMerge/>
          </w:tcPr>
          <w:p w:rsidR="00161CE5" w:rsidRPr="00E1051D" w:rsidRDefault="00161CE5" w:rsidP="00AA7BA3">
            <w:pPr>
              <w:ind w:left="-57" w:right="-57"/>
              <w:jc w:val="center"/>
            </w:pPr>
          </w:p>
        </w:tc>
      </w:tr>
      <w:tr w:rsidR="00161CE5" w:rsidTr="00AA7BA3">
        <w:tc>
          <w:tcPr>
            <w:tcW w:w="274" w:type="dxa"/>
          </w:tcPr>
          <w:p w:rsidR="00161CE5" w:rsidRPr="00E1051D" w:rsidRDefault="00161CE5" w:rsidP="00AA7BA3">
            <w:pPr>
              <w:ind w:left="-57" w:right="-57"/>
              <w:jc w:val="center"/>
            </w:pPr>
            <w:r w:rsidRPr="00E1051D">
              <w:t>1</w:t>
            </w:r>
          </w:p>
        </w:tc>
        <w:tc>
          <w:tcPr>
            <w:tcW w:w="1331" w:type="dxa"/>
          </w:tcPr>
          <w:p w:rsidR="00161CE5" w:rsidRPr="00E1051D" w:rsidRDefault="00161CE5" w:rsidP="00AA7BA3">
            <w:pPr>
              <w:ind w:left="-57" w:right="-57"/>
              <w:jc w:val="center"/>
            </w:pPr>
            <w:r w:rsidRPr="00E1051D">
              <w:t>2</w:t>
            </w:r>
          </w:p>
        </w:tc>
        <w:tc>
          <w:tcPr>
            <w:tcW w:w="1929" w:type="dxa"/>
          </w:tcPr>
          <w:p w:rsidR="00161CE5" w:rsidRPr="00E1051D" w:rsidRDefault="00161CE5" w:rsidP="00AA7BA3">
            <w:pPr>
              <w:ind w:left="-57" w:right="-57"/>
              <w:jc w:val="center"/>
            </w:pPr>
            <w:r w:rsidRPr="00E1051D">
              <w:t>3</w:t>
            </w:r>
          </w:p>
        </w:tc>
        <w:tc>
          <w:tcPr>
            <w:tcW w:w="1709" w:type="dxa"/>
          </w:tcPr>
          <w:p w:rsidR="00161CE5" w:rsidRPr="00E1051D" w:rsidRDefault="00161CE5" w:rsidP="00AA7BA3">
            <w:pPr>
              <w:ind w:left="-57" w:right="-57"/>
              <w:jc w:val="center"/>
            </w:pPr>
            <w:r w:rsidRPr="00E1051D">
              <w:t>4</w:t>
            </w:r>
          </w:p>
        </w:tc>
        <w:tc>
          <w:tcPr>
            <w:tcW w:w="704" w:type="dxa"/>
          </w:tcPr>
          <w:p w:rsidR="00161CE5" w:rsidRPr="00E1051D" w:rsidRDefault="00161CE5" w:rsidP="00AA7BA3">
            <w:pPr>
              <w:ind w:left="-57" w:right="-57"/>
              <w:jc w:val="center"/>
            </w:pPr>
            <w:r w:rsidRPr="00E1051D">
              <w:t>5</w:t>
            </w:r>
          </w:p>
        </w:tc>
        <w:tc>
          <w:tcPr>
            <w:tcW w:w="1008" w:type="dxa"/>
          </w:tcPr>
          <w:p w:rsidR="00161CE5" w:rsidRPr="00E1051D" w:rsidRDefault="00161CE5" w:rsidP="00AA7BA3">
            <w:pPr>
              <w:ind w:left="-57" w:right="-57"/>
              <w:jc w:val="center"/>
            </w:pPr>
            <w:r w:rsidRPr="00E1051D">
              <w:t>6</w:t>
            </w:r>
          </w:p>
        </w:tc>
        <w:tc>
          <w:tcPr>
            <w:tcW w:w="809" w:type="dxa"/>
          </w:tcPr>
          <w:p w:rsidR="00161CE5" w:rsidRPr="00E1051D" w:rsidRDefault="00161CE5" w:rsidP="00AA7BA3">
            <w:pPr>
              <w:ind w:left="-57" w:right="-57"/>
              <w:jc w:val="center"/>
            </w:pPr>
            <w:r w:rsidRPr="00E1051D">
              <w:t>7</w:t>
            </w:r>
          </w:p>
        </w:tc>
        <w:tc>
          <w:tcPr>
            <w:tcW w:w="841" w:type="dxa"/>
          </w:tcPr>
          <w:p w:rsidR="00161CE5" w:rsidRPr="00E1051D" w:rsidRDefault="00161CE5" w:rsidP="00AA7BA3">
            <w:pPr>
              <w:ind w:left="-57" w:right="-57"/>
              <w:jc w:val="center"/>
            </w:pPr>
            <w:r w:rsidRPr="00E1051D">
              <w:t>8</w:t>
            </w:r>
          </w:p>
        </w:tc>
        <w:tc>
          <w:tcPr>
            <w:tcW w:w="966" w:type="dxa"/>
          </w:tcPr>
          <w:p w:rsidR="00161CE5" w:rsidRPr="00E1051D" w:rsidRDefault="00161CE5" w:rsidP="00AA7BA3">
            <w:pPr>
              <w:ind w:left="-57" w:right="-57"/>
              <w:jc w:val="center"/>
            </w:pPr>
            <w:r w:rsidRPr="00E1051D">
              <w:t>9</w:t>
            </w:r>
          </w:p>
        </w:tc>
      </w:tr>
      <w:tr w:rsidR="00161CE5" w:rsidTr="00AA7BA3">
        <w:tc>
          <w:tcPr>
            <w:tcW w:w="9571" w:type="dxa"/>
            <w:gridSpan w:val="9"/>
          </w:tcPr>
          <w:p w:rsidR="00161CE5" w:rsidRPr="000F2D28" w:rsidRDefault="00161CE5" w:rsidP="00AA7BA3">
            <w:pPr>
              <w:ind w:left="-57" w:right="-57"/>
              <w:jc w:val="center"/>
              <w:rPr>
                <w:sz w:val="18"/>
                <w:szCs w:val="18"/>
              </w:rPr>
            </w:pPr>
            <w:r w:rsidRPr="000F2D28">
              <w:rPr>
                <w:sz w:val="18"/>
                <w:szCs w:val="18"/>
              </w:rPr>
              <w:t xml:space="preserve">Подпрограмма 1 </w:t>
            </w:r>
            <w:r w:rsidRPr="0077384C">
              <w:rPr>
                <w:bCs/>
                <w:sz w:val="24"/>
                <w:szCs w:val="24"/>
              </w:rPr>
              <w:t xml:space="preserve">«Экология и чистая вода в </w:t>
            </w:r>
            <w:r w:rsidRPr="0077384C">
              <w:rPr>
                <w:rFonts w:eastAsia="Arial"/>
                <w:bCs/>
                <w:sz w:val="24"/>
                <w:szCs w:val="24"/>
                <w:lang w:eastAsia="zh-CN" w:bidi="hi-IN"/>
              </w:rPr>
              <w:t xml:space="preserve">Черемисиновском районе </w:t>
            </w:r>
            <w:r w:rsidRPr="0077384C">
              <w:rPr>
                <w:bCs/>
                <w:sz w:val="24"/>
                <w:szCs w:val="24"/>
              </w:rPr>
              <w:t>Курской области»</w:t>
            </w:r>
          </w:p>
        </w:tc>
      </w:tr>
      <w:tr w:rsidR="00161CE5" w:rsidRPr="00D07B7A" w:rsidTr="00AA7BA3">
        <w:tc>
          <w:tcPr>
            <w:tcW w:w="274" w:type="dxa"/>
          </w:tcPr>
          <w:p w:rsidR="00161CE5" w:rsidRPr="00D07B7A" w:rsidRDefault="00161CE5" w:rsidP="00AA7BA3">
            <w:pPr>
              <w:ind w:left="-57" w:right="-57"/>
              <w:jc w:val="center"/>
            </w:pPr>
            <w:r w:rsidRPr="00D07B7A">
              <w:t>1</w:t>
            </w:r>
          </w:p>
        </w:tc>
        <w:tc>
          <w:tcPr>
            <w:tcW w:w="1331" w:type="dxa"/>
          </w:tcPr>
          <w:p w:rsidR="00161CE5" w:rsidRPr="00D07B7A" w:rsidRDefault="00161CE5" w:rsidP="00AA7BA3">
            <w:pPr>
              <w:widowControl w:val="0"/>
              <w:rPr>
                <w:color w:val="000000"/>
                <w:lang w:bidi="ru-RU"/>
              </w:rPr>
            </w:pPr>
            <w:r w:rsidRPr="00D07B7A">
              <w:rPr>
                <w:color w:val="000000"/>
                <w:lang w:bidi="ru-RU"/>
              </w:rPr>
              <w:t>Контрольное событие 1.1.</w:t>
            </w:r>
          </w:p>
          <w:p w:rsidR="00161CE5" w:rsidRPr="00D07B7A" w:rsidRDefault="00161CE5" w:rsidP="00AA7BA3">
            <w:pPr>
              <w:ind w:left="-57" w:right="-57"/>
            </w:pPr>
          </w:p>
        </w:tc>
        <w:tc>
          <w:tcPr>
            <w:tcW w:w="1929" w:type="dxa"/>
          </w:tcPr>
          <w:p w:rsidR="00161CE5" w:rsidRPr="00D07B7A" w:rsidRDefault="00161CE5" w:rsidP="00AA7BA3">
            <w:r w:rsidRPr="006F7F82">
              <w:t>Обеспечение населения экологически чистой питьевой водой</w:t>
            </w:r>
          </w:p>
        </w:tc>
        <w:tc>
          <w:tcPr>
            <w:tcW w:w="1709" w:type="dxa"/>
          </w:tcPr>
          <w:p w:rsidR="00161CE5" w:rsidRPr="00D07B7A" w:rsidRDefault="00161CE5" w:rsidP="00AA7BA3">
            <w:pPr>
              <w:ind w:left="-57" w:right="-57"/>
              <w:jc w:val="center"/>
            </w:pPr>
            <w:r w:rsidRPr="00D07B7A">
              <w:t>у</w:t>
            </w:r>
            <w:r w:rsidRPr="00D07B7A">
              <w:rPr>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tc>
        <w:tc>
          <w:tcPr>
            <w:tcW w:w="704" w:type="dxa"/>
          </w:tcPr>
          <w:p w:rsidR="00161CE5" w:rsidRPr="00D07B7A" w:rsidRDefault="00161CE5" w:rsidP="00AA7BA3">
            <w:pPr>
              <w:ind w:left="-57" w:right="-57"/>
              <w:jc w:val="center"/>
            </w:pPr>
            <w:r w:rsidRPr="00D07B7A">
              <w:t>Заклю</w:t>
            </w:r>
            <w:r>
              <w:t>-</w:t>
            </w:r>
            <w:r w:rsidRPr="00D07B7A">
              <w:t>ченконт</w:t>
            </w:r>
            <w:r>
              <w:t>-</w:t>
            </w:r>
            <w:r w:rsidRPr="00D07B7A">
              <w:t>ракт</w:t>
            </w:r>
          </w:p>
        </w:tc>
        <w:tc>
          <w:tcPr>
            <w:tcW w:w="1008" w:type="dxa"/>
          </w:tcPr>
          <w:p w:rsidR="00161CE5" w:rsidRPr="00D07B7A" w:rsidRDefault="00161CE5" w:rsidP="00AA7BA3">
            <w:pPr>
              <w:ind w:left="-57" w:right="-57"/>
              <w:jc w:val="center"/>
            </w:pPr>
            <w:r>
              <w:t>Подписан акт выполнен-ных работ</w:t>
            </w:r>
          </w:p>
        </w:tc>
        <w:tc>
          <w:tcPr>
            <w:tcW w:w="809" w:type="dxa"/>
          </w:tcPr>
          <w:p w:rsidR="00161CE5" w:rsidRPr="00D07B7A" w:rsidRDefault="00161CE5" w:rsidP="00AA7BA3">
            <w:pPr>
              <w:ind w:left="-57" w:right="-57"/>
              <w:jc w:val="center"/>
            </w:pPr>
            <w:r w:rsidRPr="00D07B7A">
              <w:t>1</w:t>
            </w:r>
            <w:r>
              <w:t>05</w:t>
            </w:r>
          </w:p>
        </w:tc>
        <w:tc>
          <w:tcPr>
            <w:tcW w:w="841" w:type="dxa"/>
          </w:tcPr>
          <w:p w:rsidR="00161CE5" w:rsidRPr="00D07B7A" w:rsidRDefault="00161CE5" w:rsidP="00AA7BA3">
            <w:pPr>
              <w:ind w:left="-57" w:right="-57"/>
              <w:jc w:val="center"/>
            </w:pPr>
            <w:r w:rsidRPr="00D07B7A">
              <w:t>1</w:t>
            </w:r>
            <w:r>
              <w:t>05</w:t>
            </w:r>
          </w:p>
        </w:tc>
        <w:tc>
          <w:tcPr>
            <w:tcW w:w="966" w:type="dxa"/>
          </w:tcPr>
          <w:p w:rsidR="00161CE5" w:rsidRPr="00D07B7A" w:rsidRDefault="00161CE5" w:rsidP="00AA7BA3">
            <w:pPr>
              <w:ind w:left="-57" w:right="-57"/>
              <w:jc w:val="center"/>
            </w:pPr>
            <w:r w:rsidRPr="00D07B7A">
              <w:t>1</w:t>
            </w:r>
          </w:p>
        </w:tc>
      </w:tr>
      <w:tr w:rsidR="00161CE5" w:rsidRPr="00D07B7A" w:rsidTr="00AA7BA3">
        <w:tc>
          <w:tcPr>
            <w:tcW w:w="274" w:type="dxa"/>
          </w:tcPr>
          <w:p w:rsidR="00161CE5" w:rsidRPr="00D07B7A" w:rsidRDefault="00161CE5" w:rsidP="00AA7BA3">
            <w:pPr>
              <w:ind w:left="-57" w:right="-57"/>
              <w:jc w:val="center"/>
            </w:pPr>
            <w:r w:rsidRPr="00D07B7A">
              <w:t>2</w:t>
            </w:r>
          </w:p>
        </w:tc>
        <w:tc>
          <w:tcPr>
            <w:tcW w:w="1331" w:type="dxa"/>
          </w:tcPr>
          <w:p w:rsidR="00161CE5" w:rsidRPr="00D07B7A" w:rsidRDefault="00161CE5" w:rsidP="00AA7BA3">
            <w:pPr>
              <w:widowControl w:val="0"/>
              <w:rPr>
                <w:color w:val="000000"/>
                <w:lang w:bidi="ru-RU"/>
              </w:rPr>
            </w:pPr>
            <w:r w:rsidRPr="00D07B7A">
              <w:rPr>
                <w:color w:val="000000"/>
                <w:lang w:bidi="ru-RU"/>
              </w:rPr>
              <w:t xml:space="preserve">Контрольное событие </w:t>
            </w:r>
            <w:r>
              <w:rPr>
                <w:color w:val="000000"/>
                <w:lang w:bidi="ru-RU"/>
              </w:rPr>
              <w:t>1</w:t>
            </w:r>
            <w:r w:rsidRPr="00D07B7A">
              <w:rPr>
                <w:color w:val="000000"/>
                <w:lang w:bidi="ru-RU"/>
              </w:rPr>
              <w:t>.</w:t>
            </w:r>
            <w:r>
              <w:rPr>
                <w:color w:val="000000"/>
                <w:lang w:bidi="ru-RU"/>
              </w:rPr>
              <w:t>2</w:t>
            </w:r>
            <w:r w:rsidRPr="00D07B7A">
              <w:rPr>
                <w:color w:val="000000"/>
                <w:lang w:bidi="ru-RU"/>
              </w:rPr>
              <w:t>.</w:t>
            </w:r>
          </w:p>
          <w:p w:rsidR="00161CE5" w:rsidRPr="00D07B7A" w:rsidRDefault="00161CE5" w:rsidP="00AA7BA3">
            <w:pPr>
              <w:ind w:left="-57" w:right="-57"/>
            </w:pPr>
          </w:p>
        </w:tc>
        <w:tc>
          <w:tcPr>
            <w:tcW w:w="1929" w:type="dxa"/>
          </w:tcPr>
          <w:p w:rsidR="00161CE5" w:rsidRPr="00D07B7A" w:rsidRDefault="00161CE5" w:rsidP="00AA7BA3">
            <w:r w:rsidRPr="00631A8D">
              <w:t>Изготовление ПСД по объекту «Текущий ремонт водопроводной сети в с.Толстый Колодезь Михайловского сельсовета Черемисиновского района»</w:t>
            </w:r>
          </w:p>
        </w:tc>
        <w:tc>
          <w:tcPr>
            <w:tcW w:w="1709" w:type="dxa"/>
          </w:tcPr>
          <w:p w:rsidR="00161CE5" w:rsidRPr="00D07B7A" w:rsidRDefault="00161CE5" w:rsidP="00AA7BA3">
            <w:pPr>
              <w:ind w:left="-57" w:right="-57"/>
              <w:jc w:val="center"/>
            </w:pPr>
            <w:r w:rsidRPr="00D07B7A">
              <w:t>у</w:t>
            </w:r>
            <w:r w:rsidRPr="00D07B7A">
              <w:rPr>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tc>
        <w:tc>
          <w:tcPr>
            <w:tcW w:w="704" w:type="dxa"/>
          </w:tcPr>
          <w:p w:rsidR="00161CE5" w:rsidRPr="00D07B7A" w:rsidRDefault="00161CE5" w:rsidP="00AA7BA3">
            <w:pPr>
              <w:ind w:left="-57" w:right="-57"/>
              <w:jc w:val="center"/>
            </w:pPr>
            <w:r w:rsidRPr="00D07B7A">
              <w:t>Заклю</w:t>
            </w:r>
            <w:r>
              <w:t>-</w:t>
            </w:r>
            <w:r w:rsidRPr="00D07B7A">
              <w:t>ченконт</w:t>
            </w:r>
            <w:r>
              <w:t>-</w:t>
            </w:r>
            <w:r w:rsidRPr="00D07B7A">
              <w:t>ракт</w:t>
            </w:r>
          </w:p>
        </w:tc>
        <w:tc>
          <w:tcPr>
            <w:tcW w:w="1008" w:type="dxa"/>
          </w:tcPr>
          <w:p w:rsidR="00161CE5" w:rsidRPr="00D07B7A" w:rsidRDefault="00161CE5" w:rsidP="00AA7BA3">
            <w:pPr>
              <w:ind w:left="-57" w:right="-57"/>
              <w:jc w:val="center"/>
            </w:pPr>
            <w:r>
              <w:t>Подписан акт выполнен-ных работ</w:t>
            </w:r>
          </w:p>
        </w:tc>
        <w:tc>
          <w:tcPr>
            <w:tcW w:w="809" w:type="dxa"/>
          </w:tcPr>
          <w:p w:rsidR="00161CE5" w:rsidRPr="00D07B7A" w:rsidRDefault="00161CE5" w:rsidP="00AA7BA3">
            <w:pPr>
              <w:ind w:left="-57" w:right="-57"/>
              <w:jc w:val="center"/>
            </w:pPr>
            <w:r>
              <w:t>10</w:t>
            </w:r>
          </w:p>
        </w:tc>
        <w:tc>
          <w:tcPr>
            <w:tcW w:w="841" w:type="dxa"/>
          </w:tcPr>
          <w:p w:rsidR="00161CE5" w:rsidRPr="00D07B7A" w:rsidRDefault="00161CE5" w:rsidP="00AA7BA3">
            <w:pPr>
              <w:ind w:left="-57" w:right="-57"/>
              <w:jc w:val="center"/>
            </w:pPr>
            <w:r>
              <w:t>10</w:t>
            </w:r>
          </w:p>
        </w:tc>
        <w:tc>
          <w:tcPr>
            <w:tcW w:w="966" w:type="dxa"/>
          </w:tcPr>
          <w:p w:rsidR="00161CE5" w:rsidRPr="00D07B7A" w:rsidRDefault="00161CE5" w:rsidP="00AA7BA3">
            <w:pPr>
              <w:ind w:left="-57" w:right="-57"/>
              <w:jc w:val="center"/>
            </w:pPr>
            <w:r w:rsidRPr="00D07B7A">
              <w:t>1</w:t>
            </w:r>
          </w:p>
        </w:tc>
      </w:tr>
      <w:tr w:rsidR="00161CE5" w:rsidRPr="00D07B7A" w:rsidTr="00AA7BA3">
        <w:tc>
          <w:tcPr>
            <w:tcW w:w="274" w:type="dxa"/>
          </w:tcPr>
          <w:p w:rsidR="00161CE5" w:rsidRPr="00D07B7A" w:rsidRDefault="00161CE5" w:rsidP="00AA7BA3">
            <w:pPr>
              <w:ind w:left="-57" w:right="-57"/>
              <w:jc w:val="center"/>
            </w:pPr>
            <w:r w:rsidRPr="00D07B7A">
              <w:t>3</w:t>
            </w:r>
          </w:p>
        </w:tc>
        <w:tc>
          <w:tcPr>
            <w:tcW w:w="1331" w:type="dxa"/>
          </w:tcPr>
          <w:p w:rsidR="00161CE5" w:rsidRPr="00D07B7A" w:rsidRDefault="00161CE5" w:rsidP="00AA7BA3">
            <w:pPr>
              <w:widowControl w:val="0"/>
              <w:rPr>
                <w:color w:val="000000"/>
                <w:lang w:bidi="ru-RU"/>
              </w:rPr>
            </w:pPr>
            <w:r w:rsidRPr="00D07B7A">
              <w:rPr>
                <w:color w:val="000000"/>
                <w:lang w:bidi="ru-RU"/>
              </w:rPr>
              <w:t xml:space="preserve">Контрольное событие </w:t>
            </w:r>
            <w:r>
              <w:rPr>
                <w:color w:val="000000"/>
                <w:lang w:bidi="ru-RU"/>
              </w:rPr>
              <w:t>1</w:t>
            </w:r>
            <w:r w:rsidRPr="00D07B7A">
              <w:rPr>
                <w:color w:val="000000"/>
                <w:lang w:bidi="ru-RU"/>
              </w:rPr>
              <w:t>.</w:t>
            </w:r>
            <w:r>
              <w:rPr>
                <w:color w:val="000000"/>
                <w:lang w:bidi="ru-RU"/>
              </w:rPr>
              <w:t>3</w:t>
            </w:r>
            <w:r w:rsidRPr="00D07B7A">
              <w:rPr>
                <w:color w:val="000000"/>
                <w:lang w:bidi="ru-RU"/>
              </w:rPr>
              <w:t>.</w:t>
            </w:r>
          </w:p>
          <w:p w:rsidR="00161CE5" w:rsidRPr="00D07B7A" w:rsidRDefault="00161CE5" w:rsidP="00AA7BA3">
            <w:pPr>
              <w:ind w:left="-57" w:right="-57"/>
            </w:pPr>
          </w:p>
        </w:tc>
        <w:tc>
          <w:tcPr>
            <w:tcW w:w="1929" w:type="dxa"/>
          </w:tcPr>
          <w:p w:rsidR="00161CE5" w:rsidRPr="00D07B7A" w:rsidRDefault="00161CE5" w:rsidP="00AA7BA3">
            <w:pPr>
              <w:rPr>
                <w:color w:val="000000"/>
              </w:rPr>
            </w:pPr>
            <w:r w:rsidRPr="00631A8D">
              <w:t>Проведение аукциона по объекту «Текущий ремонт водопроводной сети в с.Толстый Колодезь Михайловского сельсовета Черемисиновского района»</w:t>
            </w:r>
          </w:p>
        </w:tc>
        <w:tc>
          <w:tcPr>
            <w:tcW w:w="1709" w:type="dxa"/>
          </w:tcPr>
          <w:p w:rsidR="00161CE5" w:rsidRPr="00D07B7A" w:rsidRDefault="00161CE5" w:rsidP="00AA7BA3">
            <w:pPr>
              <w:ind w:left="-57" w:right="-57"/>
              <w:jc w:val="center"/>
            </w:pPr>
            <w:r w:rsidRPr="00D07B7A">
              <w:t>у</w:t>
            </w:r>
            <w:r w:rsidRPr="00D07B7A">
              <w:rPr>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tc>
        <w:tc>
          <w:tcPr>
            <w:tcW w:w="704" w:type="dxa"/>
          </w:tcPr>
          <w:p w:rsidR="00161CE5" w:rsidRPr="00D07B7A" w:rsidRDefault="00161CE5" w:rsidP="00AA7BA3">
            <w:pPr>
              <w:ind w:left="-57" w:right="-57"/>
              <w:jc w:val="center"/>
            </w:pPr>
            <w:r w:rsidRPr="00D07B7A">
              <w:t>Заклю</w:t>
            </w:r>
            <w:r>
              <w:t>-</w:t>
            </w:r>
            <w:r w:rsidRPr="00D07B7A">
              <w:t>ченконт</w:t>
            </w:r>
            <w:r>
              <w:t>-</w:t>
            </w:r>
            <w:r w:rsidRPr="00D07B7A">
              <w:t>ракт</w:t>
            </w:r>
          </w:p>
        </w:tc>
        <w:tc>
          <w:tcPr>
            <w:tcW w:w="1008" w:type="dxa"/>
          </w:tcPr>
          <w:p w:rsidR="00161CE5" w:rsidRPr="00D07B7A" w:rsidRDefault="00161CE5" w:rsidP="00AA7BA3">
            <w:pPr>
              <w:ind w:left="-57" w:right="-57"/>
              <w:jc w:val="center"/>
            </w:pPr>
            <w:r>
              <w:t>Подписан акт выполнен-ных работ</w:t>
            </w:r>
          </w:p>
        </w:tc>
        <w:tc>
          <w:tcPr>
            <w:tcW w:w="809" w:type="dxa"/>
          </w:tcPr>
          <w:p w:rsidR="00161CE5" w:rsidRPr="00D07B7A" w:rsidRDefault="00161CE5" w:rsidP="00AA7BA3">
            <w:pPr>
              <w:ind w:left="-57" w:right="-57"/>
              <w:jc w:val="center"/>
            </w:pPr>
            <w:r>
              <w:t>35</w:t>
            </w:r>
          </w:p>
        </w:tc>
        <w:tc>
          <w:tcPr>
            <w:tcW w:w="841" w:type="dxa"/>
          </w:tcPr>
          <w:p w:rsidR="00161CE5" w:rsidRPr="00D07B7A" w:rsidRDefault="00161CE5" w:rsidP="00AA7BA3">
            <w:pPr>
              <w:ind w:left="-57" w:right="-57"/>
              <w:jc w:val="center"/>
            </w:pPr>
            <w:r>
              <w:t>35</w:t>
            </w:r>
          </w:p>
        </w:tc>
        <w:tc>
          <w:tcPr>
            <w:tcW w:w="966" w:type="dxa"/>
          </w:tcPr>
          <w:p w:rsidR="00161CE5" w:rsidRPr="00D07B7A" w:rsidRDefault="00161CE5" w:rsidP="00AA7BA3">
            <w:pPr>
              <w:ind w:left="-57" w:right="-57"/>
              <w:jc w:val="center"/>
            </w:pPr>
            <w:r>
              <w:t>1</w:t>
            </w:r>
          </w:p>
        </w:tc>
      </w:tr>
    </w:tbl>
    <w:p w:rsidR="00161CE5" w:rsidRDefault="00161CE5" w:rsidP="00161CE5">
      <w:pPr>
        <w:spacing w:after="0" w:line="240" w:lineRule="auto"/>
        <w:jc w:val="center"/>
        <w:rPr>
          <w:rFonts w:ascii="Times New Roman" w:hAnsi="Times New Roman" w:cs="Times New Roman"/>
        </w:rPr>
      </w:pPr>
    </w:p>
    <w:p w:rsidR="00161CE5" w:rsidRDefault="00161CE5" w:rsidP="00161CE5">
      <w:pPr>
        <w:spacing w:after="0" w:line="240" w:lineRule="auto"/>
        <w:rPr>
          <w:sz w:val="26"/>
          <w:szCs w:val="26"/>
        </w:rPr>
      </w:pPr>
      <w:r w:rsidRPr="009A16D6">
        <w:rPr>
          <w:sz w:val="26"/>
          <w:szCs w:val="26"/>
        </w:rPr>
        <w:t xml:space="preserve">Начальник управления   строительства, </w:t>
      </w:r>
    </w:p>
    <w:p w:rsidR="00161CE5" w:rsidRDefault="00161CE5" w:rsidP="00161CE5">
      <w:pPr>
        <w:spacing w:after="0" w:line="240" w:lineRule="auto"/>
        <w:rPr>
          <w:sz w:val="26"/>
          <w:szCs w:val="26"/>
        </w:rPr>
      </w:pPr>
      <w:r w:rsidRPr="009A16D6">
        <w:rPr>
          <w:sz w:val="26"/>
          <w:szCs w:val="26"/>
        </w:rPr>
        <w:t xml:space="preserve">архитектуры, промышленности,  ТЭК, ЖКХ, </w:t>
      </w:r>
    </w:p>
    <w:p w:rsidR="00161CE5" w:rsidRDefault="00161CE5" w:rsidP="00161CE5">
      <w:pPr>
        <w:spacing w:after="0" w:line="240" w:lineRule="auto"/>
        <w:rPr>
          <w:sz w:val="26"/>
          <w:szCs w:val="26"/>
        </w:rPr>
      </w:pPr>
      <w:r>
        <w:rPr>
          <w:sz w:val="26"/>
          <w:szCs w:val="26"/>
        </w:rPr>
        <w:lastRenderedPageBreak/>
        <w:t>т</w:t>
      </w:r>
      <w:r w:rsidRPr="009A16D6">
        <w:rPr>
          <w:sz w:val="26"/>
          <w:szCs w:val="26"/>
        </w:rPr>
        <w:t xml:space="preserve">ранспорта, связи и ГО ЧС Администрации </w:t>
      </w:r>
    </w:p>
    <w:p w:rsidR="00161CE5" w:rsidRDefault="00161CE5" w:rsidP="00161CE5">
      <w:pPr>
        <w:spacing w:after="0" w:line="240" w:lineRule="auto"/>
        <w:rPr>
          <w:sz w:val="26"/>
          <w:szCs w:val="26"/>
        </w:rPr>
      </w:pPr>
      <w:r w:rsidRPr="009A16D6">
        <w:rPr>
          <w:sz w:val="26"/>
          <w:szCs w:val="26"/>
        </w:rPr>
        <w:t>Черемисиновского района</w:t>
      </w:r>
      <w:r>
        <w:rPr>
          <w:sz w:val="26"/>
          <w:szCs w:val="26"/>
        </w:rPr>
        <w:t>А.С.Здоровцов</w:t>
      </w:r>
    </w:p>
    <w:p w:rsidR="00161CE5" w:rsidRPr="00C3304C" w:rsidRDefault="00161CE5" w:rsidP="00161CE5">
      <w:pPr>
        <w:autoSpaceDE w:val="0"/>
        <w:spacing w:after="0" w:line="240" w:lineRule="auto"/>
        <w:jc w:val="center"/>
        <w:outlineLvl w:val="0"/>
        <w:rPr>
          <w:rFonts w:ascii="Times New Roman" w:hAnsi="Times New Roman" w:cs="Times New Roman"/>
          <w:b/>
        </w:rPr>
      </w:pPr>
      <w:r w:rsidRPr="00C3304C">
        <w:rPr>
          <w:rFonts w:ascii="Times New Roman" w:hAnsi="Times New Roman" w:cs="Times New Roman"/>
          <w:b/>
        </w:rPr>
        <w:t>Информация</w:t>
      </w:r>
    </w:p>
    <w:p w:rsidR="00161CE5" w:rsidRPr="00C3304C" w:rsidRDefault="00161CE5" w:rsidP="00161CE5">
      <w:pPr>
        <w:autoSpaceDE w:val="0"/>
        <w:spacing w:after="0" w:line="240" w:lineRule="auto"/>
        <w:jc w:val="center"/>
        <w:rPr>
          <w:rFonts w:ascii="Times New Roman" w:hAnsi="Times New Roman" w:cs="Times New Roman"/>
          <w:b/>
        </w:rPr>
      </w:pPr>
      <w:r w:rsidRPr="00C3304C">
        <w:rPr>
          <w:rFonts w:ascii="Times New Roman" w:hAnsi="Times New Roman" w:cs="Times New Roman"/>
          <w:b/>
        </w:rPr>
        <w:t>о расходах федерального бюджета, областного бюджета,</w:t>
      </w:r>
    </w:p>
    <w:p w:rsidR="00161CE5" w:rsidRPr="00C3304C" w:rsidRDefault="00161CE5" w:rsidP="00161CE5">
      <w:pPr>
        <w:autoSpaceDE w:val="0"/>
        <w:spacing w:after="0" w:line="240" w:lineRule="auto"/>
        <w:jc w:val="center"/>
        <w:rPr>
          <w:rFonts w:ascii="Times New Roman" w:hAnsi="Times New Roman" w:cs="Times New Roman"/>
          <w:b/>
        </w:rPr>
      </w:pPr>
      <w:r w:rsidRPr="00C3304C">
        <w:rPr>
          <w:rFonts w:ascii="Times New Roman" w:hAnsi="Times New Roman" w:cs="Times New Roman"/>
          <w:b/>
        </w:rPr>
        <w:t>бюджетов государственных внебюджетных фондов,</w:t>
      </w:r>
    </w:p>
    <w:p w:rsidR="00161CE5" w:rsidRPr="00C3304C" w:rsidRDefault="00161CE5" w:rsidP="00161CE5">
      <w:pPr>
        <w:autoSpaceDE w:val="0"/>
        <w:spacing w:after="0" w:line="240" w:lineRule="auto"/>
        <w:jc w:val="center"/>
        <w:rPr>
          <w:rFonts w:ascii="Times New Roman" w:hAnsi="Times New Roman" w:cs="Times New Roman"/>
          <w:b/>
        </w:rPr>
      </w:pPr>
      <w:r w:rsidRPr="00C3304C">
        <w:rPr>
          <w:rFonts w:ascii="Times New Roman" w:hAnsi="Times New Roman" w:cs="Times New Roman"/>
          <w:b/>
        </w:rPr>
        <w:t>местных бюджетов и внебюджетных источников на</w:t>
      </w:r>
    </w:p>
    <w:p w:rsidR="00161CE5" w:rsidRPr="00C3304C" w:rsidRDefault="00161CE5" w:rsidP="00161CE5">
      <w:pPr>
        <w:autoSpaceDE w:val="0"/>
        <w:spacing w:after="0" w:line="240" w:lineRule="auto"/>
        <w:jc w:val="center"/>
        <w:rPr>
          <w:rFonts w:ascii="Times New Roman" w:hAnsi="Times New Roman" w:cs="Times New Roman"/>
          <w:b/>
        </w:rPr>
      </w:pPr>
      <w:r w:rsidRPr="00C3304C">
        <w:rPr>
          <w:rFonts w:ascii="Times New Roman" w:hAnsi="Times New Roman" w:cs="Times New Roman"/>
          <w:b/>
        </w:rPr>
        <w:t>реализацию целей муниципальной программы (тыс. рублей)</w:t>
      </w:r>
    </w:p>
    <w:tbl>
      <w:tblPr>
        <w:tblW w:w="0" w:type="auto"/>
        <w:jc w:val="center"/>
        <w:tblInd w:w="75" w:type="dxa"/>
        <w:tblLayout w:type="fixed"/>
        <w:tblCellMar>
          <w:top w:w="75" w:type="dxa"/>
          <w:left w:w="75" w:type="dxa"/>
          <w:bottom w:w="75" w:type="dxa"/>
          <w:right w:w="75" w:type="dxa"/>
        </w:tblCellMar>
        <w:tblLook w:val="0000"/>
      </w:tblPr>
      <w:tblGrid>
        <w:gridCol w:w="1823"/>
        <w:gridCol w:w="2693"/>
        <w:gridCol w:w="2268"/>
        <w:gridCol w:w="1134"/>
        <w:gridCol w:w="1397"/>
      </w:tblGrid>
      <w:tr w:rsidR="00161CE5" w:rsidRPr="00C3304C" w:rsidTr="00AA7BA3">
        <w:trPr>
          <w:trHeight w:val="2200"/>
          <w:jc w:val="center"/>
        </w:trPr>
        <w:tc>
          <w:tcPr>
            <w:tcW w:w="1823" w:type="dxa"/>
            <w:tcBorders>
              <w:top w:val="single" w:sz="8" w:space="0" w:color="000000"/>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Статус     </w:t>
            </w:r>
          </w:p>
        </w:tc>
        <w:tc>
          <w:tcPr>
            <w:tcW w:w="2693" w:type="dxa"/>
            <w:tcBorders>
              <w:top w:val="single" w:sz="8" w:space="0" w:color="000000"/>
              <w:left w:val="single" w:sz="8" w:space="0" w:color="000000"/>
              <w:bottom w:val="single" w:sz="8" w:space="0" w:color="000000"/>
            </w:tcBorders>
          </w:tcPr>
          <w:p w:rsidR="00161CE5" w:rsidRPr="00C3304C" w:rsidRDefault="00161CE5" w:rsidP="00AA7BA3">
            <w:pPr>
              <w:autoSpaceDE w:val="0"/>
              <w:snapToGrid w:val="0"/>
              <w:spacing w:after="0" w:line="240" w:lineRule="auto"/>
              <w:jc w:val="center"/>
              <w:rPr>
                <w:rFonts w:ascii="Times New Roman" w:hAnsi="Times New Roman" w:cs="Times New Roman"/>
              </w:rPr>
            </w:pPr>
            <w:r w:rsidRPr="00C3304C">
              <w:rPr>
                <w:rFonts w:ascii="Times New Roman" w:hAnsi="Times New Roman" w:cs="Times New Roman"/>
              </w:rPr>
              <w:t>Наименование  муниципальной</w:t>
            </w:r>
          </w:p>
          <w:p w:rsidR="00161CE5" w:rsidRPr="00C3304C" w:rsidRDefault="00161C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программы,</w:t>
            </w:r>
          </w:p>
          <w:p w:rsidR="00161CE5" w:rsidRPr="00C3304C" w:rsidRDefault="00161C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подпрограммы</w:t>
            </w:r>
          </w:p>
          <w:p w:rsidR="00161CE5" w:rsidRPr="00C3304C" w:rsidRDefault="00161C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муниципальной</w:t>
            </w:r>
          </w:p>
          <w:p w:rsidR="00161CE5" w:rsidRPr="00C3304C" w:rsidRDefault="00161C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программы, ведомственной</w:t>
            </w:r>
          </w:p>
          <w:p w:rsidR="00161CE5" w:rsidRPr="00C3304C" w:rsidRDefault="00161C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целевой программы,</w:t>
            </w:r>
          </w:p>
          <w:p w:rsidR="00161CE5" w:rsidRPr="00C3304C" w:rsidRDefault="00161C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основногомероприятия</w:t>
            </w:r>
          </w:p>
        </w:tc>
        <w:tc>
          <w:tcPr>
            <w:tcW w:w="2268" w:type="dxa"/>
            <w:tcBorders>
              <w:top w:val="single" w:sz="8" w:space="0" w:color="000000"/>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Источники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    ресурсного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    обеспечения    </w:t>
            </w:r>
          </w:p>
        </w:tc>
        <w:tc>
          <w:tcPr>
            <w:tcW w:w="1134" w:type="dxa"/>
            <w:tcBorders>
              <w:top w:val="single" w:sz="8" w:space="0" w:color="000000"/>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Оценка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расходов </w:t>
            </w:r>
          </w:p>
          <w:p w:rsidR="00161CE5" w:rsidRPr="00C3304C" w:rsidRDefault="00AC7B20" w:rsidP="00AA7BA3">
            <w:pPr>
              <w:autoSpaceDE w:val="0"/>
              <w:spacing w:after="0" w:line="240" w:lineRule="auto"/>
              <w:rPr>
                <w:rFonts w:ascii="Times New Roman" w:hAnsi="Times New Roman" w:cs="Times New Roman"/>
              </w:rPr>
            </w:pPr>
            <w:hyperlink w:anchor="Par1465" w:history="1">
              <w:r w:rsidR="00161CE5" w:rsidRPr="00C3304C">
                <w:rPr>
                  <w:rStyle w:val="a6"/>
                  <w:rFonts w:ascii="Times New Roman" w:hAnsi="Times New Roman" w:cs="Times New Roman"/>
                </w:rPr>
                <w:t>&lt;1&gt;</w:t>
              </w:r>
            </w:hyperlink>
          </w:p>
        </w:tc>
        <w:tc>
          <w:tcPr>
            <w:tcW w:w="1397" w:type="dxa"/>
            <w:tcBorders>
              <w:top w:val="single" w:sz="8" w:space="0" w:color="000000"/>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Фактические</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расходы </w:t>
            </w:r>
            <w:hyperlink w:anchor="Par1466" w:history="1">
              <w:r w:rsidRPr="00C3304C">
                <w:rPr>
                  <w:rStyle w:val="a6"/>
                  <w:rFonts w:ascii="Times New Roman" w:hAnsi="Times New Roman" w:cs="Times New Roman"/>
                </w:rPr>
                <w:t>&lt;2&gt;</w:t>
              </w:r>
            </w:hyperlink>
          </w:p>
        </w:tc>
      </w:tr>
      <w:tr w:rsidR="00161CE5" w:rsidRPr="00C3304C" w:rsidTr="00AA7BA3">
        <w:trPr>
          <w:trHeight w:val="188"/>
          <w:jc w:val="center"/>
        </w:trPr>
        <w:tc>
          <w:tcPr>
            <w:tcW w:w="1823"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1       </w:t>
            </w:r>
          </w:p>
        </w:tc>
        <w:tc>
          <w:tcPr>
            <w:tcW w:w="2693"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2       </w:t>
            </w: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3         </w:t>
            </w:r>
          </w:p>
        </w:tc>
        <w:tc>
          <w:tcPr>
            <w:tcW w:w="1134"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4    </w:t>
            </w:r>
          </w:p>
        </w:tc>
        <w:tc>
          <w:tcPr>
            <w:tcW w:w="1397" w:type="dxa"/>
            <w:tcBorders>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5     </w:t>
            </w:r>
          </w:p>
        </w:tc>
      </w:tr>
      <w:tr w:rsidR="00161CE5" w:rsidRPr="00C3304C" w:rsidTr="00AA7BA3">
        <w:trPr>
          <w:cantSplit/>
          <w:trHeight w:hRule="exact" w:val="409"/>
          <w:jc w:val="center"/>
        </w:trPr>
        <w:tc>
          <w:tcPr>
            <w:tcW w:w="1823" w:type="dxa"/>
            <w:vMerge w:val="restart"/>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Муниципальная</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программа      </w:t>
            </w:r>
          </w:p>
        </w:tc>
        <w:tc>
          <w:tcPr>
            <w:tcW w:w="2693" w:type="dxa"/>
            <w:vMerge w:val="restart"/>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300870">
              <w:rPr>
                <w:rFonts w:ascii="Times New Roman" w:eastAsia="Times New Roman" w:hAnsi="Times New Roman" w:cs="Times New Roman"/>
                <w:bCs/>
                <w:sz w:val="24"/>
                <w:szCs w:val="24"/>
                <w:lang w:eastAsia="ru-RU"/>
              </w:rPr>
              <w:t>«</w:t>
            </w:r>
            <w:r w:rsidRPr="0077384C">
              <w:rPr>
                <w:rFonts w:ascii="Times New Roman" w:hAnsi="Times New Roman" w:cs="Times New Roman"/>
                <w:bCs/>
                <w:sz w:val="24"/>
                <w:szCs w:val="24"/>
              </w:rPr>
              <w:t xml:space="preserve">Экология и чистая вода в </w:t>
            </w:r>
            <w:r w:rsidRPr="0077384C">
              <w:rPr>
                <w:rFonts w:ascii="Times New Roman" w:eastAsia="Arial" w:hAnsi="Times New Roman" w:cs="Times New Roman"/>
                <w:bCs/>
                <w:sz w:val="24"/>
                <w:szCs w:val="24"/>
                <w:lang w:eastAsia="zh-CN" w:bidi="hi-IN"/>
              </w:rPr>
              <w:t xml:space="preserve">Черемисиновском районе </w:t>
            </w:r>
            <w:r w:rsidRPr="0077384C">
              <w:rPr>
                <w:rFonts w:ascii="Times New Roman" w:hAnsi="Times New Roman" w:cs="Times New Roman"/>
                <w:bCs/>
                <w:sz w:val="24"/>
                <w:szCs w:val="24"/>
              </w:rPr>
              <w:t>Курской области</w:t>
            </w:r>
            <w:r w:rsidRPr="00FC280A">
              <w:rPr>
                <w:rFonts w:ascii="Times New Roman" w:hAnsi="Times New Roman" w:cs="Times New Roman"/>
              </w:rPr>
              <w:t>»</w:t>
            </w: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всего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1650,0</w:t>
            </w: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1650,0</w:t>
            </w:r>
          </w:p>
        </w:tc>
      </w:tr>
      <w:tr w:rsidR="00161CE5" w:rsidRPr="00C3304C" w:rsidTr="00AA7BA3">
        <w:trPr>
          <w:cantSplit/>
          <w:trHeight w:hRule="exact" w:val="400"/>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федеральный бюджет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p>
        </w:tc>
      </w:tr>
      <w:tr w:rsidR="00161CE5" w:rsidRPr="00C3304C" w:rsidTr="00AA7BA3">
        <w:trPr>
          <w:cantSplit/>
          <w:trHeight w:hRule="exact" w:val="400"/>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областной бюджет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1500,0</w:t>
            </w: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1500,0</w:t>
            </w:r>
          </w:p>
        </w:tc>
      </w:tr>
      <w:tr w:rsidR="00161CE5" w:rsidRPr="00C3304C" w:rsidTr="00AA7BA3">
        <w:trPr>
          <w:cantSplit/>
          <w:trHeight w:hRule="exact" w:val="400"/>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местные бюджеты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w:t>
            </w: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w:t>
            </w:r>
          </w:p>
        </w:tc>
      </w:tr>
      <w:tr w:rsidR="00161CE5" w:rsidRPr="00C3304C" w:rsidTr="00AA7BA3">
        <w:trPr>
          <w:cantSplit/>
          <w:trHeight w:hRule="exact" w:val="1078"/>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Российской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Федерации          </w:t>
            </w:r>
          </w:p>
        </w:tc>
        <w:tc>
          <w:tcPr>
            <w:tcW w:w="1134"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r>
      <w:tr w:rsidR="00161CE5" w:rsidRPr="00C3304C" w:rsidTr="00AA7BA3">
        <w:trPr>
          <w:cantSplit/>
          <w:trHeight w:hRule="exact" w:val="851"/>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территориальные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tc>
        <w:tc>
          <w:tcPr>
            <w:tcW w:w="1134"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r>
      <w:tr w:rsidR="00161CE5" w:rsidRPr="00C3304C" w:rsidTr="00AA7BA3">
        <w:trPr>
          <w:cantSplit/>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внебюджетные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источники          </w:t>
            </w:r>
          </w:p>
        </w:tc>
        <w:tc>
          <w:tcPr>
            <w:tcW w:w="1134"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r>
      <w:tr w:rsidR="00161CE5" w:rsidRPr="00C3304C" w:rsidTr="00AA7BA3">
        <w:trPr>
          <w:cantSplit/>
          <w:trHeight w:hRule="exact" w:val="305"/>
          <w:jc w:val="center"/>
        </w:trPr>
        <w:tc>
          <w:tcPr>
            <w:tcW w:w="1823" w:type="dxa"/>
            <w:vMerge w:val="restart"/>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Подпрограмма 1 </w:t>
            </w:r>
          </w:p>
        </w:tc>
        <w:tc>
          <w:tcPr>
            <w:tcW w:w="2693" w:type="dxa"/>
            <w:vMerge w:val="restart"/>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FC280A">
              <w:rPr>
                <w:rFonts w:ascii="Times New Roman" w:hAnsi="Times New Roman" w:cs="Times New Roman"/>
              </w:rPr>
              <w:t>«</w:t>
            </w:r>
            <w:r w:rsidRPr="0077384C">
              <w:rPr>
                <w:rFonts w:ascii="Times New Roman" w:hAnsi="Times New Roman" w:cs="Times New Roman"/>
                <w:bCs/>
                <w:sz w:val="24"/>
                <w:szCs w:val="24"/>
              </w:rPr>
              <w:t xml:space="preserve">Экология и чистая вода в </w:t>
            </w:r>
            <w:r w:rsidRPr="0077384C">
              <w:rPr>
                <w:rFonts w:ascii="Times New Roman" w:eastAsia="Arial" w:hAnsi="Times New Roman" w:cs="Times New Roman"/>
                <w:bCs/>
                <w:sz w:val="24"/>
                <w:szCs w:val="24"/>
                <w:lang w:eastAsia="zh-CN" w:bidi="hi-IN"/>
              </w:rPr>
              <w:t xml:space="preserve">Черемисиновском районе </w:t>
            </w:r>
            <w:r w:rsidRPr="0077384C">
              <w:rPr>
                <w:rFonts w:ascii="Times New Roman" w:hAnsi="Times New Roman" w:cs="Times New Roman"/>
                <w:bCs/>
                <w:sz w:val="24"/>
                <w:szCs w:val="24"/>
              </w:rPr>
              <w:t>Курской области</w:t>
            </w:r>
            <w:r w:rsidRPr="00FC280A">
              <w:rPr>
                <w:rFonts w:ascii="Times New Roman" w:hAnsi="Times New Roman" w:cs="Times New Roman"/>
              </w:rPr>
              <w:t>»</w:t>
            </w: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всего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1650,0</w:t>
            </w: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1650,0</w:t>
            </w:r>
          </w:p>
        </w:tc>
      </w:tr>
      <w:tr w:rsidR="00161CE5" w:rsidRPr="00C3304C" w:rsidTr="00AA7BA3">
        <w:trPr>
          <w:cantSplit/>
          <w:trHeight w:hRule="exact" w:val="353"/>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федеральный бюджет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p>
        </w:tc>
      </w:tr>
      <w:tr w:rsidR="00161CE5" w:rsidRPr="00C3304C" w:rsidTr="00AA7BA3">
        <w:trPr>
          <w:cantSplit/>
          <w:trHeight w:hRule="exact" w:val="330"/>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областной бюджет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1500,0</w:t>
            </w: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1500,0</w:t>
            </w:r>
          </w:p>
        </w:tc>
      </w:tr>
      <w:tr w:rsidR="00161CE5" w:rsidRPr="00C3304C" w:rsidTr="00AA7BA3">
        <w:trPr>
          <w:cantSplit/>
          <w:trHeight w:hRule="exact" w:val="350"/>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местные бюджеты    </w:t>
            </w:r>
          </w:p>
        </w:tc>
        <w:tc>
          <w:tcPr>
            <w:tcW w:w="1134" w:type="dxa"/>
            <w:tcBorders>
              <w:left w:val="single" w:sz="8" w:space="0" w:color="000000"/>
              <w:bottom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w:t>
            </w:r>
          </w:p>
        </w:tc>
        <w:tc>
          <w:tcPr>
            <w:tcW w:w="1397" w:type="dxa"/>
            <w:tcBorders>
              <w:left w:val="single" w:sz="8" w:space="0" w:color="000000"/>
              <w:bottom w:val="single" w:sz="8" w:space="0" w:color="000000"/>
              <w:right w:val="single" w:sz="8" w:space="0" w:color="000000"/>
            </w:tcBorders>
            <w:vAlign w:val="center"/>
          </w:tcPr>
          <w:p w:rsidR="00161CE5" w:rsidRPr="00FC280A" w:rsidRDefault="00161CE5" w:rsidP="00AA7BA3">
            <w:pPr>
              <w:spacing w:after="0" w:line="240" w:lineRule="auto"/>
              <w:jc w:val="center"/>
              <w:rPr>
                <w:rFonts w:ascii="Times New Roman" w:hAnsi="Times New Roman" w:cs="Times New Roman"/>
              </w:rPr>
            </w:pPr>
            <w:r>
              <w:rPr>
                <w:rFonts w:ascii="Times New Roman" w:hAnsi="Times New Roman" w:cs="Times New Roman"/>
              </w:rPr>
              <w:t>150,0</w:t>
            </w:r>
          </w:p>
        </w:tc>
      </w:tr>
      <w:tr w:rsidR="00161CE5" w:rsidRPr="00C3304C" w:rsidTr="00AA7BA3">
        <w:trPr>
          <w:cantSplit/>
          <w:trHeight w:hRule="exact" w:val="1078"/>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Российской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Федерации          </w:t>
            </w:r>
          </w:p>
        </w:tc>
        <w:tc>
          <w:tcPr>
            <w:tcW w:w="1134"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r>
      <w:tr w:rsidR="00161CE5" w:rsidRPr="00C3304C" w:rsidTr="00AA7BA3">
        <w:trPr>
          <w:cantSplit/>
          <w:trHeight w:hRule="exact" w:val="851"/>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территориальные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tc>
        <w:tc>
          <w:tcPr>
            <w:tcW w:w="1134"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r>
      <w:tr w:rsidR="00161CE5" w:rsidRPr="00C3304C" w:rsidTr="00AA7BA3">
        <w:trPr>
          <w:cantSplit/>
          <w:jc w:val="center"/>
        </w:trPr>
        <w:tc>
          <w:tcPr>
            <w:tcW w:w="182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161CE5" w:rsidRPr="00C3304C" w:rsidRDefault="00161CE5"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внебюджетные       </w:t>
            </w:r>
          </w:p>
          <w:p w:rsidR="00161CE5" w:rsidRPr="00C3304C" w:rsidRDefault="00161C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источники          </w:t>
            </w:r>
          </w:p>
        </w:tc>
        <w:tc>
          <w:tcPr>
            <w:tcW w:w="1134" w:type="dxa"/>
            <w:tcBorders>
              <w:left w:val="single" w:sz="8" w:space="0" w:color="000000"/>
              <w:bottom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161CE5" w:rsidRPr="00C3304C" w:rsidRDefault="00161CE5" w:rsidP="00AA7BA3">
            <w:pPr>
              <w:autoSpaceDE w:val="0"/>
              <w:snapToGrid w:val="0"/>
              <w:spacing w:after="0" w:line="240" w:lineRule="auto"/>
              <w:rPr>
                <w:rFonts w:ascii="Times New Roman" w:hAnsi="Times New Roman" w:cs="Times New Roman"/>
              </w:rPr>
            </w:pPr>
          </w:p>
        </w:tc>
      </w:tr>
    </w:tbl>
    <w:p w:rsidR="00161CE5" w:rsidRDefault="00161CE5" w:rsidP="00161CE5">
      <w:pPr>
        <w:spacing w:after="0" w:line="240" w:lineRule="auto"/>
        <w:rPr>
          <w:sz w:val="26"/>
          <w:szCs w:val="26"/>
        </w:rPr>
      </w:pPr>
    </w:p>
    <w:p w:rsidR="00161CE5" w:rsidRDefault="00161CE5" w:rsidP="00161CE5">
      <w:pPr>
        <w:spacing w:after="0" w:line="240" w:lineRule="auto"/>
        <w:rPr>
          <w:rFonts w:ascii="Times New Roman" w:hAnsi="Times New Roman" w:cs="Times New Roman"/>
        </w:rPr>
      </w:pPr>
    </w:p>
    <w:p w:rsidR="00161CE5" w:rsidRDefault="00161CE5" w:rsidP="00161CE5">
      <w:pPr>
        <w:spacing w:after="0" w:line="240" w:lineRule="auto"/>
        <w:rPr>
          <w:rFonts w:ascii="Times New Roman" w:hAnsi="Times New Roman" w:cs="Times New Roman"/>
        </w:rPr>
      </w:pPr>
    </w:p>
    <w:p w:rsidR="00161CE5" w:rsidRDefault="00161CE5" w:rsidP="00161CE5">
      <w:pPr>
        <w:spacing w:after="0" w:line="240" w:lineRule="auto"/>
        <w:rPr>
          <w:rFonts w:ascii="Times New Roman" w:hAnsi="Times New Roman" w:cs="Times New Roman"/>
        </w:rPr>
      </w:pPr>
    </w:p>
    <w:p w:rsidR="00161CE5" w:rsidRDefault="00161CE5" w:rsidP="00161CE5">
      <w:pPr>
        <w:spacing w:after="0" w:line="240" w:lineRule="auto"/>
        <w:rPr>
          <w:rFonts w:ascii="Times New Roman" w:hAnsi="Times New Roman" w:cs="Times New Roman"/>
        </w:rPr>
      </w:pPr>
    </w:p>
    <w:p w:rsidR="00161CE5" w:rsidRPr="006D4254" w:rsidRDefault="00161CE5" w:rsidP="00161CE5">
      <w:pPr>
        <w:spacing w:after="0" w:line="240" w:lineRule="auto"/>
        <w:jc w:val="center"/>
        <w:rPr>
          <w:rFonts w:ascii="Times New Roman" w:hAnsi="Times New Roman" w:cs="Times New Roman"/>
          <w:b/>
        </w:rPr>
      </w:pPr>
      <w:r w:rsidRPr="006D4254">
        <w:rPr>
          <w:rFonts w:ascii="Times New Roman" w:hAnsi="Times New Roman" w:cs="Times New Roman"/>
          <w:b/>
        </w:rPr>
        <w:t>ОТЧЕТ</w:t>
      </w:r>
    </w:p>
    <w:p w:rsidR="00161CE5" w:rsidRPr="006D4254" w:rsidRDefault="00161CE5" w:rsidP="00161CE5">
      <w:pPr>
        <w:spacing w:after="0" w:line="240" w:lineRule="auto"/>
        <w:jc w:val="center"/>
        <w:rPr>
          <w:rFonts w:ascii="Times New Roman" w:hAnsi="Times New Roman" w:cs="Times New Roman"/>
          <w:b/>
        </w:rPr>
      </w:pPr>
      <w:r w:rsidRPr="006D4254">
        <w:rPr>
          <w:rFonts w:ascii="Times New Roman" w:hAnsi="Times New Roman" w:cs="Times New Roman"/>
        </w:rPr>
        <w:t>о достижении значений показателей результативности</w:t>
      </w:r>
    </w:p>
    <w:p w:rsidR="00161CE5" w:rsidRPr="006D4254" w:rsidRDefault="00161CE5" w:rsidP="00161CE5">
      <w:pPr>
        <w:spacing w:after="0" w:line="240" w:lineRule="auto"/>
        <w:jc w:val="center"/>
        <w:rPr>
          <w:rFonts w:ascii="Times New Roman" w:hAnsi="Times New Roman" w:cs="Times New Roman"/>
        </w:rPr>
      </w:pPr>
      <w:r w:rsidRPr="006D4254">
        <w:rPr>
          <w:rFonts w:ascii="Times New Roman" w:hAnsi="Times New Roman" w:cs="Times New Roman"/>
        </w:rPr>
        <w:t>использования субсидии, предоставленной муниципальному району «Черемисиновский район»</w:t>
      </w:r>
    </w:p>
    <w:p w:rsidR="00161CE5" w:rsidRPr="006D4254" w:rsidRDefault="00161CE5" w:rsidP="00161CE5">
      <w:pPr>
        <w:spacing w:after="0" w:line="240" w:lineRule="auto"/>
        <w:jc w:val="center"/>
        <w:rPr>
          <w:rFonts w:ascii="Times New Roman" w:hAnsi="Times New Roman" w:cs="Times New Roman"/>
        </w:rPr>
      </w:pPr>
      <w:r w:rsidRPr="006D4254">
        <w:rPr>
          <w:rFonts w:ascii="Times New Roman" w:hAnsi="Times New Roman" w:cs="Times New Roman"/>
        </w:rPr>
        <w:t>Курской области на выполнение природоохранных мероприятий в рамках реализации</w:t>
      </w:r>
    </w:p>
    <w:p w:rsidR="00161CE5" w:rsidRPr="006D4254" w:rsidRDefault="00161CE5" w:rsidP="00161CE5">
      <w:pPr>
        <w:spacing w:after="0" w:line="240" w:lineRule="auto"/>
        <w:jc w:val="center"/>
        <w:rPr>
          <w:rFonts w:ascii="Times New Roman" w:hAnsi="Times New Roman" w:cs="Times New Roman"/>
        </w:rPr>
      </w:pPr>
      <w:r w:rsidRPr="006D4254">
        <w:rPr>
          <w:rFonts w:ascii="Times New Roman" w:hAnsi="Times New Roman" w:cs="Times New Roman"/>
        </w:rPr>
        <w:t>подпрограммы «Экология и чистая вода в Курской области» на 2014-2020 годы государственной программы Курской области «Воспроизводство и использование природных ресурсов, охрана окружающей среды в Курской области»</w:t>
      </w:r>
    </w:p>
    <w:p w:rsidR="00161CE5" w:rsidRPr="006D4254" w:rsidRDefault="00161CE5" w:rsidP="00161CE5">
      <w:pPr>
        <w:spacing w:after="0" w:line="240" w:lineRule="auto"/>
        <w:jc w:val="center"/>
        <w:rPr>
          <w:rFonts w:ascii="Times New Roman" w:hAnsi="Times New Roman" w:cs="Times New Roman"/>
        </w:rPr>
      </w:pPr>
      <w:r w:rsidRPr="006D4254">
        <w:rPr>
          <w:rFonts w:ascii="Times New Roman" w:hAnsi="Times New Roman" w:cs="Times New Roman"/>
        </w:rPr>
        <w:t>за 2015 г.</w:t>
      </w:r>
    </w:p>
    <w:p w:rsidR="00161CE5" w:rsidRPr="006D4254" w:rsidRDefault="00161CE5" w:rsidP="00161CE5">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239"/>
        <w:gridCol w:w="1726"/>
        <w:gridCol w:w="2093"/>
        <w:gridCol w:w="1882"/>
      </w:tblGrid>
      <w:tr w:rsidR="00161CE5" w:rsidRPr="006D4254" w:rsidTr="00AA7BA3">
        <w:tc>
          <w:tcPr>
            <w:tcW w:w="648" w:type="dxa"/>
            <w:shd w:val="clear" w:color="auto" w:fill="auto"/>
            <w:vAlign w:val="center"/>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 п/п</w:t>
            </w:r>
          </w:p>
        </w:tc>
        <w:tc>
          <w:tcPr>
            <w:tcW w:w="3420" w:type="dxa"/>
            <w:shd w:val="clear" w:color="auto" w:fill="auto"/>
            <w:vAlign w:val="center"/>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Наименование показателя *</w:t>
            </w:r>
          </w:p>
        </w:tc>
        <w:tc>
          <w:tcPr>
            <w:tcW w:w="1800" w:type="dxa"/>
            <w:shd w:val="clear" w:color="auto" w:fill="auto"/>
            <w:vAlign w:val="center"/>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Единица</w:t>
            </w:r>
          </w:p>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измерения</w:t>
            </w:r>
          </w:p>
        </w:tc>
        <w:tc>
          <w:tcPr>
            <w:tcW w:w="2160" w:type="dxa"/>
            <w:shd w:val="clear" w:color="auto" w:fill="auto"/>
            <w:vAlign w:val="center"/>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Значение показателя, установленное Соглашением</w:t>
            </w:r>
          </w:p>
        </w:tc>
        <w:tc>
          <w:tcPr>
            <w:tcW w:w="1939" w:type="dxa"/>
            <w:shd w:val="clear" w:color="auto" w:fill="auto"/>
            <w:vAlign w:val="center"/>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Фактическое значение показателя</w:t>
            </w:r>
          </w:p>
        </w:tc>
      </w:tr>
      <w:tr w:rsidR="00161CE5" w:rsidRPr="006D4254" w:rsidTr="00AA7BA3">
        <w:tc>
          <w:tcPr>
            <w:tcW w:w="648" w:type="dxa"/>
            <w:tcBorders>
              <w:bottom w:val="single" w:sz="4" w:space="0" w:color="auto"/>
            </w:tcBorders>
            <w:shd w:val="clear" w:color="auto" w:fill="auto"/>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1</w:t>
            </w:r>
          </w:p>
        </w:tc>
        <w:tc>
          <w:tcPr>
            <w:tcW w:w="3420" w:type="dxa"/>
            <w:tcBorders>
              <w:bottom w:val="single" w:sz="4" w:space="0" w:color="auto"/>
            </w:tcBorders>
            <w:shd w:val="clear" w:color="auto" w:fill="auto"/>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2</w:t>
            </w:r>
          </w:p>
        </w:tc>
        <w:tc>
          <w:tcPr>
            <w:tcW w:w="1800" w:type="dxa"/>
            <w:tcBorders>
              <w:bottom w:val="single" w:sz="4" w:space="0" w:color="auto"/>
            </w:tcBorders>
            <w:shd w:val="clear" w:color="auto" w:fill="auto"/>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3</w:t>
            </w:r>
          </w:p>
        </w:tc>
        <w:tc>
          <w:tcPr>
            <w:tcW w:w="2160" w:type="dxa"/>
            <w:tcBorders>
              <w:bottom w:val="single" w:sz="4" w:space="0" w:color="auto"/>
            </w:tcBorders>
            <w:shd w:val="clear" w:color="auto" w:fill="auto"/>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4</w:t>
            </w:r>
          </w:p>
        </w:tc>
        <w:tc>
          <w:tcPr>
            <w:tcW w:w="1939" w:type="dxa"/>
            <w:tcBorders>
              <w:bottom w:val="single" w:sz="4" w:space="0" w:color="auto"/>
            </w:tcBorders>
            <w:shd w:val="clear" w:color="auto" w:fill="auto"/>
          </w:tcPr>
          <w:p w:rsidR="00161CE5" w:rsidRPr="006D4254" w:rsidRDefault="00161CE5" w:rsidP="00AA7BA3">
            <w:pPr>
              <w:spacing w:after="0" w:line="240" w:lineRule="auto"/>
              <w:jc w:val="center"/>
              <w:rPr>
                <w:rFonts w:ascii="Times New Roman" w:hAnsi="Times New Roman" w:cs="Times New Roman"/>
                <w:b/>
              </w:rPr>
            </w:pPr>
            <w:r w:rsidRPr="006D4254">
              <w:rPr>
                <w:rFonts w:ascii="Times New Roman" w:hAnsi="Times New Roman" w:cs="Times New Roman"/>
                <w:b/>
              </w:rPr>
              <w:t>5</w:t>
            </w:r>
          </w:p>
        </w:tc>
      </w:tr>
      <w:tr w:rsidR="00161CE5" w:rsidRPr="006D4254" w:rsidTr="00AA7BA3">
        <w:tc>
          <w:tcPr>
            <w:tcW w:w="648" w:type="dxa"/>
            <w:tcBorders>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1.</w:t>
            </w:r>
          </w:p>
        </w:tc>
        <w:tc>
          <w:tcPr>
            <w:tcW w:w="3420" w:type="dxa"/>
            <w:tcBorders>
              <w:left w:val="nil"/>
              <w:bottom w:val="nil"/>
              <w:right w:val="nil"/>
            </w:tcBorders>
            <w:shd w:val="clear" w:color="auto" w:fill="auto"/>
          </w:tcPr>
          <w:p w:rsidR="00161CE5" w:rsidRPr="006D4254" w:rsidRDefault="00161CE5" w:rsidP="00AA7BA3">
            <w:pPr>
              <w:spacing w:after="0" w:line="240" w:lineRule="auto"/>
              <w:jc w:val="both"/>
              <w:rPr>
                <w:rFonts w:ascii="Times New Roman" w:hAnsi="Times New Roman" w:cs="Times New Roman"/>
              </w:rPr>
            </w:pPr>
            <w:r w:rsidRPr="006D4254">
              <w:rPr>
                <w:rFonts w:ascii="Times New Roman" w:hAnsi="Times New Roman" w:cs="Times New Roman"/>
              </w:rPr>
              <w:t xml:space="preserve">Количество созданных объектов водоснабжения муниципальной собственности, не относящихся к объектам капитального строительства  </w:t>
            </w:r>
          </w:p>
        </w:tc>
        <w:tc>
          <w:tcPr>
            <w:tcW w:w="1800" w:type="dxa"/>
            <w:tcBorders>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шт.</w:t>
            </w:r>
          </w:p>
        </w:tc>
        <w:tc>
          <w:tcPr>
            <w:tcW w:w="2160" w:type="dxa"/>
            <w:tcBorders>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w:t>
            </w:r>
          </w:p>
        </w:tc>
        <w:tc>
          <w:tcPr>
            <w:tcW w:w="1939" w:type="dxa"/>
            <w:tcBorders>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w:t>
            </w:r>
          </w:p>
        </w:tc>
      </w:tr>
      <w:tr w:rsidR="00161CE5" w:rsidRPr="006D4254" w:rsidTr="00AA7BA3">
        <w:tc>
          <w:tcPr>
            <w:tcW w:w="648"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2.</w:t>
            </w:r>
          </w:p>
        </w:tc>
        <w:tc>
          <w:tcPr>
            <w:tcW w:w="3420" w:type="dxa"/>
            <w:tcBorders>
              <w:top w:val="nil"/>
              <w:left w:val="nil"/>
              <w:bottom w:val="nil"/>
              <w:right w:val="nil"/>
            </w:tcBorders>
            <w:shd w:val="clear" w:color="auto" w:fill="auto"/>
          </w:tcPr>
          <w:p w:rsidR="00161CE5" w:rsidRPr="006D4254" w:rsidRDefault="00161CE5" w:rsidP="00AA7BA3">
            <w:pPr>
              <w:spacing w:after="0" w:line="240" w:lineRule="auto"/>
              <w:jc w:val="both"/>
              <w:rPr>
                <w:rFonts w:ascii="Times New Roman" w:hAnsi="Times New Roman" w:cs="Times New Roman"/>
              </w:rPr>
            </w:pPr>
            <w:r w:rsidRPr="006D4254">
              <w:rPr>
                <w:rFonts w:ascii="Times New Roman" w:hAnsi="Times New Roman" w:cs="Times New Roman"/>
              </w:rPr>
              <w:t xml:space="preserve">Количество отремонтированных объектов водоснабжения муниципальной собственности (всего), </w:t>
            </w:r>
          </w:p>
          <w:p w:rsidR="00161CE5" w:rsidRPr="006D4254" w:rsidRDefault="00161CE5" w:rsidP="00AA7BA3">
            <w:pPr>
              <w:spacing w:after="0" w:line="240" w:lineRule="auto"/>
              <w:jc w:val="both"/>
              <w:rPr>
                <w:rFonts w:ascii="Times New Roman" w:hAnsi="Times New Roman" w:cs="Times New Roman"/>
              </w:rPr>
            </w:pPr>
            <w:r w:rsidRPr="006D4254">
              <w:rPr>
                <w:rFonts w:ascii="Times New Roman" w:hAnsi="Times New Roman" w:cs="Times New Roman"/>
              </w:rPr>
              <w:t>в том числе</w:t>
            </w:r>
          </w:p>
        </w:tc>
        <w:tc>
          <w:tcPr>
            <w:tcW w:w="180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шт.</w:t>
            </w:r>
          </w:p>
        </w:tc>
        <w:tc>
          <w:tcPr>
            <w:tcW w:w="216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1</w:t>
            </w:r>
          </w:p>
          <w:p w:rsidR="00161CE5" w:rsidRPr="006D4254" w:rsidRDefault="00161CE5" w:rsidP="00AA7BA3">
            <w:pPr>
              <w:spacing w:after="0" w:line="240" w:lineRule="auto"/>
              <w:jc w:val="center"/>
              <w:rPr>
                <w:rFonts w:ascii="Times New Roman" w:hAnsi="Times New Roman" w:cs="Times New Roman"/>
              </w:rPr>
            </w:pPr>
          </w:p>
          <w:p w:rsidR="00161CE5" w:rsidRPr="006D4254" w:rsidRDefault="00161CE5" w:rsidP="00AA7BA3">
            <w:pPr>
              <w:spacing w:after="0" w:line="240" w:lineRule="auto"/>
              <w:jc w:val="center"/>
              <w:rPr>
                <w:rFonts w:ascii="Times New Roman" w:hAnsi="Times New Roman" w:cs="Times New Roman"/>
              </w:rPr>
            </w:pPr>
          </w:p>
          <w:p w:rsidR="00161CE5" w:rsidRPr="006D4254" w:rsidRDefault="00161CE5" w:rsidP="00AA7BA3">
            <w:pPr>
              <w:spacing w:after="0" w:line="240" w:lineRule="auto"/>
              <w:jc w:val="center"/>
              <w:rPr>
                <w:rFonts w:ascii="Times New Roman" w:hAnsi="Times New Roman" w:cs="Times New Roman"/>
              </w:rPr>
            </w:pPr>
          </w:p>
          <w:p w:rsidR="00161CE5" w:rsidRPr="006D4254" w:rsidRDefault="00161CE5" w:rsidP="00AA7BA3">
            <w:pPr>
              <w:spacing w:after="0" w:line="240" w:lineRule="auto"/>
              <w:jc w:val="center"/>
              <w:rPr>
                <w:rFonts w:ascii="Times New Roman" w:hAnsi="Times New Roman" w:cs="Times New Roman"/>
              </w:rPr>
            </w:pPr>
          </w:p>
        </w:tc>
        <w:tc>
          <w:tcPr>
            <w:tcW w:w="1939"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1</w:t>
            </w:r>
          </w:p>
        </w:tc>
      </w:tr>
      <w:tr w:rsidR="00161CE5" w:rsidRPr="006D4254" w:rsidTr="00AA7BA3">
        <w:trPr>
          <w:trHeight w:val="222"/>
        </w:trPr>
        <w:tc>
          <w:tcPr>
            <w:tcW w:w="648"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p>
        </w:tc>
        <w:tc>
          <w:tcPr>
            <w:tcW w:w="3420" w:type="dxa"/>
            <w:tcBorders>
              <w:top w:val="nil"/>
              <w:left w:val="nil"/>
              <w:bottom w:val="nil"/>
              <w:right w:val="nil"/>
            </w:tcBorders>
            <w:shd w:val="clear" w:color="auto" w:fill="auto"/>
          </w:tcPr>
          <w:p w:rsidR="00161CE5" w:rsidRPr="006D4254" w:rsidRDefault="00161CE5" w:rsidP="00AA7BA3">
            <w:pPr>
              <w:spacing w:after="0" w:line="240" w:lineRule="auto"/>
              <w:jc w:val="both"/>
              <w:rPr>
                <w:rFonts w:ascii="Times New Roman" w:hAnsi="Times New Roman" w:cs="Times New Roman"/>
              </w:rPr>
            </w:pPr>
            <w:r w:rsidRPr="006D4254">
              <w:rPr>
                <w:rFonts w:ascii="Times New Roman" w:hAnsi="Times New Roman" w:cs="Times New Roman"/>
              </w:rPr>
              <w:t xml:space="preserve">- водозаборных скважин </w:t>
            </w:r>
          </w:p>
        </w:tc>
        <w:tc>
          <w:tcPr>
            <w:tcW w:w="180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шт.</w:t>
            </w:r>
          </w:p>
        </w:tc>
        <w:tc>
          <w:tcPr>
            <w:tcW w:w="216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w:t>
            </w:r>
          </w:p>
        </w:tc>
        <w:tc>
          <w:tcPr>
            <w:tcW w:w="1939"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w:t>
            </w:r>
          </w:p>
        </w:tc>
      </w:tr>
      <w:tr w:rsidR="00161CE5" w:rsidRPr="006D4254" w:rsidTr="00AA7BA3">
        <w:tc>
          <w:tcPr>
            <w:tcW w:w="648"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p>
        </w:tc>
        <w:tc>
          <w:tcPr>
            <w:tcW w:w="3420" w:type="dxa"/>
            <w:tcBorders>
              <w:top w:val="nil"/>
              <w:left w:val="nil"/>
              <w:bottom w:val="nil"/>
              <w:right w:val="nil"/>
            </w:tcBorders>
            <w:shd w:val="clear" w:color="auto" w:fill="auto"/>
          </w:tcPr>
          <w:p w:rsidR="00161CE5" w:rsidRPr="006D4254" w:rsidRDefault="00161CE5" w:rsidP="00AA7BA3">
            <w:pPr>
              <w:spacing w:after="0" w:line="240" w:lineRule="auto"/>
              <w:jc w:val="both"/>
              <w:rPr>
                <w:rFonts w:ascii="Times New Roman" w:hAnsi="Times New Roman" w:cs="Times New Roman"/>
              </w:rPr>
            </w:pPr>
            <w:r w:rsidRPr="006D4254">
              <w:rPr>
                <w:rFonts w:ascii="Times New Roman" w:hAnsi="Times New Roman" w:cs="Times New Roman"/>
              </w:rPr>
              <w:t xml:space="preserve">- водонапорных башен </w:t>
            </w:r>
          </w:p>
        </w:tc>
        <w:tc>
          <w:tcPr>
            <w:tcW w:w="180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шт.</w:t>
            </w:r>
          </w:p>
        </w:tc>
        <w:tc>
          <w:tcPr>
            <w:tcW w:w="216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w:t>
            </w:r>
          </w:p>
        </w:tc>
        <w:tc>
          <w:tcPr>
            <w:tcW w:w="1939"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w:t>
            </w:r>
          </w:p>
        </w:tc>
      </w:tr>
      <w:tr w:rsidR="00161CE5" w:rsidRPr="006D4254" w:rsidTr="00AA7BA3">
        <w:tc>
          <w:tcPr>
            <w:tcW w:w="648"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p>
        </w:tc>
        <w:tc>
          <w:tcPr>
            <w:tcW w:w="3420" w:type="dxa"/>
            <w:tcBorders>
              <w:top w:val="nil"/>
              <w:left w:val="nil"/>
              <w:bottom w:val="nil"/>
              <w:right w:val="nil"/>
            </w:tcBorders>
            <w:shd w:val="clear" w:color="auto" w:fill="auto"/>
          </w:tcPr>
          <w:p w:rsidR="00161CE5" w:rsidRPr="006D4254" w:rsidRDefault="00161CE5" w:rsidP="00AA7BA3">
            <w:pPr>
              <w:spacing w:after="0" w:line="240" w:lineRule="auto"/>
              <w:jc w:val="both"/>
              <w:rPr>
                <w:rFonts w:ascii="Times New Roman" w:hAnsi="Times New Roman" w:cs="Times New Roman"/>
              </w:rPr>
            </w:pPr>
            <w:r w:rsidRPr="006D4254">
              <w:rPr>
                <w:rFonts w:ascii="Times New Roman" w:hAnsi="Times New Roman" w:cs="Times New Roman"/>
              </w:rPr>
              <w:t>- водопроводной сети вс. Толстый Колодезь Михайловского сельсовета</w:t>
            </w:r>
          </w:p>
        </w:tc>
        <w:tc>
          <w:tcPr>
            <w:tcW w:w="180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км.</w:t>
            </w:r>
          </w:p>
        </w:tc>
        <w:tc>
          <w:tcPr>
            <w:tcW w:w="216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2,01</w:t>
            </w:r>
          </w:p>
        </w:tc>
        <w:tc>
          <w:tcPr>
            <w:tcW w:w="1939"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2,01</w:t>
            </w:r>
          </w:p>
        </w:tc>
      </w:tr>
      <w:tr w:rsidR="00161CE5" w:rsidRPr="006D4254" w:rsidTr="00AA7BA3">
        <w:tc>
          <w:tcPr>
            <w:tcW w:w="648"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3.</w:t>
            </w:r>
          </w:p>
        </w:tc>
        <w:tc>
          <w:tcPr>
            <w:tcW w:w="3420" w:type="dxa"/>
            <w:tcBorders>
              <w:top w:val="nil"/>
              <w:left w:val="nil"/>
              <w:bottom w:val="nil"/>
              <w:right w:val="nil"/>
            </w:tcBorders>
            <w:shd w:val="clear" w:color="auto" w:fill="auto"/>
          </w:tcPr>
          <w:p w:rsidR="00161CE5" w:rsidRPr="006D4254" w:rsidRDefault="00161CE5" w:rsidP="00AA7BA3">
            <w:pPr>
              <w:spacing w:after="0" w:line="240" w:lineRule="auto"/>
              <w:jc w:val="both"/>
              <w:rPr>
                <w:rFonts w:ascii="Times New Roman" w:hAnsi="Times New Roman" w:cs="Times New Roman"/>
              </w:rPr>
            </w:pPr>
            <w:r w:rsidRPr="006D4254">
              <w:rPr>
                <w:rFonts w:ascii="Times New Roman" w:hAnsi="Times New Roman" w:cs="Times New Roman"/>
              </w:rPr>
              <w:t>Численность населения, обеспеченного питьевой водой надлежащего качества</w:t>
            </w:r>
          </w:p>
        </w:tc>
        <w:tc>
          <w:tcPr>
            <w:tcW w:w="180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тыс. человек</w:t>
            </w:r>
          </w:p>
        </w:tc>
        <w:tc>
          <w:tcPr>
            <w:tcW w:w="2160"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0,199</w:t>
            </w:r>
          </w:p>
        </w:tc>
        <w:tc>
          <w:tcPr>
            <w:tcW w:w="1939" w:type="dxa"/>
            <w:tcBorders>
              <w:top w:val="nil"/>
              <w:left w:val="nil"/>
              <w:bottom w:val="nil"/>
              <w:right w:val="nil"/>
            </w:tcBorders>
            <w:shd w:val="clear" w:color="auto" w:fill="auto"/>
          </w:tcPr>
          <w:p w:rsidR="00161CE5" w:rsidRPr="006D4254" w:rsidRDefault="00161CE5" w:rsidP="00AA7BA3">
            <w:pPr>
              <w:spacing w:after="0" w:line="240" w:lineRule="auto"/>
              <w:jc w:val="center"/>
              <w:rPr>
                <w:rFonts w:ascii="Times New Roman" w:hAnsi="Times New Roman" w:cs="Times New Roman"/>
              </w:rPr>
            </w:pPr>
            <w:r w:rsidRPr="006D4254">
              <w:rPr>
                <w:rFonts w:ascii="Times New Roman" w:hAnsi="Times New Roman" w:cs="Times New Roman"/>
              </w:rPr>
              <w:t>0,199</w:t>
            </w:r>
          </w:p>
        </w:tc>
      </w:tr>
    </w:tbl>
    <w:p w:rsidR="00161CE5" w:rsidRDefault="00161CE5" w:rsidP="00161CE5">
      <w:pPr>
        <w:spacing w:after="0" w:line="240" w:lineRule="auto"/>
        <w:rPr>
          <w:rFonts w:ascii="Times New Roman" w:hAnsi="Times New Roman" w:cs="Times New Roman"/>
        </w:rPr>
      </w:pPr>
    </w:p>
    <w:p w:rsidR="00161CE5" w:rsidRDefault="00161CE5" w:rsidP="00161CE5">
      <w:pPr>
        <w:spacing w:after="0" w:line="240" w:lineRule="auto"/>
        <w:rPr>
          <w:rFonts w:ascii="Times New Roman" w:hAnsi="Times New Roman" w:cs="Times New Roman"/>
        </w:rPr>
      </w:pPr>
    </w:p>
    <w:p w:rsidR="00161CE5" w:rsidRDefault="00161CE5" w:rsidP="00161CE5">
      <w:pPr>
        <w:spacing w:after="0" w:line="240" w:lineRule="auto"/>
        <w:rPr>
          <w:rFonts w:ascii="Times New Roman" w:hAnsi="Times New Roman" w:cs="Times New Roman"/>
        </w:rPr>
      </w:pPr>
    </w:p>
    <w:p w:rsidR="00161CE5" w:rsidRDefault="00161CE5" w:rsidP="00161CE5">
      <w:pPr>
        <w:spacing w:after="0" w:line="240" w:lineRule="auto"/>
        <w:rPr>
          <w:rFonts w:ascii="Times New Roman" w:hAnsi="Times New Roman" w:cs="Times New Roman"/>
        </w:rPr>
        <w:sectPr w:rsidR="00161CE5" w:rsidSect="00465703">
          <w:type w:val="continuous"/>
          <w:pgSz w:w="11906" w:h="16838"/>
          <w:pgMar w:top="1134" w:right="850" w:bottom="1134" w:left="1701" w:header="708" w:footer="708" w:gutter="0"/>
          <w:cols w:space="708"/>
          <w:docGrid w:linePitch="360"/>
        </w:sectPr>
      </w:pPr>
    </w:p>
    <w:p w:rsidR="00161CE5" w:rsidRPr="00910834" w:rsidRDefault="00161CE5" w:rsidP="00161CE5">
      <w:pPr>
        <w:spacing w:after="0" w:line="240" w:lineRule="auto"/>
        <w:jc w:val="center"/>
        <w:rPr>
          <w:rFonts w:ascii="Times New Roman" w:hAnsi="Times New Roman" w:cs="Times New Roman"/>
          <w:b/>
        </w:rPr>
      </w:pPr>
      <w:r w:rsidRPr="00910834">
        <w:rPr>
          <w:rFonts w:ascii="Times New Roman" w:hAnsi="Times New Roman" w:cs="Times New Roman"/>
          <w:b/>
        </w:rPr>
        <w:lastRenderedPageBreak/>
        <w:t>О Т Ч Е Т</w:t>
      </w:r>
    </w:p>
    <w:p w:rsidR="00161CE5" w:rsidRPr="00910834" w:rsidRDefault="00161CE5" w:rsidP="00161CE5">
      <w:pPr>
        <w:spacing w:after="0" w:line="240" w:lineRule="auto"/>
        <w:jc w:val="center"/>
        <w:rPr>
          <w:rFonts w:ascii="Times New Roman" w:hAnsi="Times New Roman" w:cs="Times New Roman"/>
        </w:rPr>
      </w:pPr>
      <w:r w:rsidRPr="00910834">
        <w:rPr>
          <w:rFonts w:ascii="Times New Roman" w:hAnsi="Times New Roman" w:cs="Times New Roman"/>
        </w:rPr>
        <w:t>о расходах бюджета</w:t>
      </w:r>
    </w:p>
    <w:p w:rsidR="00161CE5" w:rsidRPr="00910834" w:rsidRDefault="00161CE5" w:rsidP="00161CE5">
      <w:pPr>
        <w:spacing w:after="0" w:line="240" w:lineRule="auto"/>
        <w:jc w:val="center"/>
        <w:rPr>
          <w:rFonts w:ascii="Times New Roman" w:hAnsi="Times New Roman" w:cs="Times New Roman"/>
        </w:rPr>
      </w:pPr>
      <w:r w:rsidRPr="00910834">
        <w:rPr>
          <w:rFonts w:ascii="Times New Roman" w:hAnsi="Times New Roman" w:cs="Times New Roman"/>
          <w:u w:val="single"/>
        </w:rPr>
        <w:t>муниципального района «Черемисиновский район»</w:t>
      </w:r>
      <w:r w:rsidRPr="00910834">
        <w:rPr>
          <w:rFonts w:ascii="Times New Roman" w:hAnsi="Times New Roman" w:cs="Times New Roman"/>
        </w:rPr>
        <w:t xml:space="preserve"> Курской области</w:t>
      </w:r>
    </w:p>
    <w:p w:rsidR="00161CE5" w:rsidRPr="00910834" w:rsidRDefault="00161CE5" w:rsidP="00161CE5">
      <w:pPr>
        <w:spacing w:after="0" w:line="240" w:lineRule="auto"/>
        <w:rPr>
          <w:rFonts w:ascii="Times New Roman" w:hAnsi="Times New Roman" w:cs="Times New Roman"/>
          <w:sz w:val="16"/>
          <w:szCs w:val="16"/>
        </w:rPr>
      </w:pPr>
      <w:r w:rsidRPr="00910834">
        <w:rPr>
          <w:rFonts w:ascii="Times New Roman" w:hAnsi="Times New Roman" w:cs="Times New Roman"/>
          <w:sz w:val="16"/>
          <w:szCs w:val="16"/>
        </w:rPr>
        <w:t xml:space="preserve">                                                                                                                         (наименование муниципального образования) </w:t>
      </w:r>
    </w:p>
    <w:p w:rsidR="00161CE5" w:rsidRPr="00910834" w:rsidRDefault="00161CE5" w:rsidP="00161CE5">
      <w:pPr>
        <w:spacing w:after="0" w:line="240" w:lineRule="auto"/>
        <w:jc w:val="center"/>
        <w:rPr>
          <w:rFonts w:ascii="Times New Roman" w:hAnsi="Times New Roman" w:cs="Times New Roman"/>
        </w:rPr>
      </w:pPr>
      <w:r w:rsidRPr="00910834">
        <w:rPr>
          <w:rFonts w:ascii="Times New Roman" w:hAnsi="Times New Roman" w:cs="Times New Roman"/>
        </w:rPr>
        <w:t>источником финансового обеспечения, которых являются субсидии из областного бюджета за 2015 г.</w:t>
      </w:r>
    </w:p>
    <w:p w:rsidR="00161CE5" w:rsidRPr="00910834" w:rsidRDefault="00161CE5" w:rsidP="00161CE5">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r>
      <w:r w:rsidRPr="00910834">
        <w:rPr>
          <w:rFonts w:ascii="Times New Roman" w:hAnsi="Times New Roman" w:cs="Times New Roman"/>
          <w:sz w:val="20"/>
          <w:szCs w:val="20"/>
        </w:rPr>
        <w:tab/>
        <w:t>тыс.рублей</w:t>
      </w:r>
    </w:p>
    <w:tbl>
      <w:tblPr>
        <w:tblW w:w="16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80"/>
        <w:gridCol w:w="1440"/>
        <w:gridCol w:w="1080"/>
        <w:gridCol w:w="1260"/>
        <w:gridCol w:w="1260"/>
        <w:gridCol w:w="1260"/>
        <w:gridCol w:w="1260"/>
        <w:gridCol w:w="1260"/>
        <w:gridCol w:w="1260"/>
        <w:gridCol w:w="1177"/>
        <w:gridCol w:w="1260"/>
      </w:tblGrid>
      <w:tr w:rsidR="00161CE5" w:rsidRPr="00910834" w:rsidTr="00AA7BA3">
        <w:trPr>
          <w:gridAfter w:val="1"/>
          <w:wAfter w:w="1260" w:type="dxa"/>
          <w:trHeight w:val="451"/>
        </w:trPr>
        <w:tc>
          <w:tcPr>
            <w:tcW w:w="648" w:type="dxa"/>
            <w:vMerge w:val="restart"/>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w:t>
            </w: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п/п</w:t>
            </w:r>
          </w:p>
        </w:tc>
        <w:tc>
          <w:tcPr>
            <w:tcW w:w="2880" w:type="dxa"/>
            <w:vMerge w:val="restart"/>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 xml:space="preserve">Наименование расходного обязательства, </w:t>
            </w: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на осуществление которого предоставлена субсидия*</w:t>
            </w:r>
          </w:p>
        </w:tc>
        <w:tc>
          <w:tcPr>
            <w:tcW w:w="3780" w:type="dxa"/>
            <w:gridSpan w:val="3"/>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Предусмотрено средств (лимит)</w:t>
            </w: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 xml:space="preserve"> на год</w:t>
            </w:r>
          </w:p>
        </w:tc>
        <w:tc>
          <w:tcPr>
            <w:tcW w:w="3780" w:type="dxa"/>
            <w:gridSpan w:val="3"/>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Фактически профинансировано</w:t>
            </w: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 xml:space="preserve"> с начала года</w:t>
            </w:r>
          </w:p>
        </w:tc>
        <w:tc>
          <w:tcPr>
            <w:tcW w:w="3697" w:type="dxa"/>
            <w:gridSpan w:val="3"/>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Фактически освоено с начала года</w:t>
            </w:r>
          </w:p>
        </w:tc>
      </w:tr>
      <w:tr w:rsidR="00161CE5" w:rsidRPr="00910834" w:rsidTr="00AA7BA3">
        <w:trPr>
          <w:gridAfter w:val="1"/>
          <w:wAfter w:w="1260" w:type="dxa"/>
          <w:trHeight w:val="339"/>
        </w:trPr>
        <w:tc>
          <w:tcPr>
            <w:tcW w:w="648" w:type="dxa"/>
            <w:vMerge/>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tc>
        <w:tc>
          <w:tcPr>
            <w:tcW w:w="2880" w:type="dxa"/>
            <w:vMerge/>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tc>
        <w:tc>
          <w:tcPr>
            <w:tcW w:w="1440" w:type="dxa"/>
            <w:vMerge w:val="restart"/>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Всего</w:t>
            </w:r>
          </w:p>
        </w:tc>
        <w:tc>
          <w:tcPr>
            <w:tcW w:w="2340" w:type="dxa"/>
            <w:gridSpan w:val="2"/>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В том числе</w:t>
            </w:r>
          </w:p>
        </w:tc>
        <w:tc>
          <w:tcPr>
            <w:tcW w:w="1260" w:type="dxa"/>
            <w:vMerge w:val="restart"/>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Всего</w:t>
            </w:r>
          </w:p>
        </w:tc>
        <w:tc>
          <w:tcPr>
            <w:tcW w:w="2520" w:type="dxa"/>
            <w:gridSpan w:val="2"/>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В том числе</w:t>
            </w:r>
          </w:p>
        </w:tc>
        <w:tc>
          <w:tcPr>
            <w:tcW w:w="1260" w:type="dxa"/>
            <w:vMerge w:val="restart"/>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p>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Всего</w:t>
            </w:r>
          </w:p>
        </w:tc>
        <w:tc>
          <w:tcPr>
            <w:tcW w:w="2437" w:type="dxa"/>
            <w:gridSpan w:val="2"/>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В том числе</w:t>
            </w:r>
          </w:p>
        </w:tc>
      </w:tr>
      <w:tr w:rsidR="00161CE5" w:rsidRPr="00910834" w:rsidTr="00AA7BA3">
        <w:trPr>
          <w:gridAfter w:val="1"/>
          <w:wAfter w:w="1260" w:type="dxa"/>
          <w:trHeight w:val="805"/>
        </w:trPr>
        <w:tc>
          <w:tcPr>
            <w:tcW w:w="648" w:type="dxa"/>
            <w:vMerge/>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tc>
        <w:tc>
          <w:tcPr>
            <w:tcW w:w="2880" w:type="dxa"/>
            <w:vMerge/>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tc>
        <w:tc>
          <w:tcPr>
            <w:tcW w:w="1440" w:type="dxa"/>
            <w:vMerge/>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tc>
        <w:tc>
          <w:tcPr>
            <w:tcW w:w="108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областной бюджет</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местный бюджет</w:t>
            </w:r>
          </w:p>
        </w:tc>
        <w:tc>
          <w:tcPr>
            <w:tcW w:w="1260" w:type="dxa"/>
            <w:vMerge/>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областной бюджет</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местный бюджет</w:t>
            </w:r>
          </w:p>
        </w:tc>
        <w:tc>
          <w:tcPr>
            <w:tcW w:w="1260" w:type="dxa"/>
            <w:vMerge/>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областной бюджет</w:t>
            </w:r>
          </w:p>
        </w:tc>
        <w:tc>
          <w:tcPr>
            <w:tcW w:w="1177"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местный бюджет</w:t>
            </w:r>
          </w:p>
        </w:tc>
      </w:tr>
      <w:tr w:rsidR="00161CE5" w:rsidRPr="00910834" w:rsidTr="00AA7BA3">
        <w:trPr>
          <w:gridAfter w:val="1"/>
          <w:wAfter w:w="1260" w:type="dxa"/>
        </w:trPr>
        <w:tc>
          <w:tcPr>
            <w:tcW w:w="648"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1</w:t>
            </w:r>
          </w:p>
        </w:tc>
        <w:tc>
          <w:tcPr>
            <w:tcW w:w="288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2</w:t>
            </w:r>
          </w:p>
        </w:tc>
        <w:tc>
          <w:tcPr>
            <w:tcW w:w="144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3</w:t>
            </w:r>
          </w:p>
        </w:tc>
        <w:tc>
          <w:tcPr>
            <w:tcW w:w="108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4</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5</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6</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7</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8</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9</w:t>
            </w:r>
          </w:p>
        </w:tc>
        <w:tc>
          <w:tcPr>
            <w:tcW w:w="1260"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10</w:t>
            </w:r>
          </w:p>
        </w:tc>
        <w:tc>
          <w:tcPr>
            <w:tcW w:w="1177" w:type="dxa"/>
            <w:tcBorders>
              <w:bottom w:val="single" w:sz="4" w:space="0" w:color="auto"/>
            </w:tcBorders>
            <w:shd w:val="clear" w:color="auto" w:fill="auto"/>
          </w:tcPr>
          <w:p w:rsidR="00161CE5" w:rsidRPr="00910834" w:rsidRDefault="00161CE5" w:rsidP="00AA7BA3">
            <w:pPr>
              <w:spacing w:after="0" w:line="240" w:lineRule="auto"/>
              <w:jc w:val="center"/>
              <w:rPr>
                <w:rFonts w:ascii="Times New Roman" w:hAnsi="Times New Roman" w:cs="Times New Roman"/>
                <w:b/>
                <w:sz w:val="20"/>
                <w:szCs w:val="20"/>
              </w:rPr>
            </w:pPr>
            <w:r w:rsidRPr="00910834">
              <w:rPr>
                <w:rFonts w:ascii="Times New Roman" w:hAnsi="Times New Roman" w:cs="Times New Roman"/>
                <w:b/>
                <w:sz w:val="20"/>
                <w:szCs w:val="20"/>
              </w:rPr>
              <w:t>11</w:t>
            </w:r>
          </w:p>
        </w:tc>
      </w:tr>
      <w:tr w:rsidR="00161CE5" w:rsidRPr="00910834" w:rsidTr="00AA7BA3">
        <w:trPr>
          <w:gridAfter w:val="1"/>
          <w:wAfter w:w="1260" w:type="dxa"/>
          <w:trHeight w:val="1288"/>
        </w:trPr>
        <w:tc>
          <w:tcPr>
            <w:tcW w:w="648"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w:t>
            </w:r>
          </w:p>
        </w:tc>
        <w:tc>
          <w:tcPr>
            <w:tcW w:w="288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both"/>
              <w:rPr>
                <w:rFonts w:ascii="Times New Roman" w:hAnsi="Times New Roman" w:cs="Times New Roman"/>
                <w:sz w:val="20"/>
                <w:szCs w:val="20"/>
              </w:rPr>
            </w:pPr>
            <w:r w:rsidRPr="00910834">
              <w:rPr>
                <w:rFonts w:ascii="Times New Roman" w:hAnsi="Times New Roman" w:cs="Times New Roman"/>
                <w:spacing w:val="-4"/>
              </w:rPr>
              <w:t xml:space="preserve">Создание объектов водоснабжения муниципальной собственности, не относящихся к объектам капитального строительства </w:t>
            </w:r>
          </w:p>
        </w:tc>
        <w:tc>
          <w:tcPr>
            <w:tcW w:w="144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08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177" w:type="dxa"/>
            <w:tcBorders>
              <w:top w:val="single" w:sz="4" w:space="0" w:color="auto"/>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r>
      <w:tr w:rsidR="00161CE5" w:rsidRPr="00910834" w:rsidTr="00AA7BA3">
        <w:trPr>
          <w:gridAfter w:val="1"/>
          <w:wAfter w:w="1260" w:type="dxa"/>
        </w:trPr>
        <w:tc>
          <w:tcPr>
            <w:tcW w:w="648"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2</w:t>
            </w:r>
          </w:p>
        </w:tc>
        <w:tc>
          <w:tcPr>
            <w:tcW w:w="2880" w:type="dxa"/>
            <w:tcBorders>
              <w:top w:val="nil"/>
              <w:left w:val="nil"/>
              <w:bottom w:val="nil"/>
              <w:right w:val="nil"/>
            </w:tcBorders>
            <w:shd w:val="clear" w:color="auto" w:fill="auto"/>
          </w:tcPr>
          <w:p w:rsidR="00161CE5" w:rsidRPr="00910834" w:rsidRDefault="00161CE5" w:rsidP="00AA7BA3">
            <w:pPr>
              <w:spacing w:after="0" w:line="240" w:lineRule="auto"/>
              <w:jc w:val="both"/>
              <w:rPr>
                <w:rFonts w:ascii="Times New Roman" w:hAnsi="Times New Roman" w:cs="Times New Roman"/>
                <w:sz w:val="20"/>
                <w:szCs w:val="20"/>
              </w:rPr>
            </w:pPr>
            <w:r w:rsidRPr="00910834">
              <w:rPr>
                <w:rFonts w:ascii="Times New Roman" w:hAnsi="Times New Roman" w:cs="Times New Roman"/>
                <w:sz w:val="20"/>
                <w:szCs w:val="20"/>
              </w:rPr>
              <w:t>Текущий ремонт объектов водоснабжения муниципальной собственности:</w:t>
            </w:r>
          </w:p>
          <w:p w:rsidR="00161CE5" w:rsidRPr="00910834" w:rsidRDefault="00161CE5" w:rsidP="00AA7BA3">
            <w:pPr>
              <w:spacing w:after="0" w:line="240" w:lineRule="auto"/>
              <w:jc w:val="both"/>
              <w:rPr>
                <w:rFonts w:ascii="Times New Roman" w:hAnsi="Times New Roman" w:cs="Times New Roman"/>
                <w:sz w:val="20"/>
                <w:szCs w:val="20"/>
              </w:rPr>
            </w:pPr>
            <w:r w:rsidRPr="00910834">
              <w:rPr>
                <w:rFonts w:ascii="Times New Roman" w:hAnsi="Times New Roman" w:cs="Times New Roman"/>
                <w:sz w:val="20"/>
                <w:szCs w:val="20"/>
              </w:rPr>
              <w:t xml:space="preserve">- водозаборных скважин </w:t>
            </w:r>
          </w:p>
          <w:p w:rsidR="00161CE5" w:rsidRPr="00910834" w:rsidRDefault="00161CE5" w:rsidP="00AA7BA3">
            <w:pPr>
              <w:spacing w:after="0" w:line="240" w:lineRule="auto"/>
              <w:jc w:val="both"/>
              <w:rPr>
                <w:rFonts w:ascii="Times New Roman" w:hAnsi="Times New Roman" w:cs="Times New Roman"/>
                <w:sz w:val="20"/>
                <w:szCs w:val="20"/>
              </w:rPr>
            </w:pPr>
            <w:r w:rsidRPr="00910834">
              <w:rPr>
                <w:rFonts w:ascii="Times New Roman" w:hAnsi="Times New Roman" w:cs="Times New Roman"/>
                <w:sz w:val="20"/>
                <w:szCs w:val="20"/>
              </w:rPr>
              <w:t xml:space="preserve">- водонапорных башен </w:t>
            </w:r>
          </w:p>
          <w:p w:rsidR="00161CE5" w:rsidRPr="00910834" w:rsidRDefault="00161CE5" w:rsidP="00AA7BA3">
            <w:pPr>
              <w:spacing w:after="0" w:line="240" w:lineRule="auto"/>
              <w:rPr>
                <w:rFonts w:ascii="Times New Roman" w:hAnsi="Times New Roman" w:cs="Times New Roman"/>
                <w:sz w:val="20"/>
                <w:szCs w:val="20"/>
              </w:rPr>
            </w:pPr>
            <w:r w:rsidRPr="00910834">
              <w:rPr>
                <w:rFonts w:ascii="Times New Roman" w:hAnsi="Times New Roman" w:cs="Times New Roman"/>
                <w:sz w:val="20"/>
                <w:szCs w:val="20"/>
              </w:rPr>
              <w:t>- водопроводной сети вс. Толстый Колодезь Михайловского сельсовета</w:t>
            </w:r>
          </w:p>
        </w:tc>
        <w:tc>
          <w:tcPr>
            <w:tcW w:w="144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1605</w:t>
            </w:r>
          </w:p>
          <w:p w:rsidR="00161CE5" w:rsidRPr="00910834" w:rsidRDefault="00161CE5" w:rsidP="00AA7BA3">
            <w:pPr>
              <w:spacing w:after="0" w:line="240" w:lineRule="auto"/>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1500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1605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1500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1605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1500</w:t>
            </w:r>
          </w:p>
        </w:tc>
        <w:tc>
          <w:tcPr>
            <w:tcW w:w="1177"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105</w:t>
            </w:r>
          </w:p>
        </w:tc>
      </w:tr>
      <w:tr w:rsidR="00161CE5" w:rsidRPr="00910834" w:rsidTr="00AA7BA3">
        <w:trPr>
          <w:gridAfter w:val="1"/>
          <w:wAfter w:w="1260" w:type="dxa"/>
        </w:trPr>
        <w:tc>
          <w:tcPr>
            <w:tcW w:w="648"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3</w:t>
            </w:r>
          </w:p>
        </w:tc>
        <w:tc>
          <w:tcPr>
            <w:tcW w:w="2880" w:type="dxa"/>
            <w:tcBorders>
              <w:top w:val="nil"/>
              <w:left w:val="nil"/>
              <w:bottom w:val="nil"/>
              <w:right w:val="nil"/>
            </w:tcBorders>
            <w:shd w:val="clear" w:color="auto" w:fill="auto"/>
          </w:tcPr>
          <w:p w:rsidR="00161CE5" w:rsidRPr="00910834" w:rsidRDefault="00161CE5" w:rsidP="00AA7BA3">
            <w:pPr>
              <w:spacing w:after="0" w:line="240" w:lineRule="auto"/>
              <w:jc w:val="both"/>
              <w:rPr>
                <w:rFonts w:ascii="Times New Roman" w:hAnsi="Times New Roman" w:cs="Times New Roman"/>
                <w:sz w:val="20"/>
                <w:szCs w:val="20"/>
              </w:rPr>
            </w:pPr>
            <w:r w:rsidRPr="00910834">
              <w:rPr>
                <w:rFonts w:ascii="Times New Roman" w:hAnsi="Times New Roman" w:cs="Times New Roman"/>
                <w:sz w:val="20"/>
                <w:szCs w:val="20"/>
              </w:rPr>
              <w:t>Текущий ремонт объектов очистки сточных вод муниципальной собственности</w:t>
            </w:r>
          </w:p>
        </w:tc>
        <w:tc>
          <w:tcPr>
            <w:tcW w:w="144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08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c>
          <w:tcPr>
            <w:tcW w:w="1177"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0</w:t>
            </w:r>
          </w:p>
        </w:tc>
      </w:tr>
      <w:tr w:rsidR="00161CE5" w:rsidRPr="00910834" w:rsidTr="00AA7BA3">
        <w:tc>
          <w:tcPr>
            <w:tcW w:w="3528" w:type="dxa"/>
            <w:gridSpan w:val="2"/>
            <w:tcBorders>
              <w:top w:val="nil"/>
              <w:left w:val="nil"/>
              <w:bottom w:val="nil"/>
              <w:right w:val="nil"/>
            </w:tcBorders>
            <w:shd w:val="clear" w:color="auto" w:fill="auto"/>
          </w:tcPr>
          <w:p w:rsidR="00161CE5" w:rsidRPr="00910834" w:rsidRDefault="00161CE5" w:rsidP="00AA7BA3">
            <w:pPr>
              <w:spacing w:after="0" w:line="240" w:lineRule="auto"/>
              <w:jc w:val="both"/>
              <w:rPr>
                <w:rFonts w:ascii="Times New Roman" w:hAnsi="Times New Roman" w:cs="Times New Roman"/>
                <w:b/>
                <w:sz w:val="20"/>
                <w:szCs w:val="20"/>
              </w:rPr>
            </w:pPr>
            <w:r w:rsidRPr="00910834">
              <w:rPr>
                <w:rFonts w:ascii="Times New Roman" w:hAnsi="Times New Roman" w:cs="Times New Roman"/>
                <w:b/>
                <w:sz w:val="20"/>
                <w:szCs w:val="20"/>
              </w:rPr>
              <w:t>Итого:</w:t>
            </w:r>
          </w:p>
        </w:tc>
        <w:tc>
          <w:tcPr>
            <w:tcW w:w="144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1605</w:t>
            </w:r>
          </w:p>
        </w:tc>
        <w:tc>
          <w:tcPr>
            <w:tcW w:w="108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1500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1605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1500</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1605</w:t>
            </w:r>
          </w:p>
        </w:tc>
        <w:tc>
          <w:tcPr>
            <w:tcW w:w="1260"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1500</w:t>
            </w:r>
          </w:p>
        </w:tc>
        <w:tc>
          <w:tcPr>
            <w:tcW w:w="1177" w:type="dxa"/>
            <w:tcBorders>
              <w:top w:val="nil"/>
              <w:left w:val="nil"/>
              <w:bottom w:val="nil"/>
              <w:right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r w:rsidRPr="00910834">
              <w:rPr>
                <w:rFonts w:ascii="Times New Roman" w:hAnsi="Times New Roman" w:cs="Times New Roman"/>
                <w:sz w:val="20"/>
                <w:szCs w:val="20"/>
              </w:rPr>
              <w:t>105</w:t>
            </w:r>
          </w:p>
        </w:tc>
        <w:tc>
          <w:tcPr>
            <w:tcW w:w="1260" w:type="dxa"/>
            <w:tcBorders>
              <w:top w:val="nil"/>
              <w:bottom w:val="nil"/>
            </w:tcBorders>
            <w:shd w:val="clear" w:color="auto" w:fill="auto"/>
          </w:tcPr>
          <w:p w:rsidR="00161CE5" w:rsidRPr="00910834" w:rsidRDefault="00161CE5" w:rsidP="00AA7BA3">
            <w:pPr>
              <w:spacing w:after="0" w:line="240" w:lineRule="auto"/>
              <w:jc w:val="center"/>
              <w:rPr>
                <w:rFonts w:ascii="Times New Roman" w:hAnsi="Times New Roman" w:cs="Times New Roman"/>
                <w:sz w:val="20"/>
                <w:szCs w:val="20"/>
              </w:rPr>
            </w:pPr>
          </w:p>
        </w:tc>
      </w:tr>
    </w:tbl>
    <w:p w:rsidR="009A30A9" w:rsidRPr="00BB07CD" w:rsidRDefault="009A30A9" w:rsidP="00BB07CD">
      <w:pPr>
        <w:spacing w:after="0" w:line="240" w:lineRule="auto"/>
        <w:rPr>
          <w:rFonts w:ascii="Times New Roman" w:hAnsi="Times New Roman" w:cs="Times New Roman"/>
          <w:sz w:val="28"/>
          <w:szCs w:val="28"/>
        </w:rPr>
      </w:pPr>
    </w:p>
    <w:p w:rsidR="00161CE5" w:rsidRDefault="00161CE5" w:rsidP="00BB07CD">
      <w:pPr>
        <w:spacing w:after="0" w:line="240" w:lineRule="auto"/>
        <w:ind w:firstLine="709"/>
        <w:jc w:val="both"/>
        <w:rPr>
          <w:rFonts w:ascii="Times New Roman" w:hAnsi="Times New Roman" w:cs="Times New Roman"/>
          <w:b/>
          <w:i/>
          <w:sz w:val="28"/>
          <w:szCs w:val="28"/>
        </w:rPr>
      </w:pPr>
    </w:p>
    <w:p w:rsidR="00161CE5" w:rsidRDefault="00161CE5" w:rsidP="00BB07CD">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465703" w:rsidRDefault="00465703" w:rsidP="00094739">
      <w:pPr>
        <w:spacing w:after="0" w:line="240" w:lineRule="auto"/>
        <w:ind w:firstLine="709"/>
        <w:jc w:val="both"/>
        <w:rPr>
          <w:rFonts w:ascii="Times New Roman" w:hAnsi="Times New Roman" w:cs="Times New Roman"/>
          <w:b/>
          <w:i/>
          <w:sz w:val="28"/>
          <w:szCs w:val="28"/>
        </w:rPr>
      </w:pPr>
    </w:p>
    <w:p w:rsidR="00094739" w:rsidRPr="00CA6CEF" w:rsidRDefault="00094739" w:rsidP="00094739">
      <w:pPr>
        <w:spacing w:after="0" w:line="240" w:lineRule="auto"/>
        <w:ind w:firstLine="709"/>
        <w:jc w:val="both"/>
        <w:rPr>
          <w:rFonts w:ascii="Times New Roman" w:hAnsi="Times New Roman" w:cs="Times New Roman"/>
          <w:b/>
          <w:i/>
          <w:color w:val="FF0000"/>
          <w:sz w:val="28"/>
          <w:szCs w:val="28"/>
        </w:rPr>
      </w:pPr>
      <w:r>
        <w:rPr>
          <w:rFonts w:ascii="Times New Roman" w:hAnsi="Times New Roman" w:cs="Times New Roman"/>
          <w:b/>
          <w:i/>
          <w:sz w:val="28"/>
          <w:szCs w:val="28"/>
        </w:rPr>
        <w:t>6</w:t>
      </w:r>
      <w:r w:rsidRPr="00BB07CD">
        <w:rPr>
          <w:rFonts w:ascii="Times New Roman" w:hAnsi="Times New Roman" w:cs="Times New Roman"/>
          <w:b/>
          <w:i/>
          <w:sz w:val="28"/>
          <w:szCs w:val="28"/>
        </w:rPr>
        <w:t xml:space="preserve">. </w:t>
      </w:r>
      <w:r w:rsidRPr="00CA6CEF">
        <w:rPr>
          <w:rFonts w:ascii="Times New Roman" w:hAnsi="Times New Roman" w:cs="Times New Roman"/>
          <w:b/>
          <w:i/>
          <w:sz w:val="28"/>
          <w:szCs w:val="28"/>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p w:rsidR="00094739" w:rsidRDefault="00094739" w:rsidP="00094739">
      <w:pPr>
        <w:spacing w:after="0" w:line="240" w:lineRule="auto"/>
        <w:rPr>
          <w:rFonts w:ascii="Times New Roman" w:hAnsi="Times New Roman" w:cs="Times New Roman"/>
          <w:sz w:val="24"/>
          <w:szCs w:val="24"/>
          <w:lang w:eastAsia="ar-SA"/>
        </w:rPr>
      </w:pPr>
      <w:r w:rsidRPr="000F2D28">
        <w:rPr>
          <w:rFonts w:ascii="Times New Roman" w:hAnsi="Times New Roman" w:cs="Times New Roman"/>
          <w:sz w:val="24"/>
          <w:szCs w:val="24"/>
        </w:rPr>
        <w:t>Ответственный исполнитель: у</w:t>
      </w:r>
      <w:r w:rsidRPr="000F2D28">
        <w:rPr>
          <w:rFonts w:ascii="Times New Roman" w:hAnsi="Times New Roman" w:cs="Times New Roman"/>
          <w:sz w:val="24"/>
          <w:szCs w:val="24"/>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p w:rsidR="00094739" w:rsidRDefault="00094739" w:rsidP="00094739">
      <w:pPr>
        <w:spacing w:after="0" w:line="240" w:lineRule="auto"/>
        <w:rPr>
          <w:rFonts w:ascii="Times New Roman" w:hAnsi="Times New Roman" w:cs="Times New Roman"/>
          <w:sz w:val="24"/>
          <w:szCs w:val="24"/>
          <w:lang w:eastAsia="ar-SA"/>
        </w:rPr>
      </w:pPr>
    </w:p>
    <w:p w:rsidR="00094739" w:rsidRPr="000F2D28" w:rsidRDefault="00094739" w:rsidP="00094739">
      <w:pPr>
        <w:spacing w:after="0" w:line="240" w:lineRule="auto"/>
        <w:rPr>
          <w:rFonts w:ascii="Times New Roman" w:hAnsi="Times New Roman" w:cs="Times New Roman"/>
          <w:sz w:val="24"/>
          <w:szCs w:val="24"/>
        </w:rPr>
      </w:pPr>
    </w:p>
    <w:tbl>
      <w:tblPr>
        <w:tblStyle w:val="af2"/>
        <w:tblW w:w="0" w:type="auto"/>
        <w:tblLook w:val="04A0"/>
      </w:tblPr>
      <w:tblGrid>
        <w:gridCol w:w="272"/>
        <w:gridCol w:w="1310"/>
        <w:gridCol w:w="1600"/>
        <w:gridCol w:w="1681"/>
        <w:gridCol w:w="986"/>
        <w:gridCol w:w="1172"/>
        <w:gridCol w:w="756"/>
        <w:gridCol w:w="1267"/>
        <w:gridCol w:w="952"/>
      </w:tblGrid>
      <w:tr w:rsidR="00094739" w:rsidTr="00465703">
        <w:trPr>
          <w:trHeight w:val="998"/>
        </w:trPr>
        <w:tc>
          <w:tcPr>
            <w:tcW w:w="274" w:type="dxa"/>
            <w:vMerge w:val="restart"/>
          </w:tcPr>
          <w:p w:rsidR="00094739" w:rsidRPr="000F2D28" w:rsidRDefault="00094739" w:rsidP="00AA7BA3">
            <w:pPr>
              <w:ind w:left="-57" w:right="-57"/>
              <w:jc w:val="center"/>
              <w:rPr>
                <w:sz w:val="18"/>
                <w:szCs w:val="18"/>
              </w:rPr>
            </w:pPr>
            <w:r w:rsidRPr="000F2D28">
              <w:rPr>
                <w:sz w:val="18"/>
                <w:szCs w:val="18"/>
              </w:rPr>
              <w:t>№</w:t>
            </w:r>
          </w:p>
        </w:tc>
        <w:tc>
          <w:tcPr>
            <w:tcW w:w="1394" w:type="dxa"/>
            <w:vMerge w:val="restart"/>
          </w:tcPr>
          <w:p w:rsidR="00094739" w:rsidRPr="000F2D28" w:rsidRDefault="00094739" w:rsidP="00AA7BA3">
            <w:pPr>
              <w:ind w:left="-57" w:right="-57"/>
              <w:jc w:val="center"/>
              <w:rPr>
                <w:sz w:val="18"/>
                <w:szCs w:val="18"/>
              </w:rPr>
            </w:pPr>
            <w:r w:rsidRPr="000F2D28">
              <w:rPr>
                <w:sz w:val="18"/>
                <w:szCs w:val="18"/>
              </w:rPr>
              <w:t>Наименование МП основного мероприятия, контрольного события</w:t>
            </w:r>
          </w:p>
        </w:tc>
        <w:tc>
          <w:tcPr>
            <w:tcW w:w="1780" w:type="dxa"/>
            <w:vMerge w:val="restart"/>
          </w:tcPr>
          <w:p w:rsidR="00094739" w:rsidRPr="000F2D28" w:rsidRDefault="00094739" w:rsidP="00AA7BA3">
            <w:pPr>
              <w:ind w:left="-57" w:right="-57"/>
              <w:jc w:val="center"/>
              <w:rPr>
                <w:sz w:val="18"/>
                <w:szCs w:val="18"/>
              </w:rPr>
            </w:pPr>
            <w:r w:rsidRPr="000F2D28">
              <w:rPr>
                <w:sz w:val="18"/>
                <w:szCs w:val="18"/>
              </w:rPr>
              <w:t>Статус контрольного события</w:t>
            </w:r>
          </w:p>
        </w:tc>
        <w:tc>
          <w:tcPr>
            <w:tcW w:w="1709" w:type="dxa"/>
            <w:vMerge w:val="restart"/>
          </w:tcPr>
          <w:p w:rsidR="00094739" w:rsidRPr="000F2D28" w:rsidRDefault="00094739" w:rsidP="00AA7BA3">
            <w:pPr>
              <w:ind w:left="-57" w:right="-57"/>
              <w:jc w:val="center"/>
              <w:rPr>
                <w:sz w:val="18"/>
                <w:szCs w:val="18"/>
              </w:rPr>
            </w:pPr>
            <w:r w:rsidRPr="000F2D28">
              <w:rPr>
                <w:sz w:val="18"/>
                <w:szCs w:val="18"/>
              </w:rPr>
              <w:t>Ответственный исполнитель</w:t>
            </w:r>
          </w:p>
        </w:tc>
        <w:tc>
          <w:tcPr>
            <w:tcW w:w="1001" w:type="dxa"/>
            <w:vMerge w:val="restart"/>
          </w:tcPr>
          <w:p w:rsidR="00094739" w:rsidRPr="000F2D28" w:rsidRDefault="00094739" w:rsidP="00AA7BA3">
            <w:pPr>
              <w:ind w:left="-57" w:right="-57"/>
              <w:jc w:val="center"/>
              <w:rPr>
                <w:sz w:val="18"/>
                <w:szCs w:val="18"/>
              </w:rPr>
            </w:pPr>
            <w:r w:rsidRPr="000F2D28">
              <w:rPr>
                <w:sz w:val="18"/>
                <w:szCs w:val="18"/>
              </w:rPr>
              <w:t>Факт начала реализ-ациимероп-риятия</w:t>
            </w:r>
          </w:p>
        </w:tc>
        <w:tc>
          <w:tcPr>
            <w:tcW w:w="1191" w:type="dxa"/>
            <w:vMerge w:val="restart"/>
          </w:tcPr>
          <w:p w:rsidR="00094739" w:rsidRPr="000F2D28" w:rsidRDefault="00094739" w:rsidP="00AA7BA3">
            <w:pPr>
              <w:ind w:left="-57" w:right="-57"/>
              <w:jc w:val="center"/>
              <w:rPr>
                <w:sz w:val="18"/>
                <w:szCs w:val="18"/>
              </w:rPr>
            </w:pPr>
            <w:r w:rsidRPr="000F2D28">
              <w:rPr>
                <w:sz w:val="18"/>
                <w:szCs w:val="18"/>
              </w:rPr>
              <w:t>Факт окончания реализа-циимероприя-тия, наступле-ния контроль-ногособы-тия</w:t>
            </w:r>
          </w:p>
        </w:tc>
        <w:tc>
          <w:tcPr>
            <w:tcW w:w="2108" w:type="dxa"/>
            <w:gridSpan w:val="2"/>
          </w:tcPr>
          <w:p w:rsidR="00094739" w:rsidRPr="000F2D28" w:rsidRDefault="00094739" w:rsidP="00AA7BA3">
            <w:pPr>
              <w:ind w:left="-57" w:right="-57"/>
              <w:jc w:val="center"/>
              <w:rPr>
                <w:sz w:val="18"/>
                <w:szCs w:val="18"/>
              </w:rPr>
            </w:pPr>
            <w:r w:rsidRPr="000F2D28">
              <w:rPr>
                <w:sz w:val="18"/>
                <w:szCs w:val="18"/>
              </w:rPr>
              <w:t>Расходы районного бюджета на реализацию муниципальной программы, тыс.руб</w:t>
            </w:r>
          </w:p>
        </w:tc>
        <w:tc>
          <w:tcPr>
            <w:tcW w:w="966" w:type="dxa"/>
            <w:vMerge w:val="restart"/>
          </w:tcPr>
          <w:p w:rsidR="00094739" w:rsidRPr="000F2D28" w:rsidRDefault="00094739" w:rsidP="00AA7BA3">
            <w:pPr>
              <w:ind w:left="-57" w:right="-57"/>
              <w:jc w:val="center"/>
              <w:rPr>
                <w:sz w:val="18"/>
                <w:szCs w:val="18"/>
              </w:rPr>
            </w:pPr>
            <w:r w:rsidRPr="000F2D28">
              <w:rPr>
                <w:sz w:val="18"/>
                <w:szCs w:val="18"/>
              </w:rPr>
              <w:t>Заключено контрактов на отчетную дату, тыс.руб.</w:t>
            </w:r>
          </w:p>
        </w:tc>
      </w:tr>
      <w:tr w:rsidR="00094739" w:rsidTr="00465703">
        <w:trPr>
          <w:trHeight w:val="1140"/>
        </w:trPr>
        <w:tc>
          <w:tcPr>
            <w:tcW w:w="274" w:type="dxa"/>
            <w:vMerge/>
          </w:tcPr>
          <w:p w:rsidR="00094739" w:rsidRPr="000F2D28" w:rsidRDefault="00094739" w:rsidP="00AA7BA3">
            <w:pPr>
              <w:ind w:left="-57" w:right="-57"/>
              <w:jc w:val="center"/>
              <w:rPr>
                <w:sz w:val="18"/>
                <w:szCs w:val="18"/>
              </w:rPr>
            </w:pPr>
          </w:p>
        </w:tc>
        <w:tc>
          <w:tcPr>
            <w:tcW w:w="1394" w:type="dxa"/>
            <w:vMerge/>
          </w:tcPr>
          <w:p w:rsidR="00094739" w:rsidRPr="000F2D28" w:rsidRDefault="00094739" w:rsidP="00AA7BA3">
            <w:pPr>
              <w:ind w:left="-57" w:right="-57"/>
              <w:jc w:val="center"/>
              <w:rPr>
                <w:sz w:val="18"/>
                <w:szCs w:val="18"/>
              </w:rPr>
            </w:pPr>
          </w:p>
        </w:tc>
        <w:tc>
          <w:tcPr>
            <w:tcW w:w="1780" w:type="dxa"/>
            <w:vMerge/>
          </w:tcPr>
          <w:p w:rsidR="00094739" w:rsidRPr="000F2D28" w:rsidRDefault="00094739" w:rsidP="00AA7BA3">
            <w:pPr>
              <w:ind w:left="-57" w:right="-57"/>
              <w:jc w:val="center"/>
              <w:rPr>
                <w:sz w:val="18"/>
                <w:szCs w:val="18"/>
              </w:rPr>
            </w:pPr>
          </w:p>
        </w:tc>
        <w:tc>
          <w:tcPr>
            <w:tcW w:w="1709" w:type="dxa"/>
            <w:vMerge/>
          </w:tcPr>
          <w:p w:rsidR="00094739" w:rsidRPr="000F2D28" w:rsidRDefault="00094739" w:rsidP="00AA7BA3">
            <w:pPr>
              <w:ind w:left="-57" w:right="-57"/>
              <w:jc w:val="center"/>
              <w:rPr>
                <w:sz w:val="18"/>
                <w:szCs w:val="18"/>
              </w:rPr>
            </w:pPr>
          </w:p>
        </w:tc>
        <w:tc>
          <w:tcPr>
            <w:tcW w:w="1001" w:type="dxa"/>
            <w:vMerge/>
          </w:tcPr>
          <w:p w:rsidR="00094739" w:rsidRPr="000F2D28" w:rsidRDefault="00094739" w:rsidP="00AA7BA3">
            <w:pPr>
              <w:ind w:left="-57" w:right="-57"/>
              <w:jc w:val="center"/>
              <w:rPr>
                <w:sz w:val="18"/>
                <w:szCs w:val="18"/>
              </w:rPr>
            </w:pPr>
          </w:p>
        </w:tc>
        <w:tc>
          <w:tcPr>
            <w:tcW w:w="1191" w:type="dxa"/>
            <w:vMerge/>
          </w:tcPr>
          <w:p w:rsidR="00094739" w:rsidRPr="000F2D28" w:rsidRDefault="00094739" w:rsidP="00AA7BA3">
            <w:pPr>
              <w:ind w:left="-57" w:right="-57"/>
              <w:jc w:val="center"/>
              <w:rPr>
                <w:sz w:val="18"/>
                <w:szCs w:val="18"/>
              </w:rPr>
            </w:pPr>
          </w:p>
        </w:tc>
        <w:tc>
          <w:tcPr>
            <w:tcW w:w="821" w:type="dxa"/>
          </w:tcPr>
          <w:p w:rsidR="00094739" w:rsidRPr="000F2D28" w:rsidRDefault="00094739" w:rsidP="00AA7BA3">
            <w:pPr>
              <w:ind w:left="-57" w:right="-57"/>
              <w:jc w:val="center"/>
              <w:rPr>
                <w:sz w:val="18"/>
                <w:szCs w:val="18"/>
              </w:rPr>
            </w:pPr>
            <w:r w:rsidRPr="000F2D28">
              <w:rPr>
                <w:sz w:val="18"/>
                <w:szCs w:val="18"/>
              </w:rPr>
              <w:t>преду-смотре</w:t>
            </w:r>
            <w:r>
              <w:rPr>
                <w:sz w:val="18"/>
                <w:szCs w:val="18"/>
              </w:rPr>
              <w:t>-</w:t>
            </w:r>
            <w:r w:rsidRPr="000F2D28">
              <w:rPr>
                <w:sz w:val="18"/>
                <w:szCs w:val="18"/>
              </w:rPr>
              <w:t>но МП</w:t>
            </w:r>
          </w:p>
        </w:tc>
        <w:tc>
          <w:tcPr>
            <w:tcW w:w="1287" w:type="dxa"/>
          </w:tcPr>
          <w:p w:rsidR="00094739" w:rsidRPr="000F2D28" w:rsidRDefault="00094739" w:rsidP="00AA7BA3">
            <w:pPr>
              <w:ind w:left="-57" w:right="-57"/>
              <w:jc w:val="center"/>
              <w:rPr>
                <w:sz w:val="18"/>
                <w:szCs w:val="18"/>
              </w:rPr>
            </w:pPr>
            <w:r w:rsidRPr="000F2D28">
              <w:rPr>
                <w:sz w:val="18"/>
                <w:szCs w:val="18"/>
              </w:rPr>
              <w:t>кассовоеиспол-нение на отчетную дату</w:t>
            </w:r>
          </w:p>
        </w:tc>
        <w:tc>
          <w:tcPr>
            <w:tcW w:w="966" w:type="dxa"/>
            <w:vMerge/>
          </w:tcPr>
          <w:p w:rsidR="00094739" w:rsidRPr="00E1051D" w:rsidRDefault="00094739" w:rsidP="00AA7BA3">
            <w:pPr>
              <w:ind w:left="-57" w:right="-57"/>
              <w:jc w:val="center"/>
            </w:pPr>
          </w:p>
        </w:tc>
      </w:tr>
      <w:tr w:rsidR="00094739" w:rsidTr="00465703">
        <w:tc>
          <w:tcPr>
            <w:tcW w:w="274" w:type="dxa"/>
          </w:tcPr>
          <w:p w:rsidR="00094739" w:rsidRPr="00E1051D" w:rsidRDefault="00094739" w:rsidP="00AA7BA3">
            <w:pPr>
              <w:ind w:left="-57" w:right="-57"/>
              <w:jc w:val="center"/>
            </w:pPr>
            <w:r w:rsidRPr="00E1051D">
              <w:t>1</w:t>
            </w:r>
          </w:p>
        </w:tc>
        <w:tc>
          <w:tcPr>
            <w:tcW w:w="1394" w:type="dxa"/>
          </w:tcPr>
          <w:p w:rsidR="00094739" w:rsidRPr="00E1051D" w:rsidRDefault="00094739" w:rsidP="00AA7BA3">
            <w:pPr>
              <w:ind w:left="-57" w:right="-57"/>
              <w:jc w:val="center"/>
            </w:pPr>
            <w:r w:rsidRPr="00E1051D">
              <w:t>2</w:t>
            </w:r>
          </w:p>
        </w:tc>
        <w:tc>
          <w:tcPr>
            <w:tcW w:w="1780" w:type="dxa"/>
          </w:tcPr>
          <w:p w:rsidR="00094739" w:rsidRPr="00E1051D" w:rsidRDefault="00094739" w:rsidP="00AA7BA3">
            <w:pPr>
              <w:ind w:left="-57" w:right="-57"/>
              <w:jc w:val="center"/>
            </w:pPr>
            <w:r w:rsidRPr="00E1051D">
              <w:t>3</w:t>
            </w:r>
          </w:p>
        </w:tc>
        <w:tc>
          <w:tcPr>
            <w:tcW w:w="1709" w:type="dxa"/>
          </w:tcPr>
          <w:p w:rsidR="00094739" w:rsidRPr="00E1051D" w:rsidRDefault="00094739" w:rsidP="00AA7BA3">
            <w:pPr>
              <w:ind w:left="-57" w:right="-57"/>
              <w:jc w:val="center"/>
            </w:pPr>
            <w:r w:rsidRPr="00E1051D">
              <w:t>4</w:t>
            </w:r>
          </w:p>
        </w:tc>
        <w:tc>
          <w:tcPr>
            <w:tcW w:w="1001" w:type="dxa"/>
          </w:tcPr>
          <w:p w:rsidR="00094739" w:rsidRPr="00E1051D" w:rsidRDefault="00094739" w:rsidP="00AA7BA3">
            <w:pPr>
              <w:ind w:left="-57" w:right="-57"/>
              <w:jc w:val="center"/>
            </w:pPr>
            <w:r w:rsidRPr="00E1051D">
              <w:t>5</w:t>
            </w:r>
          </w:p>
        </w:tc>
        <w:tc>
          <w:tcPr>
            <w:tcW w:w="1191" w:type="dxa"/>
          </w:tcPr>
          <w:p w:rsidR="00094739" w:rsidRPr="00E1051D" w:rsidRDefault="00094739" w:rsidP="00AA7BA3">
            <w:pPr>
              <w:ind w:left="-57" w:right="-57"/>
              <w:jc w:val="center"/>
            </w:pPr>
            <w:r w:rsidRPr="00E1051D">
              <w:t>6</w:t>
            </w:r>
          </w:p>
        </w:tc>
        <w:tc>
          <w:tcPr>
            <w:tcW w:w="821" w:type="dxa"/>
          </w:tcPr>
          <w:p w:rsidR="00094739" w:rsidRPr="00E1051D" w:rsidRDefault="00094739" w:rsidP="00AA7BA3">
            <w:pPr>
              <w:ind w:left="-57" w:right="-57"/>
              <w:jc w:val="center"/>
            </w:pPr>
            <w:r w:rsidRPr="00E1051D">
              <w:t>7</w:t>
            </w:r>
          </w:p>
        </w:tc>
        <w:tc>
          <w:tcPr>
            <w:tcW w:w="1287" w:type="dxa"/>
          </w:tcPr>
          <w:p w:rsidR="00094739" w:rsidRPr="00E1051D" w:rsidRDefault="00094739" w:rsidP="00AA7BA3">
            <w:pPr>
              <w:ind w:left="-57" w:right="-57"/>
              <w:jc w:val="center"/>
            </w:pPr>
            <w:r w:rsidRPr="00E1051D">
              <w:t>8</w:t>
            </w:r>
          </w:p>
        </w:tc>
        <w:tc>
          <w:tcPr>
            <w:tcW w:w="966" w:type="dxa"/>
          </w:tcPr>
          <w:p w:rsidR="00094739" w:rsidRPr="00E1051D" w:rsidRDefault="00094739" w:rsidP="00AA7BA3">
            <w:pPr>
              <w:ind w:left="-57" w:right="-57"/>
              <w:jc w:val="center"/>
            </w:pPr>
            <w:r w:rsidRPr="00E1051D">
              <w:t>9</w:t>
            </w:r>
          </w:p>
        </w:tc>
      </w:tr>
      <w:tr w:rsidR="00094739" w:rsidTr="00465703">
        <w:tc>
          <w:tcPr>
            <w:tcW w:w="10423" w:type="dxa"/>
            <w:gridSpan w:val="9"/>
          </w:tcPr>
          <w:p w:rsidR="00094739" w:rsidRPr="00B82588" w:rsidRDefault="00094739" w:rsidP="00AA7BA3">
            <w:pPr>
              <w:ind w:left="-57" w:right="-57"/>
              <w:jc w:val="center"/>
            </w:pPr>
            <w:r w:rsidRPr="00B82588">
              <w:t xml:space="preserve">Подпрограмма 1 </w:t>
            </w:r>
            <w:r w:rsidRPr="00B82588">
              <w:rPr>
                <w:bCs/>
              </w:rPr>
              <w:t>«</w:t>
            </w:r>
            <w:r w:rsidRPr="00B82588">
              <w:t>Развитие сети автомобильных дорог Черемисиновского района Курской области</w:t>
            </w:r>
            <w:r w:rsidRPr="00B82588">
              <w:rPr>
                <w:bCs/>
              </w:rPr>
              <w:t>»</w:t>
            </w:r>
          </w:p>
        </w:tc>
      </w:tr>
      <w:tr w:rsidR="00094739" w:rsidRPr="00D07B7A" w:rsidTr="00465703">
        <w:tc>
          <w:tcPr>
            <w:tcW w:w="274" w:type="dxa"/>
          </w:tcPr>
          <w:p w:rsidR="00094739" w:rsidRPr="00D07B7A" w:rsidRDefault="00094739" w:rsidP="00AA7BA3">
            <w:pPr>
              <w:ind w:left="-57" w:right="-57"/>
              <w:jc w:val="center"/>
            </w:pPr>
            <w:r w:rsidRPr="00D07B7A">
              <w:t>1</w:t>
            </w:r>
          </w:p>
        </w:tc>
        <w:tc>
          <w:tcPr>
            <w:tcW w:w="1394" w:type="dxa"/>
          </w:tcPr>
          <w:p w:rsidR="00094739" w:rsidRPr="00B82588" w:rsidRDefault="00094739" w:rsidP="00AA7BA3">
            <w:pPr>
              <w:widowControl w:val="0"/>
              <w:rPr>
                <w:color w:val="000000"/>
                <w:lang w:bidi="ru-RU"/>
              </w:rPr>
            </w:pPr>
            <w:r w:rsidRPr="00B82588">
              <w:rPr>
                <w:color w:val="000000"/>
                <w:lang w:bidi="ru-RU"/>
              </w:rPr>
              <w:t>Контрольное событие 1.3.</w:t>
            </w:r>
          </w:p>
          <w:p w:rsidR="00094739" w:rsidRPr="00B82588" w:rsidRDefault="00094739" w:rsidP="00AA7BA3">
            <w:pPr>
              <w:ind w:left="-57" w:right="-57"/>
            </w:pPr>
          </w:p>
        </w:tc>
        <w:tc>
          <w:tcPr>
            <w:tcW w:w="1780" w:type="dxa"/>
          </w:tcPr>
          <w:p w:rsidR="00094739" w:rsidRPr="00B82588" w:rsidRDefault="00094739" w:rsidP="00AA7BA3">
            <w:r w:rsidRPr="00B82588">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w:t>
            </w:r>
            <w:r w:rsidRPr="00B82588">
              <w:lastRenderedPageBreak/>
              <w:t>круглогодичной связи с сетью автомобильных дорог общего пользования</w:t>
            </w:r>
          </w:p>
        </w:tc>
        <w:tc>
          <w:tcPr>
            <w:tcW w:w="1709" w:type="dxa"/>
          </w:tcPr>
          <w:p w:rsidR="00094739" w:rsidRPr="00D07B7A" w:rsidRDefault="00094739" w:rsidP="00AA7BA3">
            <w:pPr>
              <w:ind w:left="-57" w:right="-57"/>
              <w:jc w:val="center"/>
            </w:pPr>
            <w:r w:rsidRPr="00D07B7A">
              <w:lastRenderedPageBreak/>
              <w:t>у</w:t>
            </w:r>
            <w:r w:rsidRPr="00D07B7A">
              <w:rPr>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tc>
        <w:tc>
          <w:tcPr>
            <w:tcW w:w="1001" w:type="dxa"/>
          </w:tcPr>
          <w:p w:rsidR="00094739" w:rsidRPr="00D07B7A" w:rsidRDefault="00094739" w:rsidP="00AA7BA3">
            <w:pPr>
              <w:ind w:left="-57" w:right="-57"/>
              <w:jc w:val="center"/>
            </w:pPr>
            <w:r w:rsidRPr="00D07B7A">
              <w:t>Заклю</w:t>
            </w:r>
            <w:r>
              <w:t>-</w:t>
            </w:r>
            <w:r w:rsidRPr="00D07B7A">
              <w:t>чен</w:t>
            </w:r>
            <w:r>
              <w:t>ы</w:t>
            </w:r>
            <w:r w:rsidRPr="00D07B7A">
              <w:t>конт</w:t>
            </w:r>
            <w:r>
              <w:t>-</w:t>
            </w:r>
            <w:r w:rsidRPr="00D07B7A">
              <w:t>ракт</w:t>
            </w:r>
            <w:r>
              <w:t>ы</w:t>
            </w:r>
          </w:p>
        </w:tc>
        <w:tc>
          <w:tcPr>
            <w:tcW w:w="1191" w:type="dxa"/>
          </w:tcPr>
          <w:p w:rsidR="00094739" w:rsidRPr="00D07B7A" w:rsidRDefault="00094739" w:rsidP="00AA7BA3">
            <w:pPr>
              <w:ind w:left="-57" w:right="-57"/>
              <w:jc w:val="center"/>
            </w:pPr>
            <w:r>
              <w:t>Подписаны акты выполнен-ных работ</w:t>
            </w:r>
          </w:p>
        </w:tc>
        <w:tc>
          <w:tcPr>
            <w:tcW w:w="821" w:type="dxa"/>
            <w:vAlign w:val="center"/>
          </w:tcPr>
          <w:p w:rsidR="00094739" w:rsidRDefault="00094739" w:rsidP="00AA7BA3">
            <w:pPr>
              <w:jc w:val="center"/>
            </w:pPr>
            <w:r>
              <w:t>2398,2</w:t>
            </w:r>
          </w:p>
        </w:tc>
        <w:tc>
          <w:tcPr>
            <w:tcW w:w="1287" w:type="dxa"/>
            <w:vAlign w:val="center"/>
          </w:tcPr>
          <w:p w:rsidR="00094739" w:rsidRDefault="00094739" w:rsidP="00AA7BA3">
            <w:pPr>
              <w:jc w:val="center"/>
            </w:pPr>
            <w:r>
              <w:t>2398,2</w:t>
            </w:r>
          </w:p>
        </w:tc>
        <w:tc>
          <w:tcPr>
            <w:tcW w:w="966" w:type="dxa"/>
          </w:tcPr>
          <w:p w:rsidR="00094739" w:rsidRPr="00D07B7A" w:rsidRDefault="00094739" w:rsidP="00AA7BA3">
            <w:pPr>
              <w:ind w:left="-57" w:right="-57"/>
              <w:jc w:val="center"/>
            </w:pPr>
            <w:r>
              <w:t>2</w:t>
            </w:r>
          </w:p>
        </w:tc>
      </w:tr>
    </w:tbl>
    <w:p w:rsidR="00094739" w:rsidRDefault="00094739" w:rsidP="00094739">
      <w:pPr>
        <w:spacing w:after="0" w:line="240" w:lineRule="auto"/>
        <w:jc w:val="center"/>
        <w:rPr>
          <w:rFonts w:ascii="Times New Roman" w:hAnsi="Times New Roman" w:cs="Times New Roman"/>
        </w:rPr>
      </w:pPr>
    </w:p>
    <w:p w:rsidR="00094739" w:rsidRDefault="00094739" w:rsidP="00094739">
      <w:pPr>
        <w:spacing w:after="0" w:line="240" w:lineRule="auto"/>
        <w:rPr>
          <w:sz w:val="26"/>
          <w:szCs w:val="26"/>
        </w:rPr>
      </w:pPr>
    </w:p>
    <w:p w:rsidR="00094739" w:rsidRDefault="00094739" w:rsidP="00094739">
      <w:pPr>
        <w:spacing w:after="0" w:line="240" w:lineRule="auto"/>
        <w:rPr>
          <w:sz w:val="26"/>
          <w:szCs w:val="26"/>
        </w:rPr>
      </w:pPr>
    </w:p>
    <w:p w:rsidR="00094739" w:rsidRPr="00C3304C" w:rsidRDefault="00094739" w:rsidP="00094739">
      <w:pPr>
        <w:autoSpaceDE w:val="0"/>
        <w:spacing w:after="0" w:line="240" w:lineRule="auto"/>
        <w:jc w:val="center"/>
        <w:outlineLvl w:val="0"/>
        <w:rPr>
          <w:rFonts w:ascii="Times New Roman" w:hAnsi="Times New Roman" w:cs="Times New Roman"/>
          <w:b/>
        </w:rPr>
      </w:pPr>
      <w:r w:rsidRPr="00C3304C">
        <w:rPr>
          <w:rFonts w:ascii="Times New Roman" w:hAnsi="Times New Roman" w:cs="Times New Roman"/>
          <w:b/>
        </w:rPr>
        <w:t>Информация</w:t>
      </w:r>
    </w:p>
    <w:p w:rsidR="00094739" w:rsidRPr="00C3304C" w:rsidRDefault="00094739" w:rsidP="00094739">
      <w:pPr>
        <w:autoSpaceDE w:val="0"/>
        <w:spacing w:after="0" w:line="240" w:lineRule="auto"/>
        <w:jc w:val="center"/>
        <w:rPr>
          <w:rFonts w:ascii="Times New Roman" w:hAnsi="Times New Roman" w:cs="Times New Roman"/>
          <w:b/>
        </w:rPr>
      </w:pPr>
      <w:r w:rsidRPr="00C3304C">
        <w:rPr>
          <w:rFonts w:ascii="Times New Roman" w:hAnsi="Times New Roman" w:cs="Times New Roman"/>
          <w:b/>
        </w:rPr>
        <w:t>о расходах федерального бюджета, областного бюджета,</w:t>
      </w:r>
    </w:p>
    <w:p w:rsidR="00094739" w:rsidRPr="00C3304C" w:rsidRDefault="00094739" w:rsidP="00094739">
      <w:pPr>
        <w:autoSpaceDE w:val="0"/>
        <w:spacing w:after="0" w:line="240" w:lineRule="auto"/>
        <w:jc w:val="center"/>
        <w:rPr>
          <w:rFonts w:ascii="Times New Roman" w:hAnsi="Times New Roman" w:cs="Times New Roman"/>
          <w:b/>
        </w:rPr>
      </w:pPr>
      <w:r w:rsidRPr="00C3304C">
        <w:rPr>
          <w:rFonts w:ascii="Times New Roman" w:hAnsi="Times New Roman" w:cs="Times New Roman"/>
          <w:b/>
        </w:rPr>
        <w:t>бюджетов государственных внебюджетных фондов,</w:t>
      </w:r>
    </w:p>
    <w:p w:rsidR="00094739" w:rsidRPr="00C3304C" w:rsidRDefault="00094739" w:rsidP="00094739">
      <w:pPr>
        <w:autoSpaceDE w:val="0"/>
        <w:spacing w:after="0" w:line="240" w:lineRule="auto"/>
        <w:jc w:val="center"/>
        <w:rPr>
          <w:rFonts w:ascii="Times New Roman" w:hAnsi="Times New Roman" w:cs="Times New Roman"/>
          <w:b/>
        </w:rPr>
      </w:pPr>
      <w:r w:rsidRPr="00C3304C">
        <w:rPr>
          <w:rFonts w:ascii="Times New Roman" w:hAnsi="Times New Roman" w:cs="Times New Roman"/>
          <w:b/>
        </w:rPr>
        <w:t>местных бюджетов и внебюджетных источников на</w:t>
      </w:r>
    </w:p>
    <w:p w:rsidR="00094739" w:rsidRPr="00C3304C" w:rsidRDefault="00094739" w:rsidP="00094739">
      <w:pPr>
        <w:autoSpaceDE w:val="0"/>
        <w:spacing w:after="0" w:line="240" w:lineRule="auto"/>
        <w:jc w:val="center"/>
        <w:rPr>
          <w:rFonts w:ascii="Times New Roman" w:hAnsi="Times New Roman" w:cs="Times New Roman"/>
          <w:b/>
        </w:rPr>
      </w:pPr>
      <w:r w:rsidRPr="00C3304C">
        <w:rPr>
          <w:rFonts w:ascii="Times New Roman" w:hAnsi="Times New Roman" w:cs="Times New Roman"/>
          <w:b/>
        </w:rPr>
        <w:t>реализацию целей муниципальной программы (тыс. рублей)</w:t>
      </w:r>
    </w:p>
    <w:tbl>
      <w:tblPr>
        <w:tblW w:w="0" w:type="auto"/>
        <w:jc w:val="center"/>
        <w:tblInd w:w="75" w:type="dxa"/>
        <w:tblLayout w:type="fixed"/>
        <w:tblCellMar>
          <w:top w:w="75" w:type="dxa"/>
          <w:left w:w="75" w:type="dxa"/>
          <w:bottom w:w="75" w:type="dxa"/>
          <w:right w:w="75" w:type="dxa"/>
        </w:tblCellMar>
        <w:tblLook w:val="0000"/>
      </w:tblPr>
      <w:tblGrid>
        <w:gridCol w:w="1823"/>
        <w:gridCol w:w="2693"/>
        <w:gridCol w:w="2268"/>
        <w:gridCol w:w="1134"/>
        <w:gridCol w:w="1397"/>
      </w:tblGrid>
      <w:tr w:rsidR="00094739" w:rsidRPr="00C3304C" w:rsidTr="00AA7BA3">
        <w:trPr>
          <w:trHeight w:val="2200"/>
          <w:jc w:val="center"/>
        </w:trPr>
        <w:tc>
          <w:tcPr>
            <w:tcW w:w="1823" w:type="dxa"/>
            <w:tcBorders>
              <w:top w:val="single" w:sz="8" w:space="0" w:color="000000"/>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Статус     </w:t>
            </w:r>
          </w:p>
        </w:tc>
        <w:tc>
          <w:tcPr>
            <w:tcW w:w="2693" w:type="dxa"/>
            <w:tcBorders>
              <w:top w:val="single" w:sz="8" w:space="0" w:color="000000"/>
              <w:left w:val="single" w:sz="8" w:space="0" w:color="000000"/>
              <w:bottom w:val="single" w:sz="8" w:space="0" w:color="000000"/>
            </w:tcBorders>
          </w:tcPr>
          <w:p w:rsidR="00094739" w:rsidRPr="00C3304C" w:rsidRDefault="00094739" w:rsidP="00AA7BA3">
            <w:pPr>
              <w:autoSpaceDE w:val="0"/>
              <w:snapToGrid w:val="0"/>
              <w:spacing w:after="0" w:line="240" w:lineRule="auto"/>
              <w:jc w:val="center"/>
              <w:rPr>
                <w:rFonts w:ascii="Times New Roman" w:hAnsi="Times New Roman" w:cs="Times New Roman"/>
              </w:rPr>
            </w:pPr>
            <w:r w:rsidRPr="00C3304C">
              <w:rPr>
                <w:rFonts w:ascii="Times New Roman" w:hAnsi="Times New Roman" w:cs="Times New Roman"/>
              </w:rPr>
              <w:t>Наименование  муниципальной</w:t>
            </w:r>
          </w:p>
          <w:p w:rsidR="00094739" w:rsidRPr="00C3304C" w:rsidRDefault="00094739"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программы,</w:t>
            </w:r>
          </w:p>
          <w:p w:rsidR="00094739" w:rsidRPr="00C3304C" w:rsidRDefault="00094739"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подпрограммы</w:t>
            </w:r>
          </w:p>
          <w:p w:rsidR="00094739" w:rsidRPr="00C3304C" w:rsidRDefault="00094739"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муниципальной</w:t>
            </w:r>
          </w:p>
          <w:p w:rsidR="00094739" w:rsidRPr="00C3304C" w:rsidRDefault="00094739"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программы, ведомственной</w:t>
            </w:r>
          </w:p>
          <w:p w:rsidR="00094739" w:rsidRPr="00C3304C" w:rsidRDefault="00094739"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целевой программы,</w:t>
            </w:r>
          </w:p>
          <w:p w:rsidR="00094739" w:rsidRPr="00C3304C" w:rsidRDefault="00094739"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основногомероприятия</w:t>
            </w:r>
          </w:p>
        </w:tc>
        <w:tc>
          <w:tcPr>
            <w:tcW w:w="2268" w:type="dxa"/>
            <w:tcBorders>
              <w:top w:val="single" w:sz="8" w:space="0" w:color="000000"/>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Источники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    ресурсного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    обеспечения    </w:t>
            </w:r>
          </w:p>
        </w:tc>
        <w:tc>
          <w:tcPr>
            <w:tcW w:w="1134" w:type="dxa"/>
            <w:tcBorders>
              <w:top w:val="single" w:sz="8" w:space="0" w:color="000000"/>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Оценка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расходов </w:t>
            </w:r>
          </w:p>
          <w:p w:rsidR="00094739" w:rsidRPr="00C3304C" w:rsidRDefault="00AC7B20" w:rsidP="00AA7BA3">
            <w:pPr>
              <w:autoSpaceDE w:val="0"/>
              <w:spacing w:after="0" w:line="240" w:lineRule="auto"/>
              <w:rPr>
                <w:rFonts w:ascii="Times New Roman" w:hAnsi="Times New Roman" w:cs="Times New Roman"/>
              </w:rPr>
            </w:pPr>
            <w:hyperlink w:anchor="Par1465" w:history="1">
              <w:r w:rsidR="00094739" w:rsidRPr="00C3304C">
                <w:rPr>
                  <w:rStyle w:val="a6"/>
                  <w:rFonts w:ascii="Times New Roman" w:hAnsi="Times New Roman" w:cs="Times New Roman"/>
                </w:rPr>
                <w:t>&lt;1&gt;</w:t>
              </w:r>
            </w:hyperlink>
          </w:p>
        </w:tc>
        <w:tc>
          <w:tcPr>
            <w:tcW w:w="1397" w:type="dxa"/>
            <w:tcBorders>
              <w:top w:val="single" w:sz="8" w:space="0" w:color="000000"/>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Фактические</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расходы </w:t>
            </w:r>
            <w:hyperlink w:anchor="Par1466" w:history="1">
              <w:r w:rsidRPr="00C3304C">
                <w:rPr>
                  <w:rStyle w:val="a6"/>
                  <w:rFonts w:ascii="Times New Roman" w:hAnsi="Times New Roman" w:cs="Times New Roman"/>
                </w:rPr>
                <w:t>&lt;2&gt;</w:t>
              </w:r>
            </w:hyperlink>
          </w:p>
        </w:tc>
      </w:tr>
      <w:tr w:rsidR="00094739" w:rsidRPr="00C3304C" w:rsidTr="00AA7BA3">
        <w:trPr>
          <w:trHeight w:val="188"/>
          <w:jc w:val="center"/>
        </w:trPr>
        <w:tc>
          <w:tcPr>
            <w:tcW w:w="1823"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1       </w:t>
            </w:r>
          </w:p>
        </w:tc>
        <w:tc>
          <w:tcPr>
            <w:tcW w:w="2693"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2       </w:t>
            </w: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3         </w:t>
            </w:r>
          </w:p>
        </w:tc>
        <w:tc>
          <w:tcPr>
            <w:tcW w:w="1134"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4    </w:t>
            </w:r>
          </w:p>
        </w:tc>
        <w:tc>
          <w:tcPr>
            <w:tcW w:w="1397" w:type="dxa"/>
            <w:tcBorders>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5     </w:t>
            </w:r>
          </w:p>
        </w:tc>
      </w:tr>
      <w:tr w:rsidR="00094739" w:rsidRPr="00C3304C" w:rsidTr="00AA7BA3">
        <w:trPr>
          <w:cantSplit/>
          <w:trHeight w:hRule="exact" w:val="409"/>
          <w:jc w:val="center"/>
        </w:trPr>
        <w:tc>
          <w:tcPr>
            <w:tcW w:w="1823" w:type="dxa"/>
            <w:vMerge w:val="restart"/>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Муниципальная</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программа      </w:t>
            </w:r>
          </w:p>
        </w:tc>
        <w:tc>
          <w:tcPr>
            <w:tcW w:w="2693" w:type="dxa"/>
            <w:vMerge w:val="restart"/>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300870">
              <w:rPr>
                <w:rFonts w:ascii="Times New Roman" w:eastAsia="Times New Roman" w:hAnsi="Times New Roman" w:cs="Times New Roman"/>
                <w:bCs/>
                <w:sz w:val="24"/>
                <w:szCs w:val="24"/>
                <w:lang w:eastAsia="ru-RU"/>
              </w:rPr>
              <w:t>«</w:t>
            </w:r>
            <w:r w:rsidRPr="00FC280A">
              <w:rPr>
                <w:rFonts w:ascii="Times New Roman" w:hAnsi="Times New Roman" w:cs="Times New Roman"/>
              </w:rPr>
              <w:t>Развитие транспортной системы, обеспечение перевозки пассажиров в Черемисиновском районе и безопасности дорожного движения»</w:t>
            </w: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всего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37181,7</w:t>
            </w: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37181,7</w:t>
            </w:r>
          </w:p>
        </w:tc>
      </w:tr>
      <w:tr w:rsidR="00094739" w:rsidRPr="00C3304C" w:rsidTr="00AA7BA3">
        <w:trPr>
          <w:cantSplit/>
          <w:trHeight w:hRule="exact" w:val="400"/>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федеральный бюджет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p>
        </w:tc>
      </w:tr>
      <w:tr w:rsidR="00094739" w:rsidRPr="00C3304C" w:rsidTr="00AA7BA3">
        <w:trPr>
          <w:cantSplit/>
          <w:trHeight w:hRule="exact" w:val="400"/>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областной бюджет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34733,5</w:t>
            </w: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34733,5</w:t>
            </w:r>
          </w:p>
        </w:tc>
      </w:tr>
      <w:tr w:rsidR="00094739" w:rsidRPr="00C3304C" w:rsidTr="00AA7BA3">
        <w:trPr>
          <w:cantSplit/>
          <w:trHeight w:hRule="exact" w:val="400"/>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местные бюджеты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2398,2</w:t>
            </w: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2398,2</w:t>
            </w:r>
          </w:p>
        </w:tc>
      </w:tr>
      <w:tr w:rsidR="00094739" w:rsidRPr="00C3304C" w:rsidTr="00AA7BA3">
        <w:trPr>
          <w:cantSplit/>
          <w:trHeight w:hRule="exact" w:val="1078"/>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Российской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Федерации          </w:t>
            </w:r>
          </w:p>
        </w:tc>
        <w:tc>
          <w:tcPr>
            <w:tcW w:w="1134"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r>
      <w:tr w:rsidR="00094739" w:rsidRPr="00C3304C" w:rsidTr="00AA7BA3">
        <w:trPr>
          <w:cantSplit/>
          <w:trHeight w:hRule="exact" w:val="851"/>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территориальные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tc>
        <w:tc>
          <w:tcPr>
            <w:tcW w:w="1134"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r>
      <w:tr w:rsidR="00094739" w:rsidRPr="00C3304C" w:rsidTr="00AA7BA3">
        <w:trPr>
          <w:cantSplit/>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внебюджетные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источники          </w:t>
            </w:r>
          </w:p>
        </w:tc>
        <w:tc>
          <w:tcPr>
            <w:tcW w:w="1134"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r>
      <w:tr w:rsidR="00094739" w:rsidRPr="00C3304C" w:rsidTr="00AA7BA3">
        <w:trPr>
          <w:cantSplit/>
          <w:trHeight w:hRule="exact" w:val="305"/>
          <w:jc w:val="center"/>
        </w:trPr>
        <w:tc>
          <w:tcPr>
            <w:tcW w:w="1823" w:type="dxa"/>
            <w:vMerge w:val="restart"/>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Подпрограмма 1 </w:t>
            </w:r>
          </w:p>
        </w:tc>
        <w:tc>
          <w:tcPr>
            <w:tcW w:w="2693" w:type="dxa"/>
            <w:vMerge w:val="restart"/>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FC280A">
              <w:rPr>
                <w:rFonts w:ascii="Times New Roman" w:hAnsi="Times New Roman" w:cs="Times New Roman"/>
              </w:rPr>
              <w:t>«Развитие сети автомобильных дорог Черемисиновского района Курской области»</w:t>
            </w: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всего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37181,7</w:t>
            </w: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37181,7</w:t>
            </w:r>
          </w:p>
        </w:tc>
      </w:tr>
      <w:tr w:rsidR="00094739" w:rsidRPr="00C3304C" w:rsidTr="00AA7BA3">
        <w:trPr>
          <w:cantSplit/>
          <w:trHeight w:hRule="exact" w:val="353"/>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федеральный бюджет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p>
        </w:tc>
      </w:tr>
      <w:tr w:rsidR="00094739" w:rsidRPr="00C3304C" w:rsidTr="00AA7BA3">
        <w:trPr>
          <w:cantSplit/>
          <w:trHeight w:hRule="exact" w:val="330"/>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областной бюджет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34733,5</w:t>
            </w: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34733,5</w:t>
            </w:r>
          </w:p>
        </w:tc>
      </w:tr>
      <w:tr w:rsidR="00094739" w:rsidRPr="00C3304C" w:rsidTr="00AA7BA3">
        <w:trPr>
          <w:cantSplit/>
          <w:trHeight w:hRule="exact" w:val="350"/>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местные бюджеты    </w:t>
            </w:r>
          </w:p>
        </w:tc>
        <w:tc>
          <w:tcPr>
            <w:tcW w:w="1134" w:type="dxa"/>
            <w:tcBorders>
              <w:left w:val="single" w:sz="8" w:space="0" w:color="000000"/>
              <w:bottom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2398,2</w:t>
            </w:r>
          </w:p>
        </w:tc>
        <w:tc>
          <w:tcPr>
            <w:tcW w:w="1397" w:type="dxa"/>
            <w:tcBorders>
              <w:left w:val="single" w:sz="8" w:space="0" w:color="000000"/>
              <w:bottom w:val="single" w:sz="8" w:space="0" w:color="000000"/>
              <w:right w:val="single" w:sz="8" w:space="0" w:color="000000"/>
            </w:tcBorders>
            <w:vAlign w:val="center"/>
          </w:tcPr>
          <w:p w:rsidR="00094739" w:rsidRPr="00FC280A" w:rsidRDefault="00094739" w:rsidP="00AA7BA3">
            <w:pPr>
              <w:spacing w:after="0" w:line="240" w:lineRule="auto"/>
              <w:jc w:val="center"/>
              <w:rPr>
                <w:rFonts w:ascii="Times New Roman" w:hAnsi="Times New Roman" w:cs="Times New Roman"/>
              </w:rPr>
            </w:pPr>
            <w:r>
              <w:rPr>
                <w:rFonts w:ascii="Times New Roman" w:hAnsi="Times New Roman" w:cs="Times New Roman"/>
              </w:rPr>
              <w:t>2398,2</w:t>
            </w:r>
          </w:p>
        </w:tc>
      </w:tr>
      <w:tr w:rsidR="00094739" w:rsidRPr="00C3304C" w:rsidTr="00AA7BA3">
        <w:trPr>
          <w:cantSplit/>
          <w:trHeight w:hRule="exact" w:val="1078"/>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Российской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Федерации          </w:t>
            </w:r>
          </w:p>
        </w:tc>
        <w:tc>
          <w:tcPr>
            <w:tcW w:w="1134"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r>
      <w:tr w:rsidR="00094739" w:rsidRPr="00C3304C" w:rsidTr="00AA7BA3">
        <w:trPr>
          <w:cantSplit/>
          <w:trHeight w:hRule="exact" w:val="851"/>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территориальные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tc>
        <w:tc>
          <w:tcPr>
            <w:tcW w:w="1134"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r>
      <w:tr w:rsidR="00094739" w:rsidRPr="00C3304C" w:rsidTr="00AA7BA3">
        <w:trPr>
          <w:cantSplit/>
          <w:jc w:val="center"/>
        </w:trPr>
        <w:tc>
          <w:tcPr>
            <w:tcW w:w="182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094739" w:rsidRPr="00C3304C" w:rsidRDefault="00094739" w:rsidP="00AA7BA3">
            <w:pPr>
              <w:spacing w:after="0" w:line="240" w:lineRule="auto"/>
              <w:rPr>
                <w:rFonts w:ascii="Times New Roman" w:hAnsi="Times New Roman" w:cs="Times New Roman"/>
              </w:rPr>
            </w:pPr>
          </w:p>
        </w:tc>
        <w:tc>
          <w:tcPr>
            <w:tcW w:w="2268"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внебюджетные       </w:t>
            </w:r>
          </w:p>
          <w:p w:rsidR="00094739" w:rsidRPr="00C3304C" w:rsidRDefault="00094739"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источники          </w:t>
            </w:r>
          </w:p>
        </w:tc>
        <w:tc>
          <w:tcPr>
            <w:tcW w:w="1134" w:type="dxa"/>
            <w:tcBorders>
              <w:left w:val="single" w:sz="8" w:space="0" w:color="000000"/>
              <w:bottom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094739" w:rsidRPr="00C3304C" w:rsidRDefault="00094739" w:rsidP="00AA7BA3">
            <w:pPr>
              <w:autoSpaceDE w:val="0"/>
              <w:snapToGrid w:val="0"/>
              <w:spacing w:after="0" w:line="240" w:lineRule="auto"/>
              <w:rPr>
                <w:rFonts w:ascii="Times New Roman" w:hAnsi="Times New Roman" w:cs="Times New Roman"/>
              </w:rPr>
            </w:pPr>
          </w:p>
        </w:tc>
      </w:tr>
    </w:tbl>
    <w:p w:rsidR="00094739" w:rsidRDefault="00094739" w:rsidP="00094739">
      <w:pPr>
        <w:spacing w:after="0" w:line="240" w:lineRule="auto"/>
        <w:rPr>
          <w:sz w:val="26"/>
          <w:szCs w:val="26"/>
        </w:rPr>
      </w:pPr>
    </w:p>
    <w:p w:rsidR="00094739" w:rsidRDefault="00094739" w:rsidP="00094739">
      <w:pPr>
        <w:spacing w:after="0" w:line="240" w:lineRule="auto"/>
        <w:rPr>
          <w:rFonts w:ascii="Times New Roman" w:hAnsi="Times New Roman" w:cs="Times New Roman"/>
        </w:rPr>
      </w:pPr>
    </w:p>
    <w:p w:rsidR="00094739" w:rsidRDefault="00094739" w:rsidP="00094739">
      <w:pPr>
        <w:spacing w:after="0" w:line="240" w:lineRule="auto"/>
        <w:rPr>
          <w:rFonts w:ascii="Times New Roman" w:hAnsi="Times New Roman" w:cs="Times New Roman"/>
        </w:rPr>
      </w:pPr>
    </w:p>
    <w:p w:rsidR="00094739" w:rsidRDefault="00094739" w:rsidP="00094739">
      <w:pPr>
        <w:spacing w:after="0" w:line="240" w:lineRule="auto"/>
        <w:rPr>
          <w:rFonts w:ascii="Times New Roman" w:hAnsi="Times New Roman" w:cs="Times New Roman"/>
        </w:rPr>
      </w:pPr>
    </w:p>
    <w:p w:rsidR="00094739" w:rsidRDefault="00094739" w:rsidP="00094739">
      <w:pPr>
        <w:spacing w:after="0" w:line="240" w:lineRule="auto"/>
        <w:rPr>
          <w:rFonts w:ascii="Times New Roman" w:hAnsi="Times New Roman" w:cs="Times New Roman"/>
        </w:rPr>
      </w:pPr>
    </w:p>
    <w:p w:rsidR="00CE24E5" w:rsidRPr="005D0DE7" w:rsidRDefault="00CE24E5" w:rsidP="00CE24E5">
      <w:pPr>
        <w:spacing w:after="0" w:line="240" w:lineRule="auto"/>
        <w:ind w:firstLine="709"/>
        <w:jc w:val="both"/>
        <w:rPr>
          <w:rFonts w:ascii="Times New Roman" w:hAnsi="Times New Roman" w:cs="Times New Roman"/>
          <w:b/>
          <w:i/>
          <w:color w:val="FF0000"/>
          <w:sz w:val="28"/>
          <w:szCs w:val="28"/>
        </w:rPr>
      </w:pPr>
      <w:r>
        <w:rPr>
          <w:rFonts w:ascii="Times New Roman" w:hAnsi="Times New Roman" w:cs="Times New Roman"/>
          <w:b/>
          <w:i/>
          <w:sz w:val="28"/>
          <w:szCs w:val="28"/>
        </w:rPr>
        <w:t>7</w:t>
      </w:r>
      <w:r w:rsidRPr="00BB07CD">
        <w:rPr>
          <w:rFonts w:ascii="Times New Roman" w:hAnsi="Times New Roman" w:cs="Times New Roman"/>
          <w:b/>
          <w:i/>
          <w:sz w:val="28"/>
          <w:szCs w:val="28"/>
        </w:rPr>
        <w:t xml:space="preserve">. </w:t>
      </w:r>
      <w:r>
        <w:rPr>
          <w:rFonts w:ascii="Times New Roman" w:hAnsi="Times New Roman" w:cs="Times New Roman"/>
          <w:b/>
          <w:i/>
          <w:sz w:val="28"/>
          <w:szCs w:val="28"/>
        </w:rPr>
        <w:t xml:space="preserve">Муниципальная </w:t>
      </w:r>
      <w:r w:rsidRPr="00BB07CD">
        <w:rPr>
          <w:rFonts w:ascii="Times New Roman" w:hAnsi="Times New Roman" w:cs="Times New Roman"/>
          <w:b/>
          <w:i/>
          <w:sz w:val="28"/>
          <w:szCs w:val="28"/>
        </w:rPr>
        <w:t>программа</w:t>
      </w:r>
      <w:r>
        <w:rPr>
          <w:rFonts w:ascii="Times New Roman" w:hAnsi="Times New Roman" w:cs="Times New Roman"/>
          <w:b/>
          <w:i/>
          <w:sz w:val="28"/>
          <w:szCs w:val="28"/>
        </w:rPr>
        <w:t xml:space="preserve"> Черемисиновского района</w:t>
      </w:r>
      <w:r w:rsidRPr="00BB07CD">
        <w:rPr>
          <w:rFonts w:ascii="Times New Roman" w:hAnsi="Times New Roman" w:cs="Times New Roman"/>
          <w:b/>
          <w:i/>
          <w:sz w:val="28"/>
          <w:szCs w:val="28"/>
        </w:rPr>
        <w:t xml:space="preserve"> Курской области </w:t>
      </w:r>
      <w:r w:rsidRPr="001526EA">
        <w:rPr>
          <w:rFonts w:ascii="Times New Roman" w:hAnsi="Times New Roman" w:cs="Times New Roman"/>
          <w:b/>
          <w:i/>
          <w:sz w:val="28"/>
          <w:szCs w:val="28"/>
        </w:rPr>
        <w:t>«</w:t>
      </w:r>
      <w:r w:rsidR="001526EA" w:rsidRPr="001526EA">
        <w:rPr>
          <w:rFonts w:ascii="Times New Roman" w:eastAsia="Times New Roman" w:hAnsi="Times New Roman" w:cs="Times New Roman"/>
          <w:b/>
          <w:bCs/>
          <w:i/>
          <w:sz w:val="28"/>
          <w:szCs w:val="28"/>
          <w:lang w:eastAsia="ru-RU"/>
        </w:rPr>
        <w:t>Обеспечение доступным и комфортным жильем и коммунальными услугами граждан в Черемисиновском районе</w:t>
      </w:r>
      <w:r w:rsidR="00F47BAF">
        <w:rPr>
          <w:rFonts w:ascii="Times New Roman" w:eastAsia="Times New Roman" w:hAnsi="Times New Roman" w:cs="Times New Roman"/>
          <w:b/>
          <w:bCs/>
          <w:i/>
          <w:sz w:val="28"/>
          <w:szCs w:val="28"/>
          <w:lang w:eastAsia="ru-RU"/>
        </w:rPr>
        <w:t>.</w:t>
      </w:r>
      <w:r w:rsidRPr="005D0DE7">
        <w:rPr>
          <w:rFonts w:ascii="Times New Roman" w:hAnsi="Times New Roman" w:cs="Times New Roman"/>
          <w:b/>
          <w:i/>
          <w:color w:val="FF0000"/>
          <w:sz w:val="28"/>
          <w:szCs w:val="28"/>
        </w:rPr>
        <w:t xml:space="preserve"> </w:t>
      </w:r>
    </w:p>
    <w:p w:rsidR="00161CE5" w:rsidRDefault="00161CE5" w:rsidP="00BB07CD">
      <w:pPr>
        <w:spacing w:after="0" w:line="240" w:lineRule="auto"/>
        <w:ind w:firstLine="709"/>
        <w:jc w:val="both"/>
        <w:rPr>
          <w:rFonts w:ascii="Times New Roman" w:hAnsi="Times New Roman" w:cs="Times New Roman"/>
          <w:b/>
          <w:i/>
          <w:sz w:val="28"/>
          <w:szCs w:val="28"/>
        </w:rPr>
      </w:pPr>
    </w:p>
    <w:p w:rsidR="00CE24E5" w:rsidRPr="000F2D28" w:rsidRDefault="00CE24E5" w:rsidP="00CE24E5">
      <w:pPr>
        <w:spacing w:after="0" w:line="240" w:lineRule="auto"/>
        <w:rPr>
          <w:rFonts w:ascii="Times New Roman" w:hAnsi="Times New Roman" w:cs="Times New Roman"/>
          <w:sz w:val="24"/>
          <w:szCs w:val="24"/>
        </w:rPr>
      </w:pPr>
      <w:r w:rsidRPr="000F2D28">
        <w:rPr>
          <w:rFonts w:ascii="Times New Roman" w:hAnsi="Times New Roman" w:cs="Times New Roman"/>
          <w:sz w:val="24"/>
          <w:szCs w:val="24"/>
        </w:rPr>
        <w:t>Ответственный исполнитель: у</w:t>
      </w:r>
      <w:r w:rsidRPr="000F2D28">
        <w:rPr>
          <w:rFonts w:ascii="Times New Roman" w:hAnsi="Times New Roman" w:cs="Times New Roman"/>
          <w:sz w:val="24"/>
          <w:szCs w:val="24"/>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tbl>
      <w:tblPr>
        <w:tblStyle w:val="af2"/>
        <w:tblW w:w="0" w:type="auto"/>
        <w:tblLook w:val="04A0"/>
      </w:tblPr>
      <w:tblGrid>
        <w:gridCol w:w="271"/>
        <w:gridCol w:w="1273"/>
        <w:gridCol w:w="1839"/>
        <w:gridCol w:w="1631"/>
        <w:gridCol w:w="960"/>
        <w:gridCol w:w="1140"/>
        <w:gridCol w:w="724"/>
        <w:gridCol w:w="1231"/>
        <w:gridCol w:w="927"/>
      </w:tblGrid>
      <w:tr w:rsidR="00CE24E5" w:rsidTr="00AA7BA3">
        <w:trPr>
          <w:trHeight w:val="998"/>
        </w:trPr>
        <w:tc>
          <w:tcPr>
            <w:tcW w:w="274" w:type="dxa"/>
            <w:vMerge w:val="restart"/>
          </w:tcPr>
          <w:p w:rsidR="00CE24E5" w:rsidRPr="000F2D28" w:rsidRDefault="00CE24E5" w:rsidP="00AA7BA3">
            <w:pPr>
              <w:ind w:left="-57" w:right="-57"/>
              <w:jc w:val="center"/>
              <w:rPr>
                <w:sz w:val="18"/>
                <w:szCs w:val="18"/>
              </w:rPr>
            </w:pPr>
            <w:r w:rsidRPr="000F2D28">
              <w:rPr>
                <w:sz w:val="18"/>
                <w:szCs w:val="18"/>
              </w:rPr>
              <w:t>№</w:t>
            </w:r>
          </w:p>
        </w:tc>
        <w:tc>
          <w:tcPr>
            <w:tcW w:w="1329" w:type="dxa"/>
            <w:vMerge w:val="restart"/>
          </w:tcPr>
          <w:p w:rsidR="00CE24E5" w:rsidRPr="000F2D28" w:rsidRDefault="00CE24E5" w:rsidP="00AA7BA3">
            <w:pPr>
              <w:ind w:left="-57" w:right="-57"/>
              <w:jc w:val="center"/>
              <w:rPr>
                <w:sz w:val="18"/>
                <w:szCs w:val="18"/>
              </w:rPr>
            </w:pPr>
            <w:r w:rsidRPr="000F2D28">
              <w:rPr>
                <w:sz w:val="18"/>
                <w:szCs w:val="18"/>
              </w:rPr>
              <w:t>Наименование МП основного мероприятия, контрольного события</w:t>
            </w:r>
          </w:p>
        </w:tc>
        <w:tc>
          <w:tcPr>
            <w:tcW w:w="1926" w:type="dxa"/>
            <w:vMerge w:val="restart"/>
          </w:tcPr>
          <w:p w:rsidR="00CE24E5" w:rsidRPr="000F2D28" w:rsidRDefault="00CE24E5" w:rsidP="00AA7BA3">
            <w:pPr>
              <w:ind w:left="-57" w:right="-57"/>
              <w:jc w:val="center"/>
              <w:rPr>
                <w:sz w:val="18"/>
                <w:szCs w:val="18"/>
              </w:rPr>
            </w:pPr>
            <w:r>
              <w:rPr>
                <w:sz w:val="18"/>
                <w:szCs w:val="18"/>
              </w:rPr>
              <w:t>Статус контроль</w:t>
            </w:r>
            <w:r w:rsidRPr="000F2D28">
              <w:rPr>
                <w:sz w:val="18"/>
                <w:szCs w:val="18"/>
              </w:rPr>
              <w:t>ного события</w:t>
            </w:r>
          </w:p>
        </w:tc>
        <w:tc>
          <w:tcPr>
            <w:tcW w:w="1707" w:type="dxa"/>
            <w:vMerge w:val="restart"/>
          </w:tcPr>
          <w:p w:rsidR="00CE24E5" w:rsidRPr="000F2D28" w:rsidRDefault="00CE24E5" w:rsidP="00AA7BA3">
            <w:pPr>
              <w:ind w:left="-57" w:right="-57"/>
              <w:jc w:val="center"/>
              <w:rPr>
                <w:sz w:val="18"/>
                <w:szCs w:val="18"/>
              </w:rPr>
            </w:pPr>
            <w:r w:rsidRPr="000F2D28">
              <w:rPr>
                <w:sz w:val="18"/>
                <w:szCs w:val="18"/>
              </w:rPr>
              <w:t>Ответственный исполнитель</w:t>
            </w:r>
          </w:p>
        </w:tc>
        <w:tc>
          <w:tcPr>
            <w:tcW w:w="703" w:type="dxa"/>
            <w:vMerge w:val="restart"/>
          </w:tcPr>
          <w:p w:rsidR="00CE24E5" w:rsidRPr="000F2D28" w:rsidRDefault="00CE24E5" w:rsidP="00AA7BA3">
            <w:pPr>
              <w:ind w:left="-57" w:right="-57"/>
              <w:jc w:val="center"/>
              <w:rPr>
                <w:sz w:val="18"/>
                <w:szCs w:val="18"/>
              </w:rPr>
            </w:pPr>
            <w:r w:rsidRPr="000F2D28">
              <w:rPr>
                <w:sz w:val="18"/>
                <w:szCs w:val="18"/>
              </w:rPr>
              <w:t>Факт начала реализ-ациимероп-риятия</w:t>
            </w:r>
          </w:p>
        </w:tc>
        <w:tc>
          <w:tcPr>
            <w:tcW w:w="1007" w:type="dxa"/>
            <w:vMerge w:val="restart"/>
          </w:tcPr>
          <w:p w:rsidR="00CE24E5" w:rsidRPr="000F2D28" w:rsidRDefault="00CE24E5" w:rsidP="00AA7BA3">
            <w:pPr>
              <w:ind w:left="-57" w:right="-57"/>
              <w:jc w:val="center"/>
              <w:rPr>
                <w:sz w:val="18"/>
                <w:szCs w:val="18"/>
              </w:rPr>
            </w:pPr>
            <w:r w:rsidRPr="000F2D28">
              <w:rPr>
                <w:sz w:val="18"/>
                <w:szCs w:val="18"/>
              </w:rPr>
              <w:t>Факт окончания реализа-циимероприя-тия, наступле-ния контроль-ногособы-тия</w:t>
            </w:r>
          </w:p>
        </w:tc>
        <w:tc>
          <w:tcPr>
            <w:tcW w:w="1660" w:type="dxa"/>
            <w:gridSpan w:val="2"/>
          </w:tcPr>
          <w:p w:rsidR="00CE24E5" w:rsidRPr="000F2D28" w:rsidRDefault="00CE24E5" w:rsidP="00AA7BA3">
            <w:pPr>
              <w:ind w:left="-57" w:right="-57"/>
              <w:jc w:val="center"/>
              <w:rPr>
                <w:sz w:val="18"/>
                <w:szCs w:val="18"/>
              </w:rPr>
            </w:pPr>
            <w:r w:rsidRPr="000F2D28">
              <w:rPr>
                <w:sz w:val="18"/>
                <w:szCs w:val="18"/>
              </w:rPr>
              <w:t>Расходы районного бюджета на реализацию муниципальной программы, тыс.руб</w:t>
            </w:r>
          </w:p>
        </w:tc>
        <w:tc>
          <w:tcPr>
            <w:tcW w:w="965" w:type="dxa"/>
            <w:vMerge w:val="restart"/>
          </w:tcPr>
          <w:p w:rsidR="00CE24E5" w:rsidRPr="000F2D28" w:rsidRDefault="00CE24E5" w:rsidP="00AA7BA3">
            <w:pPr>
              <w:ind w:left="-57" w:right="-57"/>
              <w:jc w:val="center"/>
              <w:rPr>
                <w:sz w:val="18"/>
                <w:szCs w:val="18"/>
              </w:rPr>
            </w:pPr>
            <w:r w:rsidRPr="000F2D28">
              <w:rPr>
                <w:sz w:val="18"/>
                <w:szCs w:val="18"/>
              </w:rPr>
              <w:t>Заключено контрактов на отчетную дату, тыс.руб.</w:t>
            </w:r>
          </w:p>
        </w:tc>
      </w:tr>
      <w:tr w:rsidR="00CE24E5" w:rsidTr="00AA7BA3">
        <w:trPr>
          <w:trHeight w:val="1140"/>
        </w:trPr>
        <w:tc>
          <w:tcPr>
            <w:tcW w:w="274" w:type="dxa"/>
            <w:vMerge/>
          </w:tcPr>
          <w:p w:rsidR="00CE24E5" w:rsidRPr="000F2D28" w:rsidRDefault="00CE24E5" w:rsidP="00AA7BA3">
            <w:pPr>
              <w:ind w:left="-57" w:right="-57"/>
              <w:jc w:val="center"/>
              <w:rPr>
                <w:sz w:val="18"/>
                <w:szCs w:val="18"/>
              </w:rPr>
            </w:pPr>
          </w:p>
        </w:tc>
        <w:tc>
          <w:tcPr>
            <w:tcW w:w="1329" w:type="dxa"/>
            <w:vMerge/>
          </w:tcPr>
          <w:p w:rsidR="00CE24E5" w:rsidRPr="000F2D28" w:rsidRDefault="00CE24E5" w:rsidP="00AA7BA3">
            <w:pPr>
              <w:ind w:left="-57" w:right="-57"/>
              <w:jc w:val="center"/>
              <w:rPr>
                <w:sz w:val="18"/>
                <w:szCs w:val="18"/>
              </w:rPr>
            </w:pPr>
          </w:p>
        </w:tc>
        <w:tc>
          <w:tcPr>
            <w:tcW w:w="1926" w:type="dxa"/>
            <w:vMerge/>
          </w:tcPr>
          <w:p w:rsidR="00CE24E5" w:rsidRPr="000F2D28" w:rsidRDefault="00CE24E5" w:rsidP="00AA7BA3">
            <w:pPr>
              <w:ind w:left="-57" w:right="-57"/>
              <w:jc w:val="center"/>
              <w:rPr>
                <w:sz w:val="18"/>
                <w:szCs w:val="18"/>
              </w:rPr>
            </w:pPr>
          </w:p>
        </w:tc>
        <w:tc>
          <w:tcPr>
            <w:tcW w:w="1707" w:type="dxa"/>
            <w:vMerge/>
          </w:tcPr>
          <w:p w:rsidR="00CE24E5" w:rsidRPr="000F2D28" w:rsidRDefault="00CE24E5" w:rsidP="00AA7BA3">
            <w:pPr>
              <w:ind w:left="-57" w:right="-57"/>
              <w:jc w:val="center"/>
              <w:rPr>
                <w:sz w:val="18"/>
                <w:szCs w:val="18"/>
              </w:rPr>
            </w:pPr>
          </w:p>
        </w:tc>
        <w:tc>
          <w:tcPr>
            <w:tcW w:w="703" w:type="dxa"/>
            <w:vMerge/>
          </w:tcPr>
          <w:p w:rsidR="00CE24E5" w:rsidRPr="000F2D28" w:rsidRDefault="00CE24E5" w:rsidP="00AA7BA3">
            <w:pPr>
              <w:ind w:left="-57" w:right="-57"/>
              <w:jc w:val="center"/>
              <w:rPr>
                <w:sz w:val="18"/>
                <w:szCs w:val="18"/>
              </w:rPr>
            </w:pPr>
          </w:p>
        </w:tc>
        <w:tc>
          <w:tcPr>
            <w:tcW w:w="1007" w:type="dxa"/>
            <w:vMerge/>
          </w:tcPr>
          <w:p w:rsidR="00CE24E5" w:rsidRPr="000F2D28" w:rsidRDefault="00CE24E5" w:rsidP="00AA7BA3">
            <w:pPr>
              <w:ind w:left="-57" w:right="-57"/>
              <w:jc w:val="center"/>
              <w:rPr>
                <w:sz w:val="18"/>
                <w:szCs w:val="18"/>
              </w:rPr>
            </w:pPr>
          </w:p>
        </w:tc>
        <w:tc>
          <w:tcPr>
            <w:tcW w:w="820" w:type="dxa"/>
          </w:tcPr>
          <w:p w:rsidR="00CE24E5" w:rsidRPr="000F2D28" w:rsidRDefault="00CE24E5" w:rsidP="00AA7BA3">
            <w:pPr>
              <w:ind w:left="-57" w:right="-57"/>
              <w:jc w:val="center"/>
              <w:rPr>
                <w:sz w:val="18"/>
                <w:szCs w:val="18"/>
              </w:rPr>
            </w:pPr>
            <w:r w:rsidRPr="000F2D28">
              <w:rPr>
                <w:sz w:val="18"/>
                <w:szCs w:val="18"/>
              </w:rPr>
              <w:t>преду-смотре</w:t>
            </w:r>
            <w:r>
              <w:rPr>
                <w:sz w:val="18"/>
                <w:szCs w:val="18"/>
              </w:rPr>
              <w:t>-</w:t>
            </w:r>
            <w:r w:rsidRPr="000F2D28">
              <w:rPr>
                <w:sz w:val="18"/>
                <w:szCs w:val="18"/>
              </w:rPr>
              <w:t>но МП</w:t>
            </w:r>
          </w:p>
        </w:tc>
        <w:tc>
          <w:tcPr>
            <w:tcW w:w="840" w:type="dxa"/>
          </w:tcPr>
          <w:p w:rsidR="00CE24E5" w:rsidRPr="000F2D28" w:rsidRDefault="00CE24E5" w:rsidP="00AA7BA3">
            <w:pPr>
              <w:ind w:left="-57" w:right="-57"/>
              <w:jc w:val="center"/>
              <w:rPr>
                <w:sz w:val="18"/>
                <w:szCs w:val="18"/>
              </w:rPr>
            </w:pPr>
            <w:r w:rsidRPr="000F2D28">
              <w:rPr>
                <w:sz w:val="18"/>
                <w:szCs w:val="18"/>
              </w:rPr>
              <w:t>кассовоеиспол-нение на отчетную дату</w:t>
            </w:r>
          </w:p>
        </w:tc>
        <w:tc>
          <w:tcPr>
            <w:tcW w:w="965" w:type="dxa"/>
            <w:vMerge/>
          </w:tcPr>
          <w:p w:rsidR="00CE24E5" w:rsidRPr="00E1051D" w:rsidRDefault="00CE24E5" w:rsidP="00AA7BA3">
            <w:pPr>
              <w:ind w:left="-57" w:right="-57"/>
              <w:jc w:val="center"/>
            </w:pPr>
          </w:p>
        </w:tc>
      </w:tr>
      <w:tr w:rsidR="00CE24E5" w:rsidTr="00AA7BA3">
        <w:tc>
          <w:tcPr>
            <w:tcW w:w="274" w:type="dxa"/>
          </w:tcPr>
          <w:p w:rsidR="00CE24E5" w:rsidRPr="00E1051D" w:rsidRDefault="00CE24E5" w:rsidP="00AA7BA3">
            <w:pPr>
              <w:ind w:left="-57" w:right="-57"/>
              <w:jc w:val="center"/>
            </w:pPr>
            <w:r w:rsidRPr="00E1051D">
              <w:t>1</w:t>
            </w:r>
          </w:p>
        </w:tc>
        <w:tc>
          <w:tcPr>
            <w:tcW w:w="1329" w:type="dxa"/>
          </w:tcPr>
          <w:p w:rsidR="00CE24E5" w:rsidRPr="00E1051D" w:rsidRDefault="00CE24E5" w:rsidP="00AA7BA3">
            <w:pPr>
              <w:ind w:left="-57" w:right="-57"/>
              <w:jc w:val="center"/>
            </w:pPr>
            <w:r w:rsidRPr="00E1051D">
              <w:t>2</w:t>
            </w:r>
          </w:p>
        </w:tc>
        <w:tc>
          <w:tcPr>
            <w:tcW w:w="1926" w:type="dxa"/>
          </w:tcPr>
          <w:p w:rsidR="00CE24E5" w:rsidRPr="00E1051D" w:rsidRDefault="00CE24E5" w:rsidP="00AA7BA3">
            <w:pPr>
              <w:ind w:left="-57" w:right="-57"/>
              <w:jc w:val="center"/>
            </w:pPr>
            <w:r w:rsidRPr="00E1051D">
              <w:t>3</w:t>
            </w:r>
          </w:p>
        </w:tc>
        <w:tc>
          <w:tcPr>
            <w:tcW w:w="1707" w:type="dxa"/>
          </w:tcPr>
          <w:p w:rsidR="00CE24E5" w:rsidRPr="00E1051D" w:rsidRDefault="00CE24E5" w:rsidP="00AA7BA3">
            <w:pPr>
              <w:ind w:left="-57" w:right="-57"/>
              <w:jc w:val="center"/>
            </w:pPr>
            <w:r w:rsidRPr="00E1051D">
              <w:t>4</w:t>
            </w:r>
          </w:p>
        </w:tc>
        <w:tc>
          <w:tcPr>
            <w:tcW w:w="703" w:type="dxa"/>
          </w:tcPr>
          <w:p w:rsidR="00CE24E5" w:rsidRPr="00E1051D" w:rsidRDefault="00CE24E5" w:rsidP="00AA7BA3">
            <w:pPr>
              <w:ind w:left="-57" w:right="-57"/>
              <w:jc w:val="center"/>
            </w:pPr>
            <w:r w:rsidRPr="00E1051D">
              <w:t>5</w:t>
            </w:r>
          </w:p>
        </w:tc>
        <w:tc>
          <w:tcPr>
            <w:tcW w:w="1007" w:type="dxa"/>
          </w:tcPr>
          <w:p w:rsidR="00CE24E5" w:rsidRPr="00E1051D" w:rsidRDefault="00CE24E5" w:rsidP="00AA7BA3">
            <w:pPr>
              <w:ind w:left="-57" w:right="-57"/>
              <w:jc w:val="center"/>
            </w:pPr>
            <w:r w:rsidRPr="00E1051D">
              <w:t>6</w:t>
            </w:r>
          </w:p>
        </w:tc>
        <w:tc>
          <w:tcPr>
            <w:tcW w:w="820" w:type="dxa"/>
          </w:tcPr>
          <w:p w:rsidR="00CE24E5" w:rsidRPr="00E1051D" w:rsidRDefault="00CE24E5" w:rsidP="00AA7BA3">
            <w:pPr>
              <w:ind w:left="-57" w:right="-57"/>
              <w:jc w:val="center"/>
            </w:pPr>
            <w:r w:rsidRPr="00E1051D">
              <w:t>7</w:t>
            </w:r>
          </w:p>
        </w:tc>
        <w:tc>
          <w:tcPr>
            <w:tcW w:w="840" w:type="dxa"/>
          </w:tcPr>
          <w:p w:rsidR="00CE24E5" w:rsidRPr="00E1051D" w:rsidRDefault="00CE24E5" w:rsidP="00AA7BA3">
            <w:pPr>
              <w:ind w:left="-57" w:right="-57"/>
              <w:jc w:val="center"/>
            </w:pPr>
            <w:r w:rsidRPr="00E1051D">
              <w:t>8</w:t>
            </w:r>
          </w:p>
        </w:tc>
        <w:tc>
          <w:tcPr>
            <w:tcW w:w="965" w:type="dxa"/>
          </w:tcPr>
          <w:p w:rsidR="00CE24E5" w:rsidRPr="00E1051D" w:rsidRDefault="00CE24E5" w:rsidP="00AA7BA3">
            <w:pPr>
              <w:ind w:left="-57" w:right="-57"/>
              <w:jc w:val="center"/>
            </w:pPr>
            <w:r w:rsidRPr="00E1051D">
              <w:t>9</w:t>
            </w:r>
          </w:p>
        </w:tc>
      </w:tr>
      <w:tr w:rsidR="00CE24E5" w:rsidTr="00AA7BA3">
        <w:tc>
          <w:tcPr>
            <w:tcW w:w="9571" w:type="dxa"/>
            <w:gridSpan w:val="9"/>
          </w:tcPr>
          <w:p w:rsidR="00CE24E5" w:rsidRPr="000F2D28" w:rsidRDefault="00CE24E5" w:rsidP="00AA7BA3">
            <w:pPr>
              <w:ind w:left="-57" w:right="-57"/>
              <w:jc w:val="center"/>
              <w:rPr>
                <w:sz w:val="18"/>
                <w:szCs w:val="18"/>
              </w:rPr>
            </w:pPr>
            <w:r w:rsidRPr="000F2D28">
              <w:rPr>
                <w:sz w:val="18"/>
                <w:szCs w:val="18"/>
              </w:rPr>
              <w:t xml:space="preserve">Подпрограмма 1 </w:t>
            </w:r>
            <w:r w:rsidRPr="0071658F">
              <w:rPr>
                <w:b/>
                <w:sz w:val="18"/>
                <w:szCs w:val="18"/>
              </w:rPr>
              <w:t>"Обеспечение качественными услугами ЖКХ населения Черемисиновского района"</w:t>
            </w:r>
          </w:p>
        </w:tc>
      </w:tr>
      <w:tr w:rsidR="00CE24E5" w:rsidRPr="00D07B7A" w:rsidTr="00AA7BA3">
        <w:tc>
          <w:tcPr>
            <w:tcW w:w="274" w:type="dxa"/>
          </w:tcPr>
          <w:p w:rsidR="00CE24E5" w:rsidRPr="00D07B7A" w:rsidRDefault="00CE24E5" w:rsidP="00AA7BA3">
            <w:pPr>
              <w:ind w:left="-57" w:right="-57"/>
              <w:jc w:val="center"/>
            </w:pPr>
            <w:r w:rsidRPr="00D07B7A">
              <w:t>1</w:t>
            </w:r>
          </w:p>
        </w:tc>
        <w:tc>
          <w:tcPr>
            <w:tcW w:w="1329" w:type="dxa"/>
          </w:tcPr>
          <w:p w:rsidR="00CE24E5" w:rsidRPr="00D07B7A" w:rsidRDefault="00CE24E5" w:rsidP="00AA7BA3">
            <w:pPr>
              <w:widowControl w:val="0"/>
              <w:rPr>
                <w:color w:val="000000"/>
                <w:lang w:bidi="ru-RU"/>
              </w:rPr>
            </w:pPr>
            <w:r w:rsidRPr="00D07B7A">
              <w:rPr>
                <w:color w:val="000000"/>
                <w:lang w:bidi="ru-RU"/>
              </w:rPr>
              <w:t>Контрольное событие 1.1.</w:t>
            </w:r>
          </w:p>
          <w:p w:rsidR="00CE24E5" w:rsidRPr="00D07B7A" w:rsidRDefault="00CE24E5" w:rsidP="00AA7BA3">
            <w:pPr>
              <w:ind w:left="-57" w:right="-57"/>
            </w:pPr>
          </w:p>
        </w:tc>
        <w:tc>
          <w:tcPr>
            <w:tcW w:w="1926" w:type="dxa"/>
          </w:tcPr>
          <w:p w:rsidR="00CE24E5" w:rsidRPr="00D07B7A" w:rsidRDefault="00CE24E5" w:rsidP="00AA7BA3">
            <w:r w:rsidRPr="00D07B7A">
              <w:t xml:space="preserve"> «Организация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7" w:type="dxa"/>
          </w:tcPr>
          <w:p w:rsidR="00CE24E5" w:rsidRPr="00D07B7A" w:rsidRDefault="00CE24E5" w:rsidP="00AA7BA3">
            <w:pPr>
              <w:ind w:left="-57" w:right="-57"/>
              <w:jc w:val="center"/>
            </w:pPr>
            <w:r w:rsidRPr="00D07B7A">
              <w:t>у</w:t>
            </w:r>
            <w:r w:rsidRPr="00D07B7A">
              <w:rPr>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tc>
        <w:tc>
          <w:tcPr>
            <w:tcW w:w="703" w:type="dxa"/>
          </w:tcPr>
          <w:p w:rsidR="00CE24E5" w:rsidRPr="00D07B7A" w:rsidRDefault="00CE24E5" w:rsidP="00AA7BA3">
            <w:pPr>
              <w:ind w:left="-57" w:right="-57"/>
              <w:jc w:val="center"/>
            </w:pPr>
            <w:r w:rsidRPr="00D07B7A">
              <w:t>Заклю</w:t>
            </w:r>
            <w:r>
              <w:t>-</w:t>
            </w:r>
            <w:r w:rsidRPr="00D07B7A">
              <w:t>ченконт</w:t>
            </w:r>
            <w:r>
              <w:t>-</w:t>
            </w:r>
            <w:r w:rsidRPr="00D07B7A">
              <w:t>ракт</w:t>
            </w:r>
          </w:p>
        </w:tc>
        <w:tc>
          <w:tcPr>
            <w:tcW w:w="1007" w:type="dxa"/>
          </w:tcPr>
          <w:p w:rsidR="00CE24E5" w:rsidRPr="00D07B7A" w:rsidRDefault="00CE24E5" w:rsidP="00AA7BA3">
            <w:pPr>
              <w:ind w:left="-57" w:right="-57"/>
              <w:jc w:val="center"/>
            </w:pPr>
            <w:r>
              <w:t>Подписан акт выполнен-ных работ</w:t>
            </w:r>
          </w:p>
        </w:tc>
        <w:tc>
          <w:tcPr>
            <w:tcW w:w="820" w:type="dxa"/>
          </w:tcPr>
          <w:p w:rsidR="00CE24E5" w:rsidRPr="00D07B7A" w:rsidRDefault="00CE24E5" w:rsidP="00AA7BA3">
            <w:pPr>
              <w:ind w:left="-57" w:right="-57"/>
              <w:jc w:val="center"/>
            </w:pPr>
            <w:r w:rsidRPr="00D07B7A">
              <w:t>150</w:t>
            </w:r>
          </w:p>
        </w:tc>
        <w:tc>
          <w:tcPr>
            <w:tcW w:w="840" w:type="dxa"/>
          </w:tcPr>
          <w:p w:rsidR="00CE24E5" w:rsidRPr="00D07B7A" w:rsidRDefault="00CE24E5" w:rsidP="00AA7BA3">
            <w:pPr>
              <w:ind w:left="-57" w:right="-57"/>
              <w:jc w:val="center"/>
            </w:pPr>
            <w:r w:rsidRPr="00D07B7A">
              <w:t>150</w:t>
            </w:r>
          </w:p>
        </w:tc>
        <w:tc>
          <w:tcPr>
            <w:tcW w:w="965" w:type="dxa"/>
          </w:tcPr>
          <w:p w:rsidR="00CE24E5" w:rsidRPr="00D07B7A" w:rsidRDefault="00CE24E5" w:rsidP="00AA7BA3">
            <w:pPr>
              <w:ind w:left="-57" w:right="-57"/>
              <w:jc w:val="center"/>
            </w:pPr>
            <w:r w:rsidRPr="00D07B7A">
              <w:t>1</w:t>
            </w:r>
          </w:p>
        </w:tc>
      </w:tr>
      <w:tr w:rsidR="00CE24E5" w:rsidRPr="00D07B7A" w:rsidTr="00AA7BA3">
        <w:tc>
          <w:tcPr>
            <w:tcW w:w="9571" w:type="dxa"/>
            <w:gridSpan w:val="9"/>
          </w:tcPr>
          <w:p w:rsidR="00CE24E5" w:rsidRPr="00D07B7A" w:rsidRDefault="00CE24E5" w:rsidP="00AA7BA3">
            <w:pPr>
              <w:ind w:left="-57" w:right="-57"/>
              <w:jc w:val="center"/>
            </w:pPr>
            <w:r w:rsidRPr="000F2D28">
              <w:rPr>
                <w:sz w:val="18"/>
                <w:szCs w:val="18"/>
              </w:rPr>
              <w:t>Подпрограмма</w:t>
            </w:r>
            <w:r>
              <w:t xml:space="preserve">2 </w:t>
            </w:r>
            <w:r w:rsidRPr="0071658F">
              <w:t>"Создание условий для обеспечения доступным и комфортным жильем граждан в Черемисиновском районе"</w:t>
            </w:r>
          </w:p>
        </w:tc>
      </w:tr>
      <w:tr w:rsidR="00CE24E5" w:rsidRPr="00D07B7A" w:rsidTr="00AA7BA3">
        <w:tc>
          <w:tcPr>
            <w:tcW w:w="274" w:type="dxa"/>
          </w:tcPr>
          <w:p w:rsidR="00CE24E5" w:rsidRPr="00D07B7A" w:rsidRDefault="00CE24E5" w:rsidP="00AA7BA3">
            <w:pPr>
              <w:ind w:left="-57" w:right="-57"/>
              <w:jc w:val="center"/>
            </w:pPr>
            <w:r w:rsidRPr="00D07B7A">
              <w:t>2</w:t>
            </w:r>
          </w:p>
        </w:tc>
        <w:tc>
          <w:tcPr>
            <w:tcW w:w="1329" w:type="dxa"/>
          </w:tcPr>
          <w:p w:rsidR="00CE24E5" w:rsidRPr="00D07B7A" w:rsidRDefault="00CE24E5" w:rsidP="00AA7BA3">
            <w:pPr>
              <w:widowControl w:val="0"/>
              <w:rPr>
                <w:color w:val="000000"/>
                <w:lang w:bidi="ru-RU"/>
              </w:rPr>
            </w:pPr>
            <w:r w:rsidRPr="00D07B7A">
              <w:rPr>
                <w:color w:val="000000"/>
                <w:lang w:bidi="ru-RU"/>
              </w:rPr>
              <w:t>Контрольное событие 2.1.</w:t>
            </w:r>
          </w:p>
          <w:p w:rsidR="00CE24E5" w:rsidRPr="00D07B7A" w:rsidRDefault="00CE24E5" w:rsidP="00AA7BA3">
            <w:pPr>
              <w:ind w:left="-57" w:right="-57"/>
            </w:pPr>
          </w:p>
        </w:tc>
        <w:tc>
          <w:tcPr>
            <w:tcW w:w="1926" w:type="dxa"/>
          </w:tcPr>
          <w:p w:rsidR="00CE24E5" w:rsidRPr="00D07B7A" w:rsidRDefault="00CE24E5" w:rsidP="00AA7BA3">
            <w:r w:rsidRPr="00247BD8">
              <w:rPr>
                <w:color w:val="000000"/>
              </w:rPr>
              <w:t>Создание условий для развития социальной и инженерной инфраструктуры Черемисиновского райо</w:t>
            </w:r>
            <w:r w:rsidRPr="00D07B7A">
              <w:rPr>
                <w:color w:val="000000"/>
              </w:rPr>
              <w:t>на</w:t>
            </w:r>
          </w:p>
        </w:tc>
        <w:tc>
          <w:tcPr>
            <w:tcW w:w="1707" w:type="dxa"/>
          </w:tcPr>
          <w:p w:rsidR="00CE24E5" w:rsidRPr="00D07B7A" w:rsidRDefault="00CE24E5" w:rsidP="00AA7BA3">
            <w:pPr>
              <w:ind w:left="-57" w:right="-57"/>
              <w:jc w:val="center"/>
            </w:pPr>
            <w:r w:rsidRPr="00D07B7A">
              <w:t>у</w:t>
            </w:r>
            <w:r w:rsidRPr="00D07B7A">
              <w:rPr>
                <w:lang w:eastAsia="ar-SA"/>
              </w:rPr>
              <w:t>правление строительства, архитектуры, промышленности, ТЭК, ЖКХ, связи, транспорта и ГО ЧС Администрации Черемисиновского района Курской области</w:t>
            </w:r>
          </w:p>
        </w:tc>
        <w:tc>
          <w:tcPr>
            <w:tcW w:w="703" w:type="dxa"/>
          </w:tcPr>
          <w:p w:rsidR="00CE24E5" w:rsidRPr="00D07B7A" w:rsidRDefault="00CE24E5" w:rsidP="00AA7BA3">
            <w:pPr>
              <w:ind w:left="-57" w:right="-57"/>
              <w:jc w:val="center"/>
            </w:pPr>
            <w:r w:rsidRPr="00D07B7A">
              <w:t>Заклю</w:t>
            </w:r>
            <w:r>
              <w:t>-</w:t>
            </w:r>
            <w:r w:rsidRPr="00D07B7A">
              <w:t>ченконт</w:t>
            </w:r>
            <w:r>
              <w:t>-</w:t>
            </w:r>
            <w:r w:rsidRPr="00D07B7A">
              <w:t>ракт</w:t>
            </w:r>
          </w:p>
        </w:tc>
        <w:tc>
          <w:tcPr>
            <w:tcW w:w="1007" w:type="dxa"/>
          </w:tcPr>
          <w:p w:rsidR="00CE24E5" w:rsidRPr="00D07B7A" w:rsidRDefault="00CE24E5" w:rsidP="00AA7BA3">
            <w:pPr>
              <w:ind w:left="-57" w:right="-57"/>
              <w:jc w:val="center"/>
            </w:pPr>
            <w:r>
              <w:t>Подписан акт выполнен-ных работ</w:t>
            </w:r>
          </w:p>
        </w:tc>
        <w:tc>
          <w:tcPr>
            <w:tcW w:w="820" w:type="dxa"/>
          </w:tcPr>
          <w:p w:rsidR="00CE24E5" w:rsidRPr="00D07B7A" w:rsidRDefault="00CE24E5" w:rsidP="00AA7BA3">
            <w:pPr>
              <w:ind w:left="-57" w:right="-57"/>
              <w:jc w:val="center"/>
            </w:pPr>
            <w:r>
              <w:t>2623,3*</w:t>
            </w:r>
          </w:p>
        </w:tc>
        <w:tc>
          <w:tcPr>
            <w:tcW w:w="840" w:type="dxa"/>
          </w:tcPr>
          <w:p w:rsidR="00CE24E5" w:rsidRPr="00D07B7A" w:rsidRDefault="00CE24E5" w:rsidP="00AA7BA3">
            <w:pPr>
              <w:ind w:left="-57" w:right="-57"/>
              <w:jc w:val="center"/>
            </w:pPr>
            <w:r w:rsidRPr="00D07B7A">
              <w:t>731,6</w:t>
            </w:r>
          </w:p>
        </w:tc>
        <w:tc>
          <w:tcPr>
            <w:tcW w:w="965" w:type="dxa"/>
          </w:tcPr>
          <w:p w:rsidR="00CE24E5" w:rsidRPr="00D07B7A" w:rsidRDefault="00CE24E5" w:rsidP="00AA7BA3">
            <w:pPr>
              <w:ind w:left="-57" w:right="-57"/>
              <w:jc w:val="center"/>
            </w:pPr>
            <w:r w:rsidRPr="00D07B7A">
              <w:t>1</w:t>
            </w:r>
          </w:p>
        </w:tc>
      </w:tr>
      <w:tr w:rsidR="00CE24E5" w:rsidRPr="00D07B7A" w:rsidTr="00AA7BA3">
        <w:tc>
          <w:tcPr>
            <w:tcW w:w="274" w:type="dxa"/>
          </w:tcPr>
          <w:p w:rsidR="00CE24E5" w:rsidRPr="00D07B7A" w:rsidRDefault="00CE24E5" w:rsidP="00AA7BA3">
            <w:pPr>
              <w:ind w:left="-57" w:right="-57"/>
              <w:jc w:val="center"/>
            </w:pPr>
            <w:r w:rsidRPr="00D07B7A">
              <w:t>3</w:t>
            </w:r>
          </w:p>
        </w:tc>
        <w:tc>
          <w:tcPr>
            <w:tcW w:w="1329" w:type="dxa"/>
          </w:tcPr>
          <w:p w:rsidR="00CE24E5" w:rsidRPr="00D07B7A" w:rsidRDefault="00CE24E5" w:rsidP="00AA7BA3">
            <w:pPr>
              <w:widowControl w:val="0"/>
              <w:rPr>
                <w:color w:val="000000"/>
                <w:lang w:bidi="ru-RU"/>
              </w:rPr>
            </w:pPr>
            <w:r w:rsidRPr="00D07B7A">
              <w:rPr>
                <w:color w:val="000000"/>
                <w:lang w:bidi="ru-RU"/>
              </w:rPr>
              <w:t>Контрольное событие 2.3.</w:t>
            </w:r>
          </w:p>
          <w:p w:rsidR="00CE24E5" w:rsidRPr="00D07B7A" w:rsidRDefault="00CE24E5" w:rsidP="00AA7BA3">
            <w:pPr>
              <w:ind w:left="-57" w:right="-57"/>
            </w:pPr>
          </w:p>
        </w:tc>
        <w:tc>
          <w:tcPr>
            <w:tcW w:w="1926" w:type="dxa"/>
          </w:tcPr>
          <w:p w:rsidR="00CE24E5" w:rsidRPr="00D07B7A" w:rsidRDefault="00CE24E5" w:rsidP="00AA7BA3">
            <w:pPr>
              <w:rPr>
                <w:color w:val="000000"/>
              </w:rPr>
            </w:pPr>
            <w:r w:rsidRPr="00D07B7A">
              <w:rPr>
                <w:color w:val="000000"/>
              </w:rPr>
              <w:t xml:space="preserve">Разработка документов территориального планирования и </w:t>
            </w:r>
            <w:r w:rsidRPr="00D07B7A">
              <w:rPr>
                <w:color w:val="000000"/>
              </w:rPr>
              <w:lastRenderedPageBreak/>
              <w:t>градостроительного зонирования</w:t>
            </w:r>
          </w:p>
        </w:tc>
        <w:tc>
          <w:tcPr>
            <w:tcW w:w="1707" w:type="dxa"/>
          </w:tcPr>
          <w:p w:rsidR="00CE24E5" w:rsidRPr="00D07B7A" w:rsidRDefault="00CE24E5" w:rsidP="00AA7BA3">
            <w:pPr>
              <w:ind w:left="-57" w:right="-57"/>
              <w:jc w:val="center"/>
            </w:pPr>
            <w:r w:rsidRPr="00D07B7A">
              <w:lastRenderedPageBreak/>
              <w:t>у</w:t>
            </w:r>
            <w:r w:rsidRPr="00D07B7A">
              <w:rPr>
                <w:lang w:eastAsia="ar-SA"/>
              </w:rPr>
              <w:t>правление строительства, архитектуры, промышленности</w:t>
            </w:r>
            <w:r w:rsidRPr="00D07B7A">
              <w:rPr>
                <w:lang w:eastAsia="ar-SA"/>
              </w:rPr>
              <w:lastRenderedPageBreak/>
              <w:t>, ТЭК, ЖКХ, связи, транспорта и ГО ЧС Администрации Черемисиновского района Курской области</w:t>
            </w:r>
          </w:p>
        </w:tc>
        <w:tc>
          <w:tcPr>
            <w:tcW w:w="703" w:type="dxa"/>
          </w:tcPr>
          <w:p w:rsidR="00CE24E5" w:rsidRPr="00D07B7A" w:rsidRDefault="00CE24E5" w:rsidP="00AA7BA3">
            <w:pPr>
              <w:ind w:left="-57" w:right="-57"/>
              <w:jc w:val="center"/>
            </w:pPr>
            <w:r w:rsidRPr="00D07B7A">
              <w:lastRenderedPageBreak/>
              <w:t>Заклю</w:t>
            </w:r>
            <w:r>
              <w:t>-</w:t>
            </w:r>
            <w:r w:rsidRPr="00D07B7A">
              <w:t>ченконт</w:t>
            </w:r>
            <w:r>
              <w:t>-</w:t>
            </w:r>
            <w:r w:rsidRPr="00D07B7A">
              <w:t>ракт</w:t>
            </w:r>
          </w:p>
        </w:tc>
        <w:tc>
          <w:tcPr>
            <w:tcW w:w="1007" w:type="dxa"/>
          </w:tcPr>
          <w:p w:rsidR="00CE24E5" w:rsidRPr="00D07B7A" w:rsidRDefault="00CE24E5" w:rsidP="00AA7BA3">
            <w:pPr>
              <w:ind w:left="-57" w:right="-57"/>
              <w:jc w:val="center"/>
            </w:pPr>
            <w:r>
              <w:t>Подписан акт выполнен-ных работ</w:t>
            </w:r>
          </w:p>
        </w:tc>
        <w:tc>
          <w:tcPr>
            <w:tcW w:w="820" w:type="dxa"/>
          </w:tcPr>
          <w:p w:rsidR="00CE24E5" w:rsidRPr="00D07B7A" w:rsidRDefault="00CE24E5" w:rsidP="00AA7BA3">
            <w:pPr>
              <w:ind w:left="-57" w:right="-57"/>
              <w:jc w:val="center"/>
            </w:pPr>
            <w:r w:rsidRPr="00D07B7A">
              <w:t>128,2</w:t>
            </w:r>
          </w:p>
        </w:tc>
        <w:tc>
          <w:tcPr>
            <w:tcW w:w="840" w:type="dxa"/>
          </w:tcPr>
          <w:p w:rsidR="00CE24E5" w:rsidRPr="00D07B7A" w:rsidRDefault="00CE24E5" w:rsidP="00AA7BA3">
            <w:pPr>
              <w:ind w:left="-57" w:right="-57"/>
              <w:jc w:val="center"/>
            </w:pPr>
            <w:r w:rsidRPr="00D07B7A">
              <w:t>128,2</w:t>
            </w:r>
          </w:p>
        </w:tc>
        <w:tc>
          <w:tcPr>
            <w:tcW w:w="965" w:type="dxa"/>
          </w:tcPr>
          <w:p w:rsidR="00CE24E5" w:rsidRPr="00D07B7A" w:rsidRDefault="00CE24E5" w:rsidP="00AA7BA3">
            <w:pPr>
              <w:ind w:left="-57" w:right="-57"/>
              <w:jc w:val="center"/>
            </w:pPr>
            <w:r w:rsidRPr="00D07B7A">
              <w:t>8</w:t>
            </w:r>
          </w:p>
        </w:tc>
      </w:tr>
    </w:tbl>
    <w:p w:rsidR="00CE24E5" w:rsidRDefault="00CE24E5" w:rsidP="00CE24E5">
      <w:pPr>
        <w:spacing w:after="0" w:line="240" w:lineRule="auto"/>
        <w:rPr>
          <w:rFonts w:ascii="Times New Roman" w:hAnsi="Times New Roman" w:cs="Times New Roman"/>
        </w:rPr>
      </w:pPr>
      <w:r>
        <w:rPr>
          <w:rFonts w:ascii="Times New Roman" w:hAnsi="Times New Roman" w:cs="Times New Roman"/>
        </w:rPr>
        <w:lastRenderedPageBreak/>
        <w:t>* из-за финансового риска не выполнены целевые показателиподпрограммы 2 (мероприятие 2.1.«</w:t>
      </w:r>
      <w:r w:rsidRPr="003A7523">
        <w:rPr>
          <w:rFonts w:ascii="Times New Roman" w:hAnsi="Times New Roman" w:cs="Times New Roman"/>
        </w:rPr>
        <w:t>Создание условий для развития социальной и инженерной инфраструктуры Черемисиновского района</w:t>
      </w:r>
      <w:r>
        <w:rPr>
          <w:rFonts w:ascii="Times New Roman" w:hAnsi="Times New Roman" w:cs="Times New Roman"/>
        </w:rPr>
        <w:t xml:space="preserve">» не выполнено в полном объеме по причине отсутствия финансирования областного бюджета, указанное мероприятие перенесено на 2016 год) </w:t>
      </w:r>
    </w:p>
    <w:p w:rsidR="00CE24E5" w:rsidRDefault="00CE24E5" w:rsidP="00CE24E5">
      <w:pPr>
        <w:spacing w:after="0" w:line="240" w:lineRule="auto"/>
        <w:jc w:val="center"/>
        <w:rPr>
          <w:rFonts w:ascii="Times New Roman" w:hAnsi="Times New Roman" w:cs="Times New Roman"/>
        </w:rPr>
      </w:pPr>
    </w:p>
    <w:p w:rsidR="00CE24E5" w:rsidRDefault="00CE24E5" w:rsidP="00CE24E5">
      <w:pPr>
        <w:spacing w:after="0" w:line="240" w:lineRule="auto"/>
        <w:jc w:val="center"/>
        <w:rPr>
          <w:rFonts w:ascii="Times New Roman" w:hAnsi="Times New Roman" w:cs="Times New Roman"/>
        </w:rPr>
      </w:pPr>
    </w:p>
    <w:p w:rsidR="00CE24E5" w:rsidRPr="00C3304C" w:rsidRDefault="00CE24E5" w:rsidP="00CE24E5">
      <w:pPr>
        <w:autoSpaceDE w:val="0"/>
        <w:spacing w:after="0" w:line="240" w:lineRule="auto"/>
        <w:jc w:val="center"/>
        <w:outlineLvl w:val="0"/>
        <w:rPr>
          <w:rFonts w:ascii="Times New Roman" w:hAnsi="Times New Roman" w:cs="Times New Roman"/>
          <w:b/>
        </w:rPr>
      </w:pPr>
      <w:r w:rsidRPr="00C3304C">
        <w:rPr>
          <w:rFonts w:ascii="Times New Roman" w:hAnsi="Times New Roman" w:cs="Times New Roman"/>
          <w:b/>
        </w:rPr>
        <w:t>Информация</w:t>
      </w:r>
    </w:p>
    <w:p w:rsidR="00CE24E5" w:rsidRPr="00C3304C" w:rsidRDefault="00CE24E5" w:rsidP="00CE24E5">
      <w:pPr>
        <w:autoSpaceDE w:val="0"/>
        <w:spacing w:after="0" w:line="240" w:lineRule="auto"/>
        <w:jc w:val="center"/>
        <w:rPr>
          <w:rFonts w:ascii="Times New Roman" w:hAnsi="Times New Roman" w:cs="Times New Roman"/>
          <w:b/>
        </w:rPr>
      </w:pPr>
      <w:r w:rsidRPr="00C3304C">
        <w:rPr>
          <w:rFonts w:ascii="Times New Roman" w:hAnsi="Times New Roman" w:cs="Times New Roman"/>
          <w:b/>
        </w:rPr>
        <w:t>о расходах федерального бюджета, областного бюджета,</w:t>
      </w:r>
    </w:p>
    <w:p w:rsidR="00CE24E5" w:rsidRPr="00C3304C" w:rsidRDefault="00CE24E5" w:rsidP="00CE24E5">
      <w:pPr>
        <w:autoSpaceDE w:val="0"/>
        <w:spacing w:after="0" w:line="240" w:lineRule="auto"/>
        <w:jc w:val="center"/>
        <w:rPr>
          <w:rFonts w:ascii="Times New Roman" w:hAnsi="Times New Roman" w:cs="Times New Roman"/>
          <w:b/>
        </w:rPr>
      </w:pPr>
      <w:r w:rsidRPr="00C3304C">
        <w:rPr>
          <w:rFonts w:ascii="Times New Roman" w:hAnsi="Times New Roman" w:cs="Times New Roman"/>
          <w:b/>
        </w:rPr>
        <w:t>бюджетов государственных внебюджетных фондов,</w:t>
      </w:r>
    </w:p>
    <w:p w:rsidR="00CE24E5" w:rsidRPr="00C3304C" w:rsidRDefault="00CE24E5" w:rsidP="00CE24E5">
      <w:pPr>
        <w:autoSpaceDE w:val="0"/>
        <w:spacing w:after="0" w:line="240" w:lineRule="auto"/>
        <w:jc w:val="center"/>
        <w:rPr>
          <w:rFonts w:ascii="Times New Roman" w:hAnsi="Times New Roman" w:cs="Times New Roman"/>
          <w:b/>
        </w:rPr>
      </w:pPr>
      <w:r w:rsidRPr="00C3304C">
        <w:rPr>
          <w:rFonts w:ascii="Times New Roman" w:hAnsi="Times New Roman" w:cs="Times New Roman"/>
          <w:b/>
        </w:rPr>
        <w:t>местных бюджетов и внебюджетных источников на</w:t>
      </w:r>
    </w:p>
    <w:p w:rsidR="00CE24E5" w:rsidRPr="00C3304C" w:rsidRDefault="00CE24E5" w:rsidP="00CE24E5">
      <w:pPr>
        <w:autoSpaceDE w:val="0"/>
        <w:spacing w:after="0" w:line="240" w:lineRule="auto"/>
        <w:jc w:val="center"/>
        <w:rPr>
          <w:rFonts w:ascii="Times New Roman" w:hAnsi="Times New Roman" w:cs="Times New Roman"/>
          <w:b/>
        </w:rPr>
      </w:pPr>
      <w:r w:rsidRPr="00C3304C">
        <w:rPr>
          <w:rFonts w:ascii="Times New Roman" w:hAnsi="Times New Roman" w:cs="Times New Roman"/>
          <w:b/>
        </w:rPr>
        <w:t>реализацию целей муниципальной программы (тыс. рублей)</w:t>
      </w:r>
    </w:p>
    <w:tbl>
      <w:tblPr>
        <w:tblW w:w="0" w:type="auto"/>
        <w:jc w:val="center"/>
        <w:tblInd w:w="55" w:type="dxa"/>
        <w:tblLayout w:type="fixed"/>
        <w:tblCellMar>
          <w:top w:w="75" w:type="dxa"/>
          <w:left w:w="75" w:type="dxa"/>
          <w:bottom w:w="75" w:type="dxa"/>
          <w:right w:w="75" w:type="dxa"/>
        </w:tblCellMar>
        <w:tblLook w:val="0000"/>
      </w:tblPr>
      <w:tblGrid>
        <w:gridCol w:w="1843"/>
        <w:gridCol w:w="2693"/>
        <w:gridCol w:w="2400"/>
        <w:gridCol w:w="1002"/>
        <w:gridCol w:w="1397"/>
      </w:tblGrid>
      <w:tr w:rsidR="00CE24E5" w:rsidRPr="00C3304C" w:rsidTr="00AA7BA3">
        <w:trPr>
          <w:trHeight w:val="2200"/>
          <w:jc w:val="center"/>
        </w:trPr>
        <w:tc>
          <w:tcPr>
            <w:tcW w:w="1843" w:type="dxa"/>
            <w:tcBorders>
              <w:top w:val="single" w:sz="8" w:space="0" w:color="000000"/>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Статус     </w:t>
            </w:r>
          </w:p>
        </w:tc>
        <w:tc>
          <w:tcPr>
            <w:tcW w:w="2693" w:type="dxa"/>
            <w:tcBorders>
              <w:top w:val="single" w:sz="8" w:space="0" w:color="000000"/>
              <w:left w:val="single" w:sz="8" w:space="0" w:color="000000"/>
              <w:bottom w:val="single" w:sz="8" w:space="0" w:color="000000"/>
            </w:tcBorders>
          </w:tcPr>
          <w:p w:rsidR="00CE24E5" w:rsidRPr="00C3304C" w:rsidRDefault="00CE24E5" w:rsidP="00AA7BA3">
            <w:pPr>
              <w:autoSpaceDE w:val="0"/>
              <w:snapToGrid w:val="0"/>
              <w:spacing w:after="0" w:line="240" w:lineRule="auto"/>
              <w:jc w:val="center"/>
              <w:rPr>
                <w:rFonts w:ascii="Times New Roman" w:hAnsi="Times New Roman" w:cs="Times New Roman"/>
              </w:rPr>
            </w:pPr>
            <w:r w:rsidRPr="00C3304C">
              <w:rPr>
                <w:rFonts w:ascii="Times New Roman" w:hAnsi="Times New Roman" w:cs="Times New Roman"/>
              </w:rPr>
              <w:t>Наименование  муниципальной</w:t>
            </w:r>
          </w:p>
          <w:p w:rsidR="00CE24E5" w:rsidRPr="00C3304C" w:rsidRDefault="00CE24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программы,</w:t>
            </w:r>
          </w:p>
          <w:p w:rsidR="00CE24E5" w:rsidRPr="00C3304C" w:rsidRDefault="00CE24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подпрограммы</w:t>
            </w:r>
          </w:p>
          <w:p w:rsidR="00CE24E5" w:rsidRPr="00C3304C" w:rsidRDefault="00CE24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муниципальной</w:t>
            </w:r>
          </w:p>
          <w:p w:rsidR="00CE24E5" w:rsidRPr="00C3304C" w:rsidRDefault="00CE24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программы, ведомственной</w:t>
            </w:r>
          </w:p>
          <w:p w:rsidR="00CE24E5" w:rsidRPr="00C3304C" w:rsidRDefault="00CE24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целевой программы,</w:t>
            </w:r>
          </w:p>
          <w:p w:rsidR="00CE24E5" w:rsidRPr="00C3304C" w:rsidRDefault="00CE24E5" w:rsidP="00AA7BA3">
            <w:pPr>
              <w:autoSpaceDE w:val="0"/>
              <w:spacing w:after="0" w:line="240" w:lineRule="auto"/>
              <w:jc w:val="center"/>
              <w:rPr>
                <w:rFonts w:ascii="Times New Roman" w:hAnsi="Times New Roman" w:cs="Times New Roman"/>
              </w:rPr>
            </w:pPr>
            <w:r w:rsidRPr="00C3304C">
              <w:rPr>
                <w:rFonts w:ascii="Times New Roman" w:hAnsi="Times New Roman" w:cs="Times New Roman"/>
              </w:rPr>
              <w:t>основногомероприятия</w:t>
            </w:r>
          </w:p>
        </w:tc>
        <w:tc>
          <w:tcPr>
            <w:tcW w:w="2400" w:type="dxa"/>
            <w:tcBorders>
              <w:top w:val="single" w:sz="8" w:space="0" w:color="000000"/>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Источники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    ресурсного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    обеспечения    </w:t>
            </w:r>
          </w:p>
        </w:tc>
        <w:tc>
          <w:tcPr>
            <w:tcW w:w="1002" w:type="dxa"/>
            <w:tcBorders>
              <w:top w:val="single" w:sz="8" w:space="0" w:color="000000"/>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Оценка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расходов </w:t>
            </w:r>
          </w:p>
          <w:p w:rsidR="00CE24E5" w:rsidRPr="00C3304C" w:rsidRDefault="00AC7B20" w:rsidP="00AA7BA3">
            <w:pPr>
              <w:autoSpaceDE w:val="0"/>
              <w:spacing w:after="0" w:line="240" w:lineRule="auto"/>
              <w:rPr>
                <w:rFonts w:ascii="Times New Roman" w:hAnsi="Times New Roman" w:cs="Times New Roman"/>
              </w:rPr>
            </w:pPr>
            <w:hyperlink w:anchor="Par1465" w:history="1">
              <w:r w:rsidR="00CE24E5" w:rsidRPr="00C3304C">
                <w:rPr>
                  <w:rStyle w:val="a6"/>
                  <w:rFonts w:ascii="Times New Roman" w:hAnsi="Times New Roman" w:cs="Times New Roman"/>
                </w:rPr>
                <w:t>&lt;1&gt;</w:t>
              </w:r>
            </w:hyperlink>
          </w:p>
        </w:tc>
        <w:tc>
          <w:tcPr>
            <w:tcW w:w="1397" w:type="dxa"/>
            <w:tcBorders>
              <w:top w:val="single" w:sz="8" w:space="0" w:color="000000"/>
              <w:left w:val="single" w:sz="8" w:space="0" w:color="000000"/>
              <w:bottom w:val="single" w:sz="8" w:space="0" w:color="000000"/>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Фактические</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расходы </w:t>
            </w:r>
            <w:hyperlink w:anchor="Par1466" w:history="1">
              <w:r w:rsidRPr="00C3304C">
                <w:rPr>
                  <w:rStyle w:val="a6"/>
                  <w:rFonts w:ascii="Times New Roman" w:hAnsi="Times New Roman" w:cs="Times New Roman"/>
                </w:rPr>
                <w:t>&lt;2&gt;</w:t>
              </w:r>
            </w:hyperlink>
          </w:p>
        </w:tc>
      </w:tr>
      <w:tr w:rsidR="00CE24E5" w:rsidRPr="00C3304C" w:rsidTr="00AA7BA3">
        <w:trPr>
          <w:trHeight w:val="188"/>
          <w:jc w:val="center"/>
        </w:trPr>
        <w:tc>
          <w:tcPr>
            <w:tcW w:w="1843"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1       </w:t>
            </w:r>
          </w:p>
        </w:tc>
        <w:tc>
          <w:tcPr>
            <w:tcW w:w="2693"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2       </w:t>
            </w: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3         </w:t>
            </w:r>
          </w:p>
        </w:tc>
        <w:tc>
          <w:tcPr>
            <w:tcW w:w="1002"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4    </w:t>
            </w:r>
          </w:p>
        </w:tc>
        <w:tc>
          <w:tcPr>
            <w:tcW w:w="1397" w:type="dxa"/>
            <w:tcBorders>
              <w:left w:val="single" w:sz="8" w:space="0" w:color="000000"/>
              <w:bottom w:val="single" w:sz="8" w:space="0" w:color="000000"/>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     5     </w:t>
            </w:r>
          </w:p>
        </w:tc>
      </w:tr>
      <w:tr w:rsidR="00CE24E5" w:rsidRPr="00C3304C" w:rsidTr="00AA7BA3">
        <w:trPr>
          <w:cantSplit/>
          <w:trHeight w:hRule="exact" w:val="359"/>
          <w:jc w:val="center"/>
        </w:trPr>
        <w:tc>
          <w:tcPr>
            <w:tcW w:w="1843" w:type="dxa"/>
            <w:vMerge w:val="restart"/>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Муниципальная</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программа      </w:t>
            </w:r>
          </w:p>
        </w:tc>
        <w:tc>
          <w:tcPr>
            <w:tcW w:w="2693" w:type="dxa"/>
            <w:vMerge w:val="restart"/>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300870">
              <w:rPr>
                <w:rFonts w:ascii="Times New Roman" w:eastAsia="Times New Roman" w:hAnsi="Times New Roman" w:cs="Times New Roman"/>
                <w:bCs/>
                <w:sz w:val="24"/>
                <w:szCs w:val="24"/>
                <w:lang w:eastAsia="ru-RU"/>
              </w:rPr>
              <w:t>«Обеспечение доступным и комфортным жильем и коммунальными услугами граждан в Черемисиновском районе»</w:t>
            </w: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всего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1271,6</w:t>
            </w: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1271,6</w:t>
            </w:r>
          </w:p>
        </w:tc>
      </w:tr>
      <w:tr w:rsidR="00CE24E5" w:rsidRPr="00C3304C" w:rsidTr="00AA7BA3">
        <w:trPr>
          <w:cantSplit/>
          <w:trHeight w:hRule="exact" w:val="337"/>
          <w:jc w:val="center"/>
        </w:trPr>
        <w:tc>
          <w:tcPr>
            <w:tcW w:w="184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федеральный бюджет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p>
        </w:tc>
      </w:tr>
      <w:tr w:rsidR="00CE24E5" w:rsidRPr="00C3304C" w:rsidTr="00AA7BA3">
        <w:trPr>
          <w:cantSplit/>
          <w:trHeight w:hRule="exact" w:val="370"/>
          <w:jc w:val="center"/>
        </w:trPr>
        <w:tc>
          <w:tcPr>
            <w:tcW w:w="184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областной бюджет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261,8</w:t>
            </w: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261,8</w:t>
            </w:r>
          </w:p>
        </w:tc>
      </w:tr>
      <w:tr w:rsidR="00CE24E5" w:rsidRPr="00C3304C" w:rsidTr="00AA7BA3">
        <w:trPr>
          <w:cantSplit/>
          <w:trHeight w:hRule="exact" w:val="335"/>
          <w:jc w:val="center"/>
        </w:trPr>
        <w:tc>
          <w:tcPr>
            <w:tcW w:w="184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местные бюджеты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1009,8</w:t>
            </w: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1009,8</w:t>
            </w:r>
          </w:p>
        </w:tc>
      </w:tr>
      <w:tr w:rsidR="00CE24E5" w:rsidRPr="00C3304C" w:rsidTr="00AA7BA3">
        <w:trPr>
          <w:cantSplit/>
          <w:trHeight w:hRule="exact" w:val="922"/>
          <w:jc w:val="center"/>
        </w:trPr>
        <w:tc>
          <w:tcPr>
            <w:tcW w:w="184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РоссийскойФедерации         </w:t>
            </w:r>
          </w:p>
        </w:tc>
        <w:tc>
          <w:tcPr>
            <w:tcW w:w="1002"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trHeight w:hRule="exact" w:val="908"/>
          <w:jc w:val="center"/>
        </w:trPr>
        <w:tc>
          <w:tcPr>
            <w:tcW w:w="184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территориальные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tc>
        <w:tc>
          <w:tcPr>
            <w:tcW w:w="1002"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jc w:val="center"/>
        </w:trPr>
        <w:tc>
          <w:tcPr>
            <w:tcW w:w="184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8" w:space="0" w:color="000000"/>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внебюджетные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источники          </w:t>
            </w:r>
          </w:p>
        </w:tc>
        <w:tc>
          <w:tcPr>
            <w:tcW w:w="1002"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trHeight w:hRule="exact" w:val="305"/>
          <w:jc w:val="center"/>
        </w:trPr>
        <w:tc>
          <w:tcPr>
            <w:tcW w:w="1843" w:type="dxa"/>
            <w:vMerge w:val="restart"/>
            <w:tcBorders>
              <w:top w:val="single" w:sz="8" w:space="0" w:color="000000"/>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Подпрограмма 1 </w:t>
            </w:r>
          </w:p>
        </w:tc>
        <w:tc>
          <w:tcPr>
            <w:tcW w:w="2693" w:type="dxa"/>
            <w:vMerge w:val="restart"/>
            <w:tcBorders>
              <w:top w:val="single" w:sz="8" w:space="0" w:color="000000"/>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FC280A">
              <w:rPr>
                <w:rFonts w:ascii="Times New Roman" w:hAnsi="Times New Roman" w:cs="Times New Roman"/>
              </w:rPr>
              <w:t>«</w:t>
            </w:r>
            <w:r w:rsidRPr="0071658F">
              <w:rPr>
                <w:rFonts w:ascii="Times New Roman" w:hAnsi="Times New Roman" w:cs="Times New Roman"/>
                <w:b/>
                <w:sz w:val="18"/>
                <w:szCs w:val="18"/>
              </w:rPr>
              <w:t>Обеспечение качественными услугами ЖКХ населения Черемисиновского района</w:t>
            </w:r>
            <w:r w:rsidRPr="00FC280A">
              <w:rPr>
                <w:rFonts w:ascii="Times New Roman" w:hAnsi="Times New Roman" w:cs="Times New Roman"/>
              </w:rPr>
              <w:t>»</w:t>
            </w: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всего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150,0</w:t>
            </w: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150</w:t>
            </w:r>
          </w:p>
        </w:tc>
      </w:tr>
      <w:tr w:rsidR="00CE24E5" w:rsidRPr="00C3304C" w:rsidTr="00AA7BA3">
        <w:trPr>
          <w:cantSplit/>
          <w:trHeight w:hRule="exact" w:val="353"/>
          <w:jc w:val="center"/>
        </w:trPr>
        <w:tc>
          <w:tcPr>
            <w:tcW w:w="184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федеральный бюджет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p>
        </w:tc>
      </w:tr>
      <w:tr w:rsidR="00CE24E5" w:rsidRPr="00C3304C" w:rsidTr="00AA7BA3">
        <w:trPr>
          <w:cantSplit/>
          <w:trHeight w:hRule="exact" w:val="330"/>
          <w:jc w:val="center"/>
        </w:trPr>
        <w:tc>
          <w:tcPr>
            <w:tcW w:w="184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областной бюджет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p>
        </w:tc>
      </w:tr>
      <w:tr w:rsidR="00CE24E5" w:rsidRPr="00C3304C" w:rsidTr="00AA7BA3">
        <w:trPr>
          <w:cantSplit/>
          <w:trHeight w:hRule="exact" w:val="350"/>
          <w:jc w:val="center"/>
        </w:trPr>
        <w:tc>
          <w:tcPr>
            <w:tcW w:w="184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местные бюджеты    </w:t>
            </w:r>
          </w:p>
        </w:tc>
        <w:tc>
          <w:tcPr>
            <w:tcW w:w="1002" w:type="dxa"/>
            <w:tcBorders>
              <w:left w:val="single" w:sz="8" w:space="0" w:color="000000"/>
              <w:bottom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150,0</w:t>
            </w:r>
          </w:p>
        </w:tc>
        <w:tc>
          <w:tcPr>
            <w:tcW w:w="1397" w:type="dxa"/>
            <w:tcBorders>
              <w:left w:val="single" w:sz="8" w:space="0" w:color="000000"/>
              <w:bottom w:val="single" w:sz="8" w:space="0" w:color="000000"/>
              <w:right w:val="single" w:sz="8" w:space="0" w:color="000000"/>
            </w:tcBorders>
            <w:vAlign w:val="center"/>
          </w:tcPr>
          <w:p w:rsidR="00CE24E5" w:rsidRPr="00FC280A" w:rsidRDefault="00CE24E5" w:rsidP="00AA7BA3">
            <w:pPr>
              <w:spacing w:after="0" w:line="240" w:lineRule="auto"/>
              <w:jc w:val="center"/>
              <w:rPr>
                <w:rFonts w:ascii="Times New Roman" w:hAnsi="Times New Roman" w:cs="Times New Roman"/>
              </w:rPr>
            </w:pPr>
            <w:r>
              <w:rPr>
                <w:rFonts w:ascii="Times New Roman" w:hAnsi="Times New Roman" w:cs="Times New Roman"/>
              </w:rPr>
              <w:t>150</w:t>
            </w:r>
          </w:p>
        </w:tc>
      </w:tr>
      <w:tr w:rsidR="00CE24E5" w:rsidRPr="00C3304C" w:rsidTr="00AA7BA3">
        <w:trPr>
          <w:cantSplit/>
          <w:trHeight w:hRule="exact" w:val="903"/>
          <w:jc w:val="center"/>
        </w:trPr>
        <w:tc>
          <w:tcPr>
            <w:tcW w:w="184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Российской Федерации          </w:t>
            </w:r>
          </w:p>
        </w:tc>
        <w:tc>
          <w:tcPr>
            <w:tcW w:w="1002"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trHeight w:hRule="exact" w:val="851"/>
          <w:jc w:val="center"/>
        </w:trPr>
        <w:tc>
          <w:tcPr>
            <w:tcW w:w="184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территориальные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tc>
        <w:tc>
          <w:tcPr>
            <w:tcW w:w="1002" w:type="dxa"/>
            <w:tcBorders>
              <w:left w:val="single" w:sz="8" w:space="0" w:color="000000"/>
              <w:bottom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left w:val="single" w:sz="8" w:space="0" w:color="000000"/>
              <w:bottom w:val="single" w:sz="8" w:space="0" w:color="000000"/>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jc w:val="center"/>
        </w:trPr>
        <w:tc>
          <w:tcPr>
            <w:tcW w:w="184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top w:val="single" w:sz="8" w:space="0" w:color="000000"/>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top w:val="single" w:sz="8" w:space="0" w:color="000000"/>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внебюджетные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источники          </w:t>
            </w:r>
          </w:p>
        </w:tc>
        <w:tc>
          <w:tcPr>
            <w:tcW w:w="1002" w:type="dxa"/>
            <w:tcBorders>
              <w:top w:val="single" w:sz="8" w:space="0" w:color="000000"/>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top w:val="single" w:sz="8" w:space="0" w:color="000000"/>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jc w:val="center"/>
        </w:trPr>
        <w:tc>
          <w:tcPr>
            <w:tcW w:w="1843" w:type="dxa"/>
            <w:vMerge w:val="restart"/>
            <w:tcBorders>
              <w:top w:val="single" w:sz="4" w:space="0" w:color="auto"/>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r>
              <w:rPr>
                <w:rFonts w:ascii="Times New Roman" w:hAnsi="Times New Roman" w:cs="Times New Roman"/>
              </w:rPr>
              <w:t>Подпрограмма 2</w:t>
            </w:r>
          </w:p>
        </w:tc>
        <w:tc>
          <w:tcPr>
            <w:tcW w:w="2693" w:type="dxa"/>
            <w:vMerge w:val="restart"/>
            <w:tcBorders>
              <w:top w:val="single" w:sz="4" w:space="0" w:color="auto"/>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r w:rsidRPr="0071658F">
              <w:rPr>
                <w:rFonts w:ascii="Times New Roman" w:hAnsi="Times New Roman" w:cs="Times New Roman"/>
                <w:sz w:val="20"/>
                <w:szCs w:val="20"/>
              </w:rPr>
              <w:t>Создание условий для обеспечения доступным и комфортным жильем граждан в Черемисиновском районе</w:t>
            </w:r>
          </w:p>
        </w:tc>
        <w:tc>
          <w:tcPr>
            <w:tcW w:w="2400"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всего              </w:t>
            </w:r>
          </w:p>
        </w:tc>
        <w:tc>
          <w:tcPr>
            <w:tcW w:w="1002"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Pr>
                <w:rFonts w:ascii="Times New Roman" w:hAnsi="Times New Roman" w:cs="Times New Roman"/>
              </w:rPr>
              <w:t>1121,6</w:t>
            </w:r>
          </w:p>
        </w:tc>
        <w:tc>
          <w:tcPr>
            <w:tcW w:w="1397" w:type="dxa"/>
            <w:tcBorders>
              <w:top w:val="single" w:sz="4" w:space="0" w:color="auto"/>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Pr>
                <w:rFonts w:ascii="Times New Roman" w:hAnsi="Times New Roman" w:cs="Times New Roman"/>
              </w:rPr>
              <w:t>1121,6</w:t>
            </w:r>
          </w:p>
        </w:tc>
      </w:tr>
      <w:tr w:rsidR="00CE24E5" w:rsidRPr="00C3304C" w:rsidTr="00AA7BA3">
        <w:trPr>
          <w:cantSplit/>
          <w:jc w:val="center"/>
        </w:trPr>
        <w:tc>
          <w:tcPr>
            <w:tcW w:w="184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федеральный бюджет </w:t>
            </w:r>
          </w:p>
        </w:tc>
        <w:tc>
          <w:tcPr>
            <w:tcW w:w="1002"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top w:val="single" w:sz="4" w:space="0" w:color="auto"/>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jc w:val="center"/>
        </w:trPr>
        <w:tc>
          <w:tcPr>
            <w:tcW w:w="184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областной бюджет   </w:t>
            </w:r>
          </w:p>
        </w:tc>
        <w:tc>
          <w:tcPr>
            <w:tcW w:w="1002"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Pr>
                <w:rFonts w:ascii="Times New Roman" w:hAnsi="Times New Roman" w:cs="Times New Roman"/>
              </w:rPr>
              <w:t>261,8</w:t>
            </w:r>
          </w:p>
        </w:tc>
        <w:tc>
          <w:tcPr>
            <w:tcW w:w="1397" w:type="dxa"/>
            <w:tcBorders>
              <w:top w:val="single" w:sz="4" w:space="0" w:color="auto"/>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Pr>
                <w:rFonts w:ascii="Times New Roman" w:hAnsi="Times New Roman" w:cs="Times New Roman"/>
              </w:rPr>
              <w:t>261,8</w:t>
            </w:r>
          </w:p>
        </w:tc>
      </w:tr>
      <w:tr w:rsidR="00CE24E5" w:rsidRPr="00C3304C" w:rsidTr="00AA7BA3">
        <w:trPr>
          <w:cantSplit/>
          <w:jc w:val="center"/>
        </w:trPr>
        <w:tc>
          <w:tcPr>
            <w:tcW w:w="184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местные бюджеты    </w:t>
            </w:r>
          </w:p>
        </w:tc>
        <w:tc>
          <w:tcPr>
            <w:tcW w:w="1002"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Pr>
                <w:rFonts w:ascii="Times New Roman" w:hAnsi="Times New Roman" w:cs="Times New Roman"/>
              </w:rPr>
              <w:t>859,8</w:t>
            </w:r>
          </w:p>
        </w:tc>
        <w:tc>
          <w:tcPr>
            <w:tcW w:w="1397" w:type="dxa"/>
            <w:tcBorders>
              <w:top w:val="single" w:sz="4" w:space="0" w:color="auto"/>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r>
              <w:rPr>
                <w:rFonts w:ascii="Times New Roman" w:hAnsi="Times New Roman" w:cs="Times New Roman"/>
              </w:rPr>
              <w:t>859,8</w:t>
            </w:r>
          </w:p>
        </w:tc>
      </w:tr>
      <w:tr w:rsidR="00CE24E5" w:rsidRPr="00C3304C" w:rsidTr="00AA7BA3">
        <w:trPr>
          <w:cantSplit/>
          <w:jc w:val="center"/>
        </w:trPr>
        <w:tc>
          <w:tcPr>
            <w:tcW w:w="184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Российской Федерации          </w:t>
            </w:r>
          </w:p>
        </w:tc>
        <w:tc>
          <w:tcPr>
            <w:tcW w:w="1002"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top w:val="single" w:sz="4" w:space="0" w:color="auto"/>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jc w:val="center"/>
        </w:trPr>
        <w:tc>
          <w:tcPr>
            <w:tcW w:w="184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территориальные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государственные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внебюджетные фонды </w:t>
            </w:r>
          </w:p>
        </w:tc>
        <w:tc>
          <w:tcPr>
            <w:tcW w:w="1002"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top w:val="single" w:sz="4" w:space="0" w:color="auto"/>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r w:rsidR="00CE24E5" w:rsidRPr="00C3304C" w:rsidTr="00AA7BA3">
        <w:trPr>
          <w:cantSplit/>
          <w:jc w:val="center"/>
        </w:trPr>
        <w:tc>
          <w:tcPr>
            <w:tcW w:w="184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693" w:type="dxa"/>
            <w:vMerge/>
            <w:tcBorders>
              <w:left w:val="single" w:sz="8" w:space="0" w:color="000000"/>
              <w:bottom w:val="single" w:sz="4" w:space="0" w:color="auto"/>
            </w:tcBorders>
          </w:tcPr>
          <w:p w:rsidR="00CE24E5" w:rsidRPr="00C3304C" w:rsidRDefault="00CE24E5" w:rsidP="00AA7BA3">
            <w:pPr>
              <w:spacing w:after="0" w:line="240" w:lineRule="auto"/>
              <w:rPr>
                <w:rFonts w:ascii="Times New Roman" w:hAnsi="Times New Roman" w:cs="Times New Roman"/>
              </w:rPr>
            </w:pPr>
          </w:p>
        </w:tc>
        <w:tc>
          <w:tcPr>
            <w:tcW w:w="2400"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r w:rsidRPr="00C3304C">
              <w:rPr>
                <w:rFonts w:ascii="Times New Roman" w:hAnsi="Times New Roman" w:cs="Times New Roman"/>
              </w:rPr>
              <w:t xml:space="preserve">внебюджетные       </w:t>
            </w:r>
          </w:p>
          <w:p w:rsidR="00CE24E5" w:rsidRPr="00C3304C" w:rsidRDefault="00CE24E5" w:rsidP="00AA7BA3">
            <w:pPr>
              <w:autoSpaceDE w:val="0"/>
              <w:spacing w:after="0" w:line="240" w:lineRule="auto"/>
              <w:rPr>
                <w:rFonts w:ascii="Times New Roman" w:hAnsi="Times New Roman" w:cs="Times New Roman"/>
              </w:rPr>
            </w:pPr>
            <w:r w:rsidRPr="00C3304C">
              <w:rPr>
                <w:rFonts w:ascii="Times New Roman" w:hAnsi="Times New Roman" w:cs="Times New Roman"/>
              </w:rPr>
              <w:t xml:space="preserve">источники          </w:t>
            </w:r>
          </w:p>
        </w:tc>
        <w:tc>
          <w:tcPr>
            <w:tcW w:w="1002" w:type="dxa"/>
            <w:tcBorders>
              <w:top w:val="single" w:sz="4" w:space="0" w:color="auto"/>
              <w:left w:val="single" w:sz="8" w:space="0" w:color="000000"/>
              <w:bottom w:val="single" w:sz="4" w:space="0" w:color="auto"/>
            </w:tcBorders>
          </w:tcPr>
          <w:p w:rsidR="00CE24E5" w:rsidRPr="00C3304C" w:rsidRDefault="00CE24E5" w:rsidP="00AA7BA3">
            <w:pPr>
              <w:autoSpaceDE w:val="0"/>
              <w:snapToGrid w:val="0"/>
              <w:spacing w:after="0" w:line="240" w:lineRule="auto"/>
              <w:rPr>
                <w:rFonts w:ascii="Times New Roman" w:hAnsi="Times New Roman" w:cs="Times New Roman"/>
              </w:rPr>
            </w:pPr>
          </w:p>
        </w:tc>
        <w:tc>
          <w:tcPr>
            <w:tcW w:w="1397" w:type="dxa"/>
            <w:tcBorders>
              <w:top w:val="single" w:sz="4" w:space="0" w:color="auto"/>
              <w:left w:val="single" w:sz="8" w:space="0" w:color="000000"/>
              <w:bottom w:val="single" w:sz="4" w:space="0" w:color="auto"/>
              <w:right w:val="single" w:sz="8" w:space="0" w:color="000000"/>
            </w:tcBorders>
          </w:tcPr>
          <w:p w:rsidR="00CE24E5" w:rsidRPr="00C3304C" w:rsidRDefault="00CE24E5" w:rsidP="00AA7BA3">
            <w:pPr>
              <w:autoSpaceDE w:val="0"/>
              <w:snapToGrid w:val="0"/>
              <w:spacing w:after="0" w:line="240" w:lineRule="auto"/>
              <w:rPr>
                <w:rFonts w:ascii="Times New Roman" w:hAnsi="Times New Roman" w:cs="Times New Roman"/>
              </w:rPr>
            </w:pPr>
          </w:p>
        </w:tc>
      </w:tr>
    </w:tbl>
    <w:p w:rsidR="00CE24E5" w:rsidRDefault="00CE24E5" w:rsidP="00CE24E5">
      <w:pPr>
        <w:spacing w:after="0" w:line="240" w:lineRule="auto"/>
        <w:rPr>
          <w:sz w:val="26"/>
          <w:szCs w:val="26"/>
        </w:rPr>
      </w:pPr>
    </w:p>
    <w:p w:rsidR="000D14FC" w:rsidRPr="00BB07CD" w:rsidRDefault="000D14FC" w:rsidP="00BB07CD">
      <w:pPr>
        <w:spacing w:after="0" w:line="240" w:lineRule="auto"/>
        <w:ind w:firstLine="709"/>
        <w:jc w:val="both"/>
        <w:rPr>
          <w:rFonts w:ascii="Times New Roman" w:hAnsi="Times New Roman" w:cs="Times New Roman"/>
          <w:sz w:val="28"/>
          <w:szCs w:val="28"/>
        </w:rPr>
      </w:pPr>
    </w:p>
    <w:p w:rsidR="005826C7" w:rsidRPr="00465703" w:rsidRDefault="00F47BAF" w:rsidP="00F47BAF">
      <w:pPr>
        <w:spacing w:after="0" w:line="240" w:lineRule="auto"/>
        <w:ind w:firstLine="709"/>
        <w:jc w:val="both"/>
        <w:rPr>
          <w:b/>
          <w:i/>
          <w:sz w:val="28"/>
          <w:szCs w:val="28"/>
        </w:rPr>
      </w:pPr>
      <w:r w:rsidRPr="00465703">
        <w:rPr>
          <w:rFonts w:ascii="Times New Roman" w:hAnsi="Times New Roman" w:cs="Times New Roman"/>
          <w:b/>
          <w:i/>
          <w:sz w:val="28"/>
          <w:szCs w:val="28"/>
        </w:rPr>
        <w:t>8</w:t>
      </w:r>
      <w:r w:rsidR="00B437F8" w:rsidRPr="00465703">
        <w:rPr>
          <w:rFonts w:ascii="Times New Roman" w:hAnsi="Times New Roman" w:cs="Times New Roman"/>
          <w:b/>
          <w:i/>
          <w:sz w:val="28"/>
          <w:szCs w:val="28"/>
        </w:rPr>
        <w:t xml:space="preserve">. </w:t>
      </w:r>
      <w:r w:rsidR="00962A80" w:rsidRPr="00465703">
        <w:rPr>
          <w:rFonts w:ascii="Times New Roman" w:hAnsi="Times New Roman" w:cs="Times New Roman"/>
          <w:b/>
          <w:i/>
          <w:sz w:val="28"/>
          <w:szCs w:val="28"/>
        </w:rPr>
        <w:t>Муниципальная программа</w:t>
      </w:r>
      <w:r w:rsidR="00BE00C5" w:rsidRPr="00465703">
        <w:rPr>
          <w:rFonts w:ascii="Times New Roman" w:hAnsi="Times New Roman" w:cs="Times New Roman"/>
          <w:b/>
          <w:i/>
          <w:sz w:val="28"/>
          <w:szCs w:val="28"/>
        </w:rPr>
        <w:t xml:space="preserve"> </w:t>
      </w:r>
      <w:r w:rsidR="00962A80" w:rsidRPr="00465703">
        <w:rPr>
          <w:rFonts w:ascii="Times New Roman" w:hAnsi="Times New Roman" w:cs="Times New Roman"/>
          <w:b/>
          <w:i/>
          <w:sz w:val="28"/>
          <w:szCs w:val="28"/>
        </w:rPr>
        <w:t>Черемисиновского района</w:t>
      </w:r>
      <w:r w:rsidR="00B437F8" w:rsidRPr="00465703">
        <w:rPr>
          <w:rFonts w:ascii="Times New Roman" w:hAnsi="Times New Roman" w:cs="Times New Roman"/>
          <w:b/>
          <w:i/>
          <w:sz w:val="28"/>
          <w:szCs w:val="28"/>
        </w:rPr>
        <w:t xml:space="preserve"> Курской области «</w:t>
      </w:r>
      <w:r w:rsidR="009752D3" w:rsidRPr="00465703">
        <w:rPr>
          <w:rFonts w:ascii="Times New Roman" w:hAnsi="Times New Roman" w:cs="Times New Roman"/>
          <w:b/>
          <w:i/>
          <w:sz w:val="28"/>
          <w:szCs w:val="28"/>
        </w:rPr>
        <w:t>Организация деятельности органов ЗАГС</w:t>
      </w:r>
      <w:r w:rsidR="00B437F8" w:rsidRPr="00465703">
        <w:rPr>
          <w:rFonts w:ascii="Times New Roman" w:hAnsi="Times New Roman" w:cs="Times New Roman"/>
          <w:b/>
          <w:i/>
          <w:sz w:val="28"/>
          <w:szCs w:val="28"/>
        </w:rPr>
        <w:t>»</w:t>
      </w:r>
      <w:r w:rsidRPr="00465703">
        <w:rPr>
          <w:rFonts w:ascii="Times New Roman" w:hAnsi="Times New Roman" w:cs="Times New Roman"/>
          <w:b/>
          <w:i/>
          <w:sz w:val="28"/>
          <w:szCs w:val="28"/>
        </w:rPr>
        <w:t>.</w:t>
      </w:r>
      <w:r w:rsidR="00AD0675" w:rsidRPr="00465703">
        <w:rPr>
          <w:rFonts w:ascii="Times New Roman" w:hAnsi="Times New Roman" w:cs="Times New Roman"/>
          <w:b/>
          <w:i/>
          <w:sz w:val="28"/>
          <w:szCs w:val="28"/>
        </w:rPr>
        <w:t xml:space="preserve"> </w:t>
      </w:r>
    </w:p>
    <w:p w:rsidR="005826C7" w:rsidRPr="002D5466" w:rsidRDefault="005826C7" w:rsidP="005826C7">
      <w:pPr>
        <w:pStyle w:val="a3"/>
        <w:jc w:val="both"/>
      </w:pPr>
      <w:r>
        <w:rPr>
          <w:sz w:val="28"/>
          <w:szCs w:val="28"/>
        </w:rPr>
        <w:tab/>
      </w:r>
      <w:r w:rsidRPr="002D5466">
        <w:t>Организация деятельности по государственной регистрации актов гражданского состояния на территории Курской области осуществляет Комитета ЗАГС Курской области, являющийся исполнительным органом государственной власти Курской области.</w:t>
      </w:r>
    </w:p>
    <w:p w:rsidR="005826C7" w:rsidRPr="002D5466" w:rsidRDefault="005826C7" w:rsidP="005826C7">
      <w:pPr>
        <w:pStyle w:val="a3"/>
        <w:jc w:val="both"/>
      </w:pPr>
      <w:r w:rsidRPr="002D5466">
        <w:tab/>
        <w:t>Сотрудники органа ЗАГС с ответственностью относятся к исполнению своих должностных обязанностей, принимают все меры по соблюдению конституционных прав граждан. В прошедшем году в отдел ЗАГС по различным вопросам обратилось более 1 тыс. человек. Проведена государственная регистрация 367 актов гражданского состояния, осуществлено 602 юридически значимых действия.</w:t>
      </w:r>
    </w:p>
    <w:p w:rsidR="005826C7" w:rsidRPr="002D5466" w:rsidRDefault="005826C7" w:rsidP="005826C7">
      <w:pPr>
        <w:pStyle w:val="a3"/>
        <w:jc w:val="both"/>
      </w:pPr>
      <w:r w:rsidRPr="002D5466">
        <w:tab/>
        <w:t>Сведения о государственной регистрации актов гражданского состояния в отделе ЗАГС Черемисиновского района Курской области приведены в следующей таблице №1:</w:t>
      </w:r>
    </w:p>
    <w:p w:rsidR="005826C7" w:rsidRPr="002D5466" w:rsidRDefault="005826C7" w:rsidP="005826C7">
      <w:pPr>
        <w:pStyle w:val="a3"/>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980"/>
      </w:tblGrid>
      <w:tr w:rsidR="005826C7" w:rsidTr="00AA7BA3">
        <w:trPr>
          <w:trHeight w:val="360"/>
        </w:trPr>
        <w:tc>
          <w:tcPr>
            <w:tcW w:w="3420" w:type="dxa"/>
          </w:tcPr>
          <w:p w:rsidR="005826C7" w:rsidRDefault="005826C7" w:rsidP="00AA7BA3">
            <w:pPr>
              <w:pStyle w:val="a3"/>
              <w:jc w:val="both"/>
            </w:pPr>
          </w:p>
        </w:tc>
        <w:tc>
          <w:tcPr>
            <w:tcW w:w="1980" w:type="dxa"/>
          </w:tcPr>
          <w:p w:rsidR="005826C7" w:rsidRDefault="005826C7" w:rsidP="00AA7BA3">
            <w:pPr>
              <w:pStyle w:val="a3"/>
              <w:jc w:val="center"/>
            </w:pPr>
            <w:r>
              <w:t>2015</w:t>
            </w:r>
          </w:p>
        </w:tc>
      </w:tr>
      <w:tr w:rsidR="005826C7" w:rsidTr="00AA7BA3">
        <w:trPr>
          <w:trHeight w:val="195"/>
        </w:trPr>
        <w:tc>
          <w:tcPr>
            <w:tcW w:w="3420" w:type="dxa"/>
          </w:tcPr>
          <w:p w:rsidR="005826C7" w:rsidRDefault="005826C7" w:rsidP="00AA7BA3">
            <w:pPr>
              <w:pStyle w:val="a3"/>
              <w:jc w:val="center"/>
            </w:pPr>
            <w:r>
              <w:t>Всего</w:t>
            </w:r>
          </w:p>
        </w:tc>
        <w:tc>
          <w:tcPr>
            <w:tcW w:w="1980" w:type="dxa"/>
          </w:tcPr>
          <w:p w:rsidR="005826C7" w:rsidRDefault="005826C7" w:rsidP="00AA7BA3">
            <w:pPr>
              <w:pStyle w:val="a3"/>
              <w:jc w:val="center"/>
            </w:pPr>
            <w:r>
              <w:t>367</w:t>
            </w:r>
          </w:p>
        </w:tc>
      </w:tr>
      <w:tr w:rsidR="005826C7" w:rsidTr="00AA7BA3">
        <w:trPr>
          <w:trHeight w:val="360"/>
        </w:trPr>
        <w:tc>
          <w:tcPr>
            <w:tcW w:w="3420" w:type="dxa"/>
          </w:tcPr>
          <w:p w:rsidR="005826C7" w:rsidRDefault="005826C7" w:rsidP="00AA7BA3">
            <w:pPr>
              <w:pStyle w:val="a3"/>
              <w:jc w:val="center"/>
            </w:pPr>
            <w:r>
              <w:t>о рождении</w:t>
            </w:r>
          </w:p>
        </w:tc>
        <w:tc>
          <w:tcPr>
            <w:tcW w:w="1980" w:type="dxa"/>
          </w:tcPr>
          <w:p w:rsidR="005826C7" w:rsidRDefault="005826C7" w:rsidP="00AA7BA3">
            <w:pPr>
              <w:pStyle w:val="a3"/>
              <w:jc w:val="center"/>
            </w:pPr>
            <w:r>
              <w:t>83</w:t>
            </w:r>
          </w:p>
        </w:tc>
      </w:tr>
      <w:tr w:rsidR="005826C7" w:rsidTr="00AA7BA3">
        <w:trPr>
          <w:trHeight w:val="360"/>
        </w:trPr>
        <w:tc>
          <w:tcPr>
            <w:tcW w:w="3420" w:type="dxa"/>
          </w:tcPr>
          <w:p w:rsidR="005826C7" w:rsidRDefault="005826C7" w:rsidP="00AA7BA3">
            <w:pPr>
              <w:pStyle w:val="a3"/>
              <w:jc w:val="center"/>
            </w:pPr>
            <w:r>
              <w:t>о смерти</w:t>
            </w:r>
          </w:p>
        </w:tc>
        <w:tc>
          <w:tcPr>
            <w:tcW w:w="1980" w:type="dxa"/>
          </w:tcPr>
          <w:p w:rsidR="005826C7" w:rsidRDefault="005826C7" w:rsidP="00AA7BA3">
            <w:pPr>
              <w:pStyle w:val="a3"/>
              <w:jc w:val="center"/>
            </w:pPr>
            <w:r>
              <w:t>177</w:t>
            </w:r>
          </w:p>
        </w:tc>
      </w:tr>
      <w:tr w:rsidR="005826C7" w:rsidTr="00AA7BA3">
        <w:trPr>
          <w:trHeight w:val="360"/>
        </w:trPr>
        <w:tc>
          <w:tcPr>
            <w:tcW w:w="3420" w:type="dxa"/>
          </w:tcPr>
          <w:p w:rsidR="005826C7" w:rsidRDefault="005826C7" w:rsidP="00AA7BA3">
            <w:pPr>
              <w:pStyle w:val="a3"/>
              <w:jc w:val="center"/>
            </w:pPr>
            <w:r>
              <w:t>о заключении брака</w:t>
            </w:r>
          </w:p>
        </w:tc>
        <w:tc>
          <w:tcPr>
            <w:tcW w:w="1980" w:type="dxa"/>
          </w:tcPr>
          <w:p w:rsidR="005826C7" w:rsidRDefault="005826C7" w:rsidP="00AA7BA3">
            <w:pPr>
              <w:pStyle w:val="a3"/>
              <w:jc w:val="center"/>
            </w:pPr>
            <w:r>
              <w:t>49</w:t>
            </w:r>
          </w:p>
        </w:tc>
      </w:tr>
      <w:tr w:rsidR="005826C7" w:rsidTr="00AA7BA3">
        <w:trPr>
          <w:trHeight w:val="360"/>
        </w:trPr>
        <w:tc>
          <w:tcPr>
            <w:tcW w:w="3420" w:type="dxa"/>
          </w:tcPr>
          <w:p w:rsidR="005826C7" w:rsidRDefault="005826C7" w:rsidP="00AA7BA3">
            <w:pPr>
              <w:pStyle w:val="a3"/>
              <w:jc w:val="center"/>
            </w:pPr>
            <w:r>
              <w:t>о расторжении брака</w:t>
            </w:r>
          </w:p>
        </w:tc>
        <w:tc>
          <w:tcPr>
            <w:tcW w:w="1980" w:type="dxa"/>
          </w:tcPr>
          <w:p w:rsidR="005826C7" w:rsidRDefault="005826C7" w:rsidP="00AA7BA3">
            <w:pPr>
              <w:pStyle w:val="a3"/>
              <w:jc w:val="center"/>
            </w:pPr>
            <w:r>
              <w:t>43</w:t>
            </w:r>
          </w:p>
        </w:tc>
      </w:tr>
      <w:tr w:rsidR="005826C7" w:rsidTr="00AA7BA3">
        <w:trPr>
          <w:trHeight w:val="360"/>
        </w:trPr>
        <w:tc>
          <w:tcPr>
            <w:tcW w:w="3420" w:type="dxa"/>
          </w:tcPr>
          <w:p w:rsidR="005826C7" w:rsidRDefault="005826C7" w:rsidP="00AA7BA3">
            <w:pPr>
              <w:pStyle w:val="a3"/>
              <w:jc w:val="center"/>
            </w:pPr>
            <w:r>
              <w:t>об установлении отцовства</w:t>
            </w:r>
          </w:p>
        </w:tc>
        <w:tc>
          <w:tcPr>
            <w:tcW w:w="1980" w:type="dxa"/>
          </w:tcPr>
          <w:p w:rsidR="005826C7" w:rsidRDefault="005826C7" w:rsidP="00AA7BA3">
            <w:pPr>
              <w:pStyle w:val="a3"/>
              <w:jc w:val="center"/>
            </w:pPr>
            <w:r>
              <w:t>12</w:t>
            </w:r>
          </w:p>
        </w:tc>
      </w:tr>
      <w:tr w:rsidR="005826C7" w:rsidTr="00AA7BA3">
        <w:trPr>
          <w:trHeight w:val="360"/>
        </w:trPr>
        <w:tc>
          <w:tcPr>
            <w:tcW w:w="3420" w:type="dxa"/>
          </w:tcPr>
          <w:p w:rsidR="005826C7" w:rsidRDefault="005826C7" w:rsidP="00AA7BA3">
            <w:pPr>
              <w:pStyle w:val="a3"/>
              <w:jc w:val="center"/>
            </w:pPr>
            <w:r>
              <w:t>об усыновлении (удочерении)</w:t>
            </w:r>
          </w:p>
        </w:tc>
        <w:tc>
          <w:tcPr>
            <w:tcW w:w="1980" w:type="dxa"/>
          </w:tcPr>
          <w:p w:rsidR="005826C7" w:rsidRDefault="005826C7" w:rsidP="00AA7BA3">
            <w:pPr>
              <w:pStyle w:val="a3"/>
              <w:jc w:val="center"/>
            </w:pPr>
            <w:r>
              <w:t>0</w:t>
            </w:r>
          </w:p>
        </w:tc>
      </w:tr>
      <w:tr w:rsidR="005826C7" w:rsidTr="00AA7BA3">
        <w:trPr>
          <w:trHeight w:val="360"/>
        </w:trPr>
        <w:tc>
          <w:tcPr>
            <w:tcW w:w="3420" w:type="dxa"/>
          </w:tcPr>
          <w:p w:rsidR="005826C7" w:rsidRDefault="005826C7" w:rsidP="00AA7BA3">
            <w:pPr>
              <w:pStyle w:val="a3"/>
              <w:jc w:val="center"/>
            </w:pPr>
            <w:r>
              <w:t>о перемене имени</w:t>
            </w:r>
          </w:p>
        </w:tc>
        <w:tc>
          <w:tcPr>
            <w:tcW w:w="1980" w:type="dxa"/>
            <w:tcBorders>
              <w:bottom w:val="single" w:sz="4" w:space="0" w:color="auto"/>
            </w:tcBorders>
          </w:tcPr>
          <w:p w:rsidR="005826C7" w:rsidRDefault="005826C7" w:rsidP="00AA7BA3">
            <w:pPr>
              <w:pStyle w:val="a3"/>
              <w:jc w:val="center"/>
            </w:pPr>
            <w:r>
              <w:t>3</w:t>
            </w:r>
          </w:p>
        </w:tc>
      </w:tr>
    </w:tbl>
    <w:p w:rsidR="005826C7" w:rsidRDefault="005826C7" w:rsidP="005826C7">
      <w:pPr>
        <w:pStyle w:val="a3"/>
        <w:jc w:val="both"/>
        <w:rPr>
          <w:sz w:val="28"/>
          <w:szCs w:val="28"/>
        </w:rPr>
      </w:pPr>
      <w:r>
        <w:rPr>
          <w:sz w:val="28"/>
          <w:szCs w:val="28"/>
        </w:rPr>
        <w:tab/>
      </w:r>
    </w:p>
    <w:p w:rsidR="005826C7" w:rsidRPr="002D5466" w:rsidRDefault="005826C7" w:rsidP="005826C7">
      <w:pPr>
        <w:pStyle w:val="a3"/>
        <w:jc w:val="both"/>
      </w:pPr>
      <w:r>
        <w:rPr>
          <w:sz w:val="28"/>
          <w:szCs w:val="28"/>
        </w:rPr>
        <w:tab/>
      </w:r>
      <w:r w:rsidRPr="002D5466">
        <w:t>Всего же за регистрацию актов гражданского состояния и другие юридически значимые действия в 2015 году взыскано государственной пошлины на сумму 136800 рублей.</w:t>
      </w:r>
    </w:p>
    <w:p w:rsidR="005826C7" w:rsidRPr="002D5466" w:rsidRDefault="005826C7" w:rsidP="005826C7">
      <w:pPr>
        <w:pStyle w:val="a3"/>
        <w:jc w:val="both"/>
      </w:pPr>
      <w:r w:rsidRPr="002D5466">
        <w:lastRenderedPageBreak/>
        <w:tab/>
        <w:t>В настоящее время предоставление органами ЗАГС, осуществляющими государственную регистрацию актов гражданского состояния, документов о государственной регистрации актов гражданского состояния в электронном виде с использованием информационно-телекоммуникационных сетей не представляется возможным в связи с недостаточным уровнем технической оснащенности указанных органов, отсутствием на региональном уровне информационного ресурса в сфере государственной регистрации актов гражданского состояния, единого программного обеспечения, удовлетворяющего всем требованиям законодательства, а также с отсутствием электронной база данных записей актов гражданского состояния (сейчас в электронную базу данных записей актов гражданского состояния Курской области внесено 36,5 % всего объёма записей).</w:t>
      </w:r>
    </w:p>
    <w:p w:rsidR="005826C7" w:rsidRPr="002D5466" w:rsidRDefault="005826C7" w:rsidP="005826C7">
      <w:pPr>
        <w:pStyle w:val="a3"/>
        <w:jc w:val="both"/>
      </w:pPr>
      <w:r w:rsidRPr="002D5466">
        <w:tab/>
        <w:t>В результате этого значительно снижается качество предоставления услуг в сфере регистрации актов гражданского состояния населению, в том числе и в электронном виде.</w:t>
      </w:r>
    </w:p>
    <w:p w:rsidR="005826C7" w:rsidRPr="002D5466" w:rsidRDefault="005826C7" w:rsidP="005826C7">
      <w:pPr>
        <w:pStyle w:val="a3"/>
        <w:jc w:val="both"/>
      </w:pPr>
      <w:r w:rsidRPr="002D5466">
        <w:tab/>
      </w:r>
      <w:r>
        <w:t>П</w:t>
      </w:r>
      <w:r w:rsidRPr="002D5466">
        <w:t xml:space="preserve">редлагаемые в программе позволят значительно повысить качество обслуживания населения, предполагается наличие в органах </w:t>
      </w:r>
      <w:r>
        <w:t>ЗАГС</w:t>
      </w:r>
      <w:r w:rsidRPr="002D5466">
        <w:t xml:space="preserve"> соответствующего программного продукта, качественной компьютерной техники, каналов телекоммуникационных и технических мер для защиты персональных данных от неправомерного или случайного доступа к ним.</w:t>
      </w:r>
    </w:p>
    <w:p w:rsidR="005826C7" w:rsidRPr="002D5466" w:rsidRDefault="005826C7" w:rsidP="005826C7">
      <w:pPr>
        <w:pStyle w:val="a3"/>
        <w:jc w:val="both"/>
      </w:pPr>
    </w:p>
    <w:p w:rsidR="005826C7" w:rsidRDefault="005826C7" w:rsidP="005826C7">
      <w:pPr>
        <w:pStyle w:val="a3"/>
        <w:jc w:val="both"/>
      </w:pPr>
    </w:p>
    <w:p w:rsidR="005826C7" w:rsidRPr="007B7FEC" w:rsidRDefault="005826C7" w:rsidP="005826C7">
      <w:pPr>
        <w:pStyle w:val="a3"/>
        <w:ind w:left="4860"/>
        <w:jc w:val="both"/>
      </w:pPr>
      <w:r w:rsidRPr="007B7FEC">
        <w:t>Приложение №1</w:t>
      </w:r>
    </w:p>
    <w:p w:rsidR="005826C7" w:rsidRPr="007B7FEC" w:rsidRDefault="005826C7" w:rsidP="005826C7">
      <w:pPr>
        <w:pStyle w:val="a3"/>
        <w:ind w:left="4860"/>
        <w:jc w:val="both"/>
      </w:pPr>
    </w:p>
    <w:p w:rsidR="005826C7" w:rsidRPr="007B7FEC" w:rsidRDefault="007269E9" w:rsidP="007269E9">
      <w:pPr>
        <w:pStyle w:val="a3"/>
        <w:jc w:val="both"/>
      </w:pPr>
      <w:r>
        <w:t xml:space="preserve">                                                                </w:t>
      </w:r>
      <w:r w:rsidR="005826C7" w:rsidRPr="007B7FEC">
        <w:t>к отчету о реализации муниципальной</w:t>
      </w:r>
    </w:p>
    <w:p w:rsidR="005826C7" w:rsidRPr="007B7FEC" w:rsidRDefault="005826C7" w:rsidP="007269E9">
      <w:pPr>
        <w:pStyle w:val="a3"/>
        <w:jc w:val="both"/>
      </w:pPr>
      <w:r w:rsidRPr="007B7FEC">
        <w:t xml:space="preserve">программы «Организация деятельности органов ЗАГС» Черемисиновского района Курской </w:t>
      </w:r>
      <w:r w:rsidR="007269E9">
        <w:t xml:space="preserve">                </w:t>
      </w:r>
      <w:r w:rsidRPr="007B7FEC">
        <w:t>области за 2015 год</w:t>
      </w:r>
    </w:p>
    <w:p w:rsidR="005826C7" w:rsidRDefault="005826C7" w:rsidP="005826C7">
      <w:pPr>
        <w:pStyle w:val="a3"/>
        <w:ind w:left="3960"/>
        <w:jc w:val="both"/>
        <w:rPr>
          <w:sz w:val="28"/>
          <w:szCs w:val="28"/>
        </w:rPr>
      </w:pPr>
    </w:p>
    <w:p w:rsidR="005826C7" w:rsidRDefault="005826C7" w:rsidP="005826C7">
      <w:pPr>
        <w:pStyle w:val="a3"/>
        <w:ind w:left="3960"/>
        <w:jc w:val="both"/>
        <w:rPr>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5"/>
        <w:gridCol w:w="3190"/>
        <w:gridCol w:w="3191"/>
      </w:tblGrid>
      <w:tr w:rsidR="005826C7" w:rsidRPr="00A21BD5" w:rsidTr="00AA7BA3">
        <w:tc>
          <w:tcPr>
            <w:tcW w:w="3425" w:type="dxa"/>
          </w:tcPr>
          <w:p w:rsidR="005826C7" w:rsidRPr="0022106F" w:rsidRDefault="005826C7" w:rsidP="00AA7BA3">
            <w:pPr>
              <w:pStyle w:val="a3"/>
              <w:spacing w:after="200" w:line="276" w:lineRule="auto"/>
              <w:jc w:val="both"/>
            </w:pPr>
            <w:r w:rsidRPr="0022106F">
              <w:t>Источники финансирования, направление расходов</w:t>
            </w:r>
          </w:p>
        </w:tc>
        <w:tc>
          <w:tcPr>
            <w:tcW w:w="3190" w:type="dxa"/>
          </w:tcPr>
          <w:p w:rsidR="005826C7" w:rsidRPr="0022106F" w:rsidRDefault="005826C7" w:rsidP="00AA7BA3">
            <w:pPr>
              <w:pStyle w:val="a3"/>
              <w:spacing w:after="200" w:line="276" w:lineRule="auto"/>
              <w:jc w:val="both"/>
            </w:pPr>
            <w:r>
              <w:t>Всего на 2015 год</w:t>
            </w:r>
          </w:p>
        </w:tc>
        <w:tc>
          <w:tcPr>
            <w:tcW w:w="3191" w:type="dxa"/>
          </w:tcPr>
          <w:p w:rsidR="005826C7" w:rsidRPr="0022106F" w:rsidRDefault="005826C7" w:rsidP="00AA7BA3">
            <w:pPr>
              <w:pStyle w:val="a3"/>
              <w:spacing w:after="200" w:line="276" w:lineRule="auto"/>
              <w:jc w:val="both"/>
            </w:pPr>
            <w:r>
              <w:t>Всего за 2015 год</w:t>
            </w:r>
          </w:p>
        </w:tc>
      </w:tr>
      <w:tr w:rsidR="005826C7" w:rsidRPr="00A21BD5" w:rsidTr="00AA7BA3">
        <w:tc>
          <w:tcPr>
            <w:tcW w:w="3425" w:type="dxa"/>
          </w:tcPr>
          <w:p w:rsidR="005826C7" w:rsidRDefault="005826C7" w:rsidP="00AA7BA3">
            <w:pPr>
              <w:pStyle w:val="a3"/>
              <w:spacing w:after="200" w:line="276" w:lineRule="auto"/>
              <w:jc w:val="both"/>
            </w:pPr>
            <w:r w:rsidRPr="0022106F">
              <w:t>Всего:</w:t>
            </w:r>
          </w:p>
          <w:p w:rsidR="005826C7" w:rsidRDefault="005826C7" w:rsidP="00AA7BA3">
            <w:pPr>
              <w:pStyle w:val="a3"/>
              <w:spacing w:after="200" w:line="276" w:lineRule="auto"/>
              <w:jc w:val="both"/>
            </w:pPr>
            <w:r>
              <w:t>в том числе:</w:t>
            </w:r>
          </w:p>
          <w:p w:rsidR="005826C7" w:rsidRDefault="005826C7" w:rsidP="00AA7BA3">
            <w:pPr>
              <w:pStyle w:val="a3"/>
              <w:spacing w:after="200" w:line="276" w:lineRule="auto"/>
              <w:jc w:val="both"/>
            </w:pPr>
            <w:r>
              <w:t>из средств федерального бюджета;</w:t>
            </w:r>
          </w:p>
          <w:p w:rsidR="005826C7" w:rsidRPr="0022106F" w:rsidRDefault="005826C7" w:rsidP="00AA7BA3">
            <w:pPr>
              <w:pStyle w:val="a3"/>
              <w:spacing w:after="200" w:line="276" w:lineRule="auto"/>
              <w:jc w:val="both"/>
            </w:pPr>
            <w:r>
              <w:t>из средств местного бюджета</w:t>
            </w:r>
          </w:p>
        </w:tc>
        <w:tc>
          <w:tcPr>
            <w:tcW w:w="3190" w:type="dxa"/>
          </w:tcPr>
          <w:p w:rsidR="005826C7" w:rsidRDefault="005826C7" w:rsidP="00AA7BA3">
            <w:pPr>
              <w:pStyle w:val="a3"/>
              <w:spacing w:after="200" w:line="276" w:lineRule="auto"/>
              <w:jc w:val="both"/>
            </w:pPr>
            <w:r>
              <w:t>План – 649426</w:t>
            </w:r>
          </w:p>
          <w:p w:rsidR="005826C7" w:rsidRDefault="005826C7" w:rsidP="00AA7BA3">
            <w:pPr>
              <w:pStyle w:val="a3"/>
              <w:spacing w:after="200" w:line="276" w:lineRule="auto"/>
              <w:jc w:val="both"/>
            </w:pPr>
          </w:p>
          <w:p w:rsidR="005826C7" w:rsidRDefault="005826C7" w:rsidP="00AA7BA3">
            <w:pPr>
              <w:pStyle w:val="a3"/>
              <w:spacing w:after="200" w:line="276" w:lineRule="auto"/>
              <w:jc w:val="both"/>
            </w:pPr>
            <w:r>
              <w:t>План – 597826</w:t>
            </w:r>
          </w:p>
          <w:p w:rsidR="005826C7" w:rsidRDefault="005826C7" w:rsidP="00AA7BA3">
            <w:pPr>
              <w:pStyle w:val="a3"/>
              <w:spacing w:after="200" w:line="276" w:lineRule="auto"/>
              <w:jc w:val="both"/>
            </w:pPr>
          </w:p>
          <w:p w:rsidR="005826C7" w:rsidRPr="0022106F" w:rsidRDefault="005826C7" w:rsidP="00AA7BA3">
            <w:pPr>
              <w:pStyle w:val="a3"/>
              <w:spacing w:after="200" w:line="276" w:lineRule="auto"/>
              <w:jc w:val="both"/>
            </w:pPr>
            <w:r>
              <w:t>План - 51600</w:t>
            </w:r>
          </w:p>
        </w:tc>
        <w:tc>
          <w:tcPr>
            <w:tcW w:w="3191" w:type="dxa"/>
          </w:tcPr>
          <w:p w:rsidR="005826C7" w:rsidRDefault="005826C7" w:rsidP="00AA7BA3">
            <w:pPr>
              <w:pStyle w:val="a3"/>
              <w:spacing w:after="200" w:line="276" w:lineRule="auto"/>
              <w:jc w:val="both"/>
            </w:pPr>
            <w:r>
              <w:t>Факт – 646848,50</w:t>
            </w:r>
          </w:p>
          <w:p w:rsidR="005826C7" w:rsidRDefault="005826C7" w:rsidP="00AA7BA3">
            <w:pPr>
              <w:pStyle w:val="a3"/>
              <w:spacing w:after="200" w:line="276" w:lineRule="auto"/>
              <w:jc w:val="both"/>
            </w:pPr>
          </w:p>
          <w:p w:rsidR="005826C7" w:rsidRDefault="005826C7" w:rsidP="00AA7BA3">
            <w:pPr>
              <w:pStyle w:val="a3"/>
              <w:spacing w:after="200" w:line="276" w:lineRule="auto"/>
              <w:jc w:val="both"/>
            </w:pPr>
            <w:r>
              <w:t>Факт – 597826</w:t>
            </w:r>
          </w:p>
          <w:p w:rsidR="005826C7" w:rsidRDefault="005826C7" w:rsidP="00AA7BA3">
            <w:pPr>
              <w:pStyle w:val="a3"/>
              <w:spacing w:after="200" w:line="276" w:lineRule="auto"/>
              <w:jc w:val="both"/>
            </w:pPr>
          </w:p>
          <w:p w:rsidR="005826C7" w:rsidRPr="0022106F" w:rsidRDefault="005826C7" w:rsidP="00AA7BA3">
            <w:pPr>
              <w:pStyle w:val="a3"/>
              <w:spacing w:after="200" w:line="276" w:lineRule="auto"/>
              <w:jc w:val="both"/>
            </w:pPr>
            <w:r>
              <w:t>Факт – 49022-50</w:t>
            </w:r>
          </w:p>
        </w:tc>
      </w:tr>
    </w:tbl>
    <w:p w:rsidR="005826C7" w:rsidRDefault="005826C7" w:rsidP="005826C7">
      <w:pPr>
        <w:pStyle w:val="a3"/>
        <w:jc w:val="both"/>
        <w:rPr>
          <w:sz w:val="28"/>
          <w:szCs w:val="28"/>
        </w:rPr>
      </w:pPr>
    </w:p>
    <w:p w:rsidR="005826C7" w:rsidRDefault="005826C7" w:rsidP="00716C96">
      <w:pPr>
        <w:pStyle w:val="a3"/>
        <w:jc w:val="both"/>
        <w:rPr>
          <w:rFonts w:ascii="Times New Roman" w:hAnsi="Times New Roman" w:cs="Times New Roman"/>
          <w:sz w:val="24"/>
          <w:szCs w:val="24"/>
        </w:rPr>
      </w:pPr>
      <w:r>
        <w:rPr>
          <w:sz w:val="28"/>
          <w:szCs w:val="28"/>
        </w:rPr>
        <w:t xml:space="preserve">  </w:t>
      </w:r>
    </w:p>
    <w:p w:rsidR="005826C7" w:rsidRDefault="005826C7" w:rsidP="002C1098">
      <w:pPr>
        <w:ind w:left="851" w:right="1274"/>
        <w:jc w:val="right"/>
        <w:rPr>
          <w:rFonts w:ascii="Times New Roman" w:hAnsi="Times New Roman" w:cs="Times New Roman"/>
          <w:b/>
          <w:sz w:val="24"/>
          <w:szCs w:val="24"/>
        </w:rPr>
      </w:pPr>
      <w:r>
        <w:rPr>
          <w:rFonts w:ascii="Times New Roman" w:hAnsi="Times New Roman" w:cs="Times New Roman"/>
          <w:sz w:val="24"/>
          <w:szCs w:val="24"/>
        </w:rPr>
        <w:t>Приложение №2</w:t>
      </w:r>
      <w:r w:rsidRPr="005826C7">
        <w:rPr>
          <w:rFonts w:ascii="Times New Roman" w:hAnsi="Times New Roman" w:cs="Times New Roman"/>
          <w:b/>
          <w:sz w:val="24"/>
          <w:szCs w:val="24"/>
        </w:rPr>
        <w:t xml:space="preserve"> </w:t>
      </w:r>
    </w:p>
    <w:p w:rsidR="005826C7" w:rsidRPr="009C7C39" w:rsidRDefault="005826C7" w:rsidP="009F61E0">
      <w:pPr>
        <w:ind w:left="851" w:right="849"/>
        <w:jc w:val="center"/>
        <w:rPr>
          <w:rFonts w:ascii="Times New Roman" w:hAnsi="Times New Roman" w:cs="Times New Roman"/>
          <w:b/>
          <w:sz w:val="24"/>
          <w:szCs w:val="24"/>
        </w:rPr>
      </w:pPr>
      <w:r w:rsidRPr="009C7C39">
        <w:rPr>
          <w:rFonts w:ascii="Times New Roman" w:hAnsi="Times New Roman" w:cs="Times New Roman"/>
          <w:b/>
          <w:sz w:val="24"/>
          <w:szCs w:val="24"/>
        </w:rPr>
        <w:t>Сведения</w:t>
      </w:r>
      <w:r w:rsidRPr="009C7C39">
        <w:rPr>
          <w:b/>
        </w:rPr>
        <w:t>о показателях (индикаторах) программы «Организация деятельности органа ЗАГС»</w:t>
      </w:r>
      <w:r w:rsidRPr="009C7C39">
        <w:rPr>
          <w:rFonts w:ascii="Times New Roman" w:hAnsi="Times New Roman" w:cs="Times New Roman"/>
          <w:b/>
          <w:sz w:val="24"/>
          <w:szCs w:val="24"/>
        </w:rPr>
        <w:t>Черемисиновского района Курской области за 2015 год</w:t>
      </w:r>
    </w:p>
    <w:p w:rsidR="005826C7" w:rsidRDefault="005826C7" w:rsidP="005826C7">
      <w:pPr>
        <w:ind w:left="851" w:right="5072"/>
        <w:jc w:val="both"/>
        <w:rPr>
          <w:rFonts w:ascii="Times New Roman" w:hAnsi="Times New Roman" w:cs="Times New Roman"/>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03"/>
        <w:gridCol w:w="851"/>
        <w:gridCol w:w="850"/>
        <w:gridCol w:w="1276"/>
        <w:gridCol w:w="1276"/>
        <w:gridCol w:w="1134"/>
      </w:tblGrid>
      <w:tr w:rsidR="005826C7" w:rsidRPr="00A21BD5" w:rsidTr="005826C7">
        <w:trPr>
          <w:trHeight w:val="195"/>
        </w:trPr>
        <w:tc>
          <w:tcPr>
            <w:tcW w:w="540" w:type="dxa"/>
            <w:vMerge w:val="restart"/>
          </w:tcPr>
          <w:p w:rsidR="005826C7" w:rsidRPr="00A21BD5" w:rsidRDefault="005826C7" w:rsidP="00AA7BA3">
            <w:pPr>
              <w:jc w:val="center"/>
              <w:rPr>
                <w:rFonts w:ascii="Times New Roman" w:hAnsi="Times New Roman" w:cs="Times New Roman"/>
                <w:sz w:val="24"/>
                <w:szCs w:val="24"/>
              </w:rPr>
            </w:pPr>
            <w:r w:rsidRPr="00A21BD5">
              <w:rPr>
                <w:rFonts w:ascii="Times New Roman" w:hAnsi="Times New Roman" w:cs="Times New Roman"/>
                <w:sz w:val="24"/>
                <w:szCs w:val="24"/>
              </w:rPr>
              <w:t>/п</w:t>
            </w:r>
          </w:p>
        </w:tc>
        <w:tc>
          <w:tcPr>
            <w:tcW w:w="2403" w:type="dxa"/>
            <w:vMerge w:val="restart"/>
          </w:tcPr>
          <w:p w:rsidR="005826C7" w:rsidRDefault="005826C7" w:rsidP="00AA7BA3">
            <w:pPr>
              <w:pStyle w:val="a3"/>
              <w:spacing w:after="200" w:line="276" w:lineRule="auto"/>
            </w:pPr>
            <w:r>
              <w:t>Показатель (индикатор)</w:t>
            </w:r>
          </w:p>
          <w:p w:rsidR="005826C7" w:rsidRPr="007B7FEC" w:rsidRDefault="005826C7" w:rsidP="00AA7BA3">
            <w:pPr>
              <w:pStyle w:val="a3"/>
              <w:spacing w:after="200" w:line="276" w:lineRule="auto"/>
              <w:jc w:val="center"/>
            </w:pPr>
            <w:r>
              <w:t>(наименование)</w:t>
            </w:r>
          </w:p>
        </w:tc>
        <w:tc>
          <w:tcPr>
            <w:tcW w:w="851" w:type="dxa"/>
            <w:vMerge w:val="restart"/>
          </w:tcPr>
          <w:p w:rsidR="005826C7" w:rsidRPr="007B7FEC" w:rsidRDefault="005826C7" w:rsidP="00AA7BA3">
            <w:pPr>
              <w:pStyle w:val="a3"/>
              <w:spacing w:after="200" w:line="276" w:lineRule="auto"/>
            </w:pPr>
            <w:r>
              <w:t>Ед. измерения</w:t>
            </w:r>
          </w:p>
        </w:tc>
        <w:tc>
          <w:tcPr>
            <w:tcW w:w="850" w:type="dxa"/>
            <w:vMerge w:val="restart"/>
          </w:tcPr>
          <w:p w:rsidR="005826C7" w:rsidRDefault="005826C7" w:rsidP="00AA7BA3">
            <w:pPr>
              <w:pStyle w:val="a3"/>
              <w:spacing w:after="200" w:line="276" w:lineRule="auto"/>
              <w:jc w:val="center"/>
            </w:pPr>
            <w:r>
              <w:t>План/</w:t>
            </w:r>
          </w:p>
          <w:p w:rsidR="005826C7" w:rsidRPr="00BE7A4C" w:rsidRDefault="005826C7" w:rsidP="00AA7BA3">
            <w:pPr>
              <w:pStyle w:val="a3"/>
              <w:spacing w:after="200" w:line="276" w:lineRule="auto"/>
              <w:jc w:val="center"/>
            </w:pPr>
            <w:r>
              <w:t>факт</w:t>
            </w:r>
          </w:p>
        </w:tc>
        <w:tc>
          <w:tcPr>
            <w:tcW w:w="3686" w:type="dxa"/>
            <w:gridSpan w:val="3"/>
          </w:tcPr>
          <w:p w:rsidR="005826C7" w:rsidRPr="00BE7A4C" w:rsidRDefault="005826C7" w:rsidP="00AA7BA3">
            <w:pPr>
              <w:pStyle w:val="a3"/>
              <w:spacing w:after="200" w:line="276" w:lineRule="auto"/>
              <w:jc w:val="center"/>
            </w:pPr>
            <w:r>
              <w:t>Значения показателей</w:t>
            </w:r>
          </w:p>
        </w:tc>
      </w:tr>
      <w:tr w:rsidR="005826C7" w:rsidRPr="00A21BD5" w:rsidTr="005826C7">
        <w:trPr>
          <w:trHeight w:val="360"/>
        </w:trPr>
        <w:tc>
          <w:tcPr>
            <w:tcW w:w="540" w:type="dxa"/>
            <w:vMerge/>
          </w:tcPr>
          <w:p w:rsidR="005826C7" w:rsidRPr="00A21BD5" w:rsidRDefault="005826C7" w:rsidP="00AA7BA3">
            <w:pPr>
              <w:jc w:val="center"/>
              <w:rPr>
                <w:rFonts w:ascii="Times New Roman" w:hAnsi="Times New Roman" w:cs="Times New Roman"/>
                <w:sz w:val="28"/>
                <w:szCs w:val="28"/>
              </w:rPr>
            </w:pPr>
          </w:p>
        </w:tc>
        <w:tc>
          <w:tcPr>
            <w:tcW w:w="2403" w:type="dxa"/>
            <w:vMerge/>
          </w:tcPr>
          <w:p w:rsidR="005826C7" w:rsidRPr="00A21BD5" w:rsidRDefault="005826C7" w:rsidP="00AA7BA3">
            <w:pPr>
              <w:jc w:val="center"/>
              <w:rPr>
                <w:rFonts w:ascii="Times New Roman" w:hAnsi="Times New Roman" w:cs="Times New Roman"/>
                <w:sz w:val="28"/>
                <w:szCs w:val="28"/>
              </w:rPr>
            </w:pPr>
          </w:p>
        </w:tc>
        <w:tc>
          <w:tcPr>
            <w:tcW w:w="851" w:type="dxa"/>
            <w:vMerge/>
          </w:tcPr>
          <w:p w:rsidR="005826C7" w:rsidRPr="00A21BD5" w:rsidRDefault="005826C7" w:rsidP="00AA7BA3">
            <w:pPr>
              <w:jc w:val="center"/>
              <w:rPr>
                <w:rFonts w:ascii="Times New Roman" w:hAnsi="Times New Roman" w:cs="Times New Roman"/>
                <w:sz w:val="28"/>
                <w:szCs w:val="28"/>
              </w:rPr>
            </w:pPr>
          </w:p>
        </w:tc>
        <w:tc>
          <w:tcPr>
            <w:tcW w:w="850" w:type="dxa"/>
            <w:vMerge/>
          </w:tcPr>
          <w:p w:rsidR="005826C7" w:rsidRPr="00A21BD5" w:rsidRDefault="005826C7" w:rsidP="00AA7BA3">
            <w:pPr>
              <w:jc w:val="center"/>
              <w:rPr>
                <w:rFonts w:ascii="Times New Roman" w:hAnsi="Times New Roman" w:cs="Times New Roman"/>
                <w:sz w:val="28"/>
                <w:szCs w:val="28"/>
              </w:rPr>
            </w:pPr>
          </w:p>
        </w:tc>
        <w:tc>
          <w:tcPr>
            <w:tcW w:w="1276" w:type="dxa"/>
          </w:tcPr>
          <w:p w:rsidR="005826C7" w:rsidRPr="00BE7A4C" w:rsidRDefault="005826C7" w:rsidP="00AA7BA3">
            <w:pPr>
              <w:pStyle w:val="a3"/>
              <w:spacing w:after="200" w:line="276" w:lineRule="auto"/>
              <w:jc w:val="center"/>
            </w:pPr>
            <w:r>
              <w:t>2015г.</w:t>
            </w:r>
          </w:p>
        </w:tc>
        <w:tc>
          <w:tcPr>
            <w:tcW w:w="1276" w:type="dxa"/>
          </w:tcPr>
          <w:p w:rsidR="005826C7" w:rsidRPr="00BE7A4C" w:rsidRDefault="005826C7" w:rsidP="00AA7BA3">
            <w:pPr>
              <w:pStyle w:val="a3"/>
              <w:spacing w:after="200" w:line="276" w:lineRule="auto"/>
              <w:jc w:val="center"/>
            </w:pPr>
            <w:r>
              <w:t>2016г.</w:t>
            </w:r>
          </w:p>
        </w:tc>
        <w:tc>
          <w:tcPr>
            <w:tcW w:w="1134" w:type="dxa"/>
          </w:tcPr>
          <w:p w:rsidR="005826C7" w:rsidRPr="00BE7A4C" w:rsidRDefault="005826C7" w:rsidP="00AA7BA3">
            <w:pPr>
              <w:pStyle w:val="a3"/>
              <w:spacing w:after="200" w:line="276" w:lineRule="auto"/>
              <w:jc w:val="center"/>
            </w:pPr>
            <w:r>
              <w:t>2017г.</w:t>
            </w:r>
          </w:p>
        </w:tc>
      </w:tr>
      <w:tr w:rsidR="005826C7" w:rsidRPr="00A21BD5" w:rsidTr="005826C7">
        <w:trPr>
          <w:trHeight w:val="690"/>
        </w:trPr>
        <w:tc>
          <w:tcPr>
            <w:tcW w:w="540" w:type="dxa"/>
          </w:tcPr>
          <w:p w:rsidR="005826C7" w:rsidRPr="00BE7A4C" w:rsidRDefault="005826C7" w:rsidP="00AA7BA3">
            <w:pPr>
              <w:pStyle w:val="a3"/>
              <w:spacing w:after="200" w:line="276" w:lineRule="auto"/>
              <w:jc w:val="center"/>
            </w:pPr>
            <w:r>
              <w:lastRenderedPageBreak/>
              <w:t>1.</w:t>
            </w:r>
          </w:p>
        </w:tc>
        <w:tc>
          <w:tcPr>
            <w:tcW w:w="2403" w:type="dxa"/>
          </w:tcPr>
          <w:p w:rsidR="005826C7" w:rsidRPr="00BE7A4C" w:rsidRDefault="005826C7" w:rsidP="00AA7BA3">
            <w:pPr>
              <w:pStyle w:val="a3"/>
              <w:spacing w:after="200" w:line="276" w:lineRule="auto"/>
            </w:pPr>
            <w:r w:rsidRPr="00BE7A4C">
              <w:t>Доля зарегистрированных актов гражданского состояния</w:t>
            </w:r>
          </w:p>
        </w:tc>
        <w:tc>
          <w:tcPr>
            <w:tcW w:w="851" w:type="dxa"/>
          </w:tcPr>
          <w:p w:rsidR="005826C7" w:rsidRPr="00BE7A4C" w:rsidRDefault="005826C7" w:rsidP="00AA7BA3">
            <w:pPr>
              <w:pStyle w:val="a3"/>
              <w:spacing w:after="200" w:line="276" w:lineRule="auto"/>
            </w:pPr>
            <w:r w:rsidRPr="00BE7A4C">
              <w:t>проценты</w:t>
            </w:r>
          </w:p>
        </w:tc>
        <w:tc>
          <w:tcPr>
            <w:tcW w:w="850" w:type="dxa"/>
          </w:tcPr>
          <w:p w:rsidR="005826C7" w:rsidRDefault="005826C7" w:rsidP="00AA7BA3">
            <w:pPr>
              <w:pStyle w:val="a3"/>
              <w:spacing w:after="200" w:line="276" w:lineRule="auto"/>
              <w:jc w:val="center"/>
            </w:pPr>
            <w:r>
              <w:t>План</w:t>
            </w:r>
          </w:p>
          <w:p w:rsidR="005826C7" w:rsidRPr="00BE7A4C" w:rsidRDefault="005826C7" w:rsidP="00AA7BA3">
            <w:pPr>
              <w:pStyle w:val="a3"/>
              <w:spacing w:after="200" w:line="276" w:lineRule="auto"/>
              <w:jc w:val="center"/>
            </w:pPr>
            <w:r>
              <w:t>факт</w:t>
            </w:r>
          </w:p>
        </w:tc>
        <w:tc>
          <w:tcPr>
            <w:tcW w:w="1276" w:type="dxa"/>
          </w:tcPr>
          <w:p w:rsidR="005826C7" w:rsidRDefault="005826C7" w:rsidP="00AA7BA3">
            <w:pPr>
              <w:pStyle w:val="a3"/>
              <w:spacing w:after="200" w:line="276" w:lineRule="auto"/>
              <w:jc w:val="center"/>
            </w:pPr>
            <w:r>
              <w:t>95</w:t>
            </w:r>
          </w:p>
          <w:p w:rsidR="005826C7" w:rsidRPr="00BE7A4C" w:rsidRDefault="005826C7" w:rsidP="00AA7BA3">
            <w:pPr>
              <w:pStyle w:val="a3"/>
              <w:spacing w:after="200" w:line="276" w:lineRule="auto"/>
              <w:jc w:val="center"/>
            </w:pPr>
            <w:r>
              <w:t>95</w:t>
            </w:r>
          </w:p>
        </w:tc>
        <w:tc>
          <w:tcPr>
            <w:tcW w:w="1276" w:type="dxa"/>
          </w:tcPr>
          <w:p w:rsidR="005826C7" w:rsidRDefault="005826C7" w:rsidP="00AA7BA3">
            <w:pPr>
              <w:pStyle w:val="a3"/>
              <w:spacing w:after="200" w:line="276" w:lineRule="auto"/>
              <w:jc w:val="center"/>
            </w:pPr>
            <w:r>
              <w:t>95</w:t>
            </w:r>
          </w:p>
          <w:p w:rsidR="005826C7" w:rsidRPr="00BE7A4C" w:rsidRDefault="005826C7" w:rsidP="00AA7BA3">
            <w:pPr>
              <w:pStyle w:val="a3"/>
              <w:spacing w:after="200" w:line="276" w:lineRule="auto"/>
              <w:jc w:val="center"/>
            </w:pPr>
            <w:r>
              <w:t>95</w:t>
            </w:r>
          </w:p>
        </w:tc>
        <w:tc>
          <w:tcPr>
            <w:tcW w:w="1134" w:type="dxa"/>
          </w:tcPr>
          <w:p w:rsidR="005826C7" w:rsidRDefault="005826C7" w:rsidP="00AA7BA3">
            <w:pPr>
              <w:pStyle w:val="a3"/>
              <w:spacing w:after="200" w:line="276" w:lineRule="auto"/>
              <w:jc w:val="center"/>
            </w:pPr>
            <w:r>
              <w:t>95</w:t>
            </w:r>
          </w:p>
          <w:p w:rsidR="005826C7" w:rsidRPr="00BE7A4C" w:rsidRDefault="005826C7" w:rsidP="00AA7BA3">
            <w:pPr>
              <w:pStyle w:val="a3"/>
              <w:spacing w:after="200" w:line="276" w:lineRule="auto"/>
              <w:jc w:val="center"/>
            </w:pPr>
            <w:r>
              <w:t>95</w:t>
            </w:r>
          </w:p>
        </w:tc>
      </w:tr>
      <w:tr w:rsidR="005826C7" w:rsidRPr="00A21BD5" w:rsidTr="005826C7">
        <w:trPr>
          <w:trHeight w:val="1485"/>
        </w:trPr>
        <w:tc>
          <w:tcPr>
            <w:tcW w:w="540" w:type="dxa"/>
          </w:tcPr>
          <w:p w:rsidR="005826C7" w:rsidRDefault="005826C7" w:rsidP="00AA7BA3">
            <w:pPr>
              <w:pStyle w:val="a3"/>
              <w:spacing w:after="200" w:line="276" w:lineRule="auto"/>
              <w:jc w:val="center"/>
            </w:pPr>
            <w:r>
              <w:t>2</w:t>
            </w:r>
          </w:p>
        </w:tc>
        <w:tc>
          <w:tcPr>
            <w:tcW w:w="2403" w:type="dxa"/>
          </w:tcPr>
          <w:p w:rsidR="005826C7" w:rsidRPr="00BE7A4C" w:rsidRDefault="005826C7" w:rsidP="00AA7BA3">
            <w:pPr>
              <w:pStyle w:val="a3"/>
              <w:spacing w:after="200" w:line="276" w:lineRule="auto"/>
            </w:pPr>
            <w:r>
              <w:t>Доля совершенных юридически значимых действий (выдано повторных свидетельств и справок о государственной регистрации актов гражданского)</w:t>
            </w:r>
          </w:p>
        </w:tc>
        <w:tc>
          <w:tcPr>
            <w:tcW w:w="851" w:type="dxa"/>
          </w:tcPr>
          <w:p w:rsidR="005826C7" w:rsidRPr="00BE7A4C" w:rsidRDefault="005826C7" w:rsidP="00AA7BA3">
            <w:pPr>
              <w:pStyle w:val="a3"/>
              <w:spacing w:after="200" w:line="276" w:lineRule="auto"/>
            </w:pPr>
            <w:r>
              <w:t>проценты</w:t>
            </w:r>
          </w:p>
        </w:tc>
        <w:tc>
          <w:tcPr>
            <w:tcW w:w="850" w:type="dxa"/>
          </w:tcPr>
          <w:p w:rsidR="005826C7" w:rsidRDefault="005826C7" w:rsidP="00AA7BA3">
            <w:pPr>
              <w:pStyle w:val="a3"/>
              <w:spacing w:after="200" w:line="276" w:lineRule="auto"/>
              <w:jc w:val="center"/>
            </w:pPr>
            <w:r>
              <w:t>План</w:t>
            </w:r>
          </w:p>
          <w:p w:rsidR="005826C7" w:rsidRDefault="005826C7" w:rsidP="00AA7BA3">
            <w:pPr>
              <w:pStyle w:val="a3"/>
              <w:spacing w:after="200" w:line="276" w:lineRule="auto"/>
              <w:jc w:val="center"/>
            </w:pPr>
            <w:r>
              <w:t>факт</w:t>
            </w:r>
          </w:p>
        </w:tc>
        <w:tc>
          <w:tcPr>
            <w:tcW w:w="1276" w:type="dxa"/>
          </w:tcPr>
          <w:p w:rsidR="005826C7" w:rsidRDefault="005826C7" w:rsidP="00AA7BA3">
            <w:pPr>
              <w:pStyle w:val="a3"/>
              <w:spacing w:after="200" w:line="276" w:lineRule="auto"/>
              <w:jc w:val="center"/>
            </w:pPr>
            <w:r>
              <w:t>95</w:t>
            </w:r>
          </w:p>
          <w:p w:rsidR="005826C7" w:rsidRDefault="005826C7" w:rsidP="00AA7BA3">
            <w:pPr>
              <w:pStyle w:val="a3"/>
              <w:spacing w:after="200" w:line="276" w:lineRule="auto"/>
              <w:jc w:val="center"/>
            </w:pPr>
            <w:r>
              <w:t>95</w:t>
            </w:r>
          </w:p>
        </w:tc>
        <w:tc>
          <w:tcPr>
            <w:tcW w:w="1276" w:type="dxa"/>
          </w:tcPr>
          <w:p w:rsidR="005826C7" w:rsidRDefault="005826C7" w:rsidP="00AA7BA3">
            <w:pPr>
              <w:pStyle w:val="a3"/>
              <w:spacing w:after="200" w:line="276" w:lineRule="auto"/>
              <w:jc w:val="center"/>
            </w:pPr>
            <w:r>
              <w:t>95</w:t>
            </w:r>
          </w:p>
        </w:tc>
        <w:tc>
          <w:tcPr>
            <w:tcW w:w="1134" w:type="dxa"/>
          </w:tcPr>
          <w:p w:rsidR="005826C7" w:rsidRDefault="005826C7" w:rsidP="00AA7BA3">
            <w:pPr>
              <w:pStyle w:val="a3"/>
              <w:spacing w:after="200" w:line="276" w:lineRule="auto"/>
              <w:jc w:val="center"/>
            </w:pPr>
            <w:r>
              <w:t>95</w:t>
            </w:r>
          </w:p>
        </w:tc>
      </w:tr>
      <w:tr w:rsidR="005826C7" w:rsidRPr="00A21BD5" w:rsidTr="005826C7">
        <w:trPr>
          <w:trHeight w:val="681"/>
        </w:trPr>
        <w:tc>
          <w:tcPr>
            <w:tcW w:w="540" w:type="dxa"/>
          </w:tcPr>
          <w:p w:rsidR="005826C7" w:rsidRDefault="005826C7" w:rsidP="00AA7BA3">
            <w:pPr>
              <w:pStyle w:val="a3"/>
              <w:spacing w:after="200" w:line="276" w:lineRule="auto"/>
              <w:jc w:val="center"/>
            </w:pPr>
            <w:r>
              <w:t>3</w:t>
            </w:r>
          </w:p>
        </w:tc>
        <w:tc>
          <w:tcPr>
            <w:tcW w:w="2403" w:type="dxa"/>
          </w:tcPr>
          <w:p w:rsidR="005826C7" w:rsidRDefault="005826C7" w:rsidP="00AA7BA3">
            <w:pPr>
              <w:pStyle w:val="a3"/>
              <w:spacing w:after="200" w:line="276" w:lineRule="auto"/>
            </w:pPr>
            <w:r>
              <w:t>Доля записей актов гражданского состояния за период с 1921 по 1961 годы, внесенных в электронный информационно-поисковый массив, от общего числа записей, находящихся в архиве органа ЗАГС</w:t>
            </w:r>
          </w:p>
        </w:tc>
        <w:tc>
          <w:tcPr>
            <w:tcW w:w="851" w:type="dxa"/>
          </w:tcPr>
          <w:p w:rsidR="005826C7" w:rsidRPr="009A5716" w:rsidRDefault="005826C7" w:rsidP="00AA7BA3">
            <w:pPr>
              <w:pStyle w:val="a3"/>
              <w:spacing w:after="200" w:line="276" w:lineRule="auto"/>
            </w:pPr>
            <w:r>
              <w:t>проценты</w:t>
            </w:r>
          </w:p>
        </w:tc>
        <w:tc>
          <w:tcPr>
            <w:tcW w:w="850" w:type="dxa"/>
          </w:tcPr>
          <w:p w:rsidR="005826C7" w:rsidRDefault="005826C7" w:rsidP="00AA7BA3">
            <w:pPr>
              <w:pStyle w:val="a3"/>
              <w:spacing w:after="200" w:line="276" w:lineRule="auto"/>
              <w:jc w:val="center"/>
            </w:pPr>
            <w:r>
              <w:t>План</w:t>
            </w:r>
          </w:p>
          <w:p w:rsidR="005826C7" w:rsidRPr="009A5716" w:rsidRDefault="005826C7" w:rsidP="00AA7BA3">
            <w:pPr>
              <w:pStyle w:val="a3"/>
              <w:spacing w:after="200" w:line="276" w:lineRule="auto"/>
              <w:jc w:val="center"/>
            </w:pPr>
            <w:r>
              <w:t>факт</w:t>
            </w:r>
          </w:p>
        </w:tc>
        <w:tc>
          <w:tcPr>
            <w:tcW w:w="1276" w:type="dxa"/>
          </w:tcPr>
          <w:p w:rsidR="005826C7" w:rsidRDefault="005826C7" w:rsidP="00AA7BA3">
            <w:pPr>
              <w:pStyle w:val="a3"/>
              <w:spacing w:after="200" w:line="276" w:lineRule="auto"/>
              <w:jc w:val="center"/>
            </w:pPr>
            <w:r>
              <w:t>23</w:t>
            </w:r>
          </w:p>
          <w:p w:rsidR="005826C7" w:rsidRDefault="005826C7" w:rsidP="00AA7BA3">
            <w:pPr>
              <w:pStyle w:val="a3"/>
              <w:spacing w:after="200" w:line="276" w:lineRule="auto"/>
              <w:jc w:val="center"/>
            </w:pPr>
            <w:r>
              <w:t>23</w:t>
            </w:r>
          </w:p>
        </w:tc>
        <w:tc>
          <w:tcPr>
            <w:tcW w:w="1276" w:type="dxa"/>
          </w:tcPr>
          <w:p w:rsidR="005826C7" w:rsidRDefault="005826C7" w:rsidP="00AA7BA3">
            <w:pPr>
              <w:pStyle w:val="a3"/>
              <w:spacing w:after="200" w:line="276" w:lineRule="auto"/>
              <w:jc w:val="center"/>
            </w:pPr>
            <w:r>
              <w:t>24</w:t>
            </w:r>
          </w:p>
        </w:tc>
        <w:tc>
          <w:tcPr>
            <w:tcW w:w="1134" w:type="dxa"/>
          </w:tcPr>
          <w:p w:rsidR="005826C7" w:rsidRDefault="005826C7" w:rsidP="00AA7BA3">
            <w:pPr>
              <w:pStyle w:val="a3"/>
              <w:spacing w:after="200" w:line="276" w:lineRule="auto"/>
              <w:jc w:val="center"/>
            </w:pPr>
            <w:r>
              <w:t>24</w:t>
            </w:r>
          </w:p>
        </w:tc>
      </w:tr>
      <w:tr w:rsidR="005826C7" w:rsidRPr="00A21BD5" w:rsidTr="005826C7">
        <w:trPr>
          <w:trHeight w:val="1455"/>
        </w:trPr>
        <w:tc>
          <w:tcPr>
            <w:tcW w:w="540" w:type="dxa"/>
          </w:tcPr>
          <w:p w:rsidR="005826C7" w:rsidRDefault="005826C7" w:rsidP="00AA7BA3">
            <w:pPr>
              <w:pStyle w:val="a3"/>
              <w:spacing w:after="200" w:line="276" w:lineRule="auto"/>
              <w:jc w:val="center"/>
            </w:pPr>
            <w:r>
              <w:t>4</w:t>
            </w:r>
          </w:p>
        </w:tc>
        <w:tc>
          <w:tcPr>
            <w:tcW w:w="2403" w:type="dxa"/>
          </w:tcPr>
          <w:p w:rsidR="005826C7" w:rsidRPr="009A5716" w:rsidRDefault="005826C7" w:rsidP="00AA7BA3">
            <w:pPr>
              <w:pStyle w:val="a3"/>
              <w:spacing w:after="200" w:line="276" w:lineRule="auto"/>
            </w:pPr>
            <w:r>
              <w:t>Доля граждан, давших положительные отзывы о качестве полученной государственной услуги, от общего количества участвующих в опросе граждан</w:t>
            </w:r>
          </w:p>
        </w:tc>
        <w:tc>
          <w:tcPr>
            <w:tcW w:w="851" w:type="dxa"/>
          </w:tcPr>
          <w:p w:rsidR="005826C7" w:rsidRDefault="005826C7" w:rsidP="00AA7BA3">
            <w:pPr>
              <w:pStyle w:val="a3"/>
              <w:spacing w:after="200" w:line="276" w:lineRule="auto"/>
            </w:pPr>
            <w:r>
              <w:t>проценты</w:t>
            </w:r>
          </w:p>
        </w:tc>
        <w:tc>
          <w:tcPr>
            <w:tcW w:w="850" w:type="dxa"/>
          </w:tcPr>
          <w:p w:rsidR="005826C7" w:rsidRDefault="005826C7" w:rsidP="00AA7BA3">
            <w:pPr>
              <w:pStyle w:val="a3"/>
              <w:spacing w:after="200" w:line="276" w:lineRule="auto"/>
              <w:jc w:val="center"/>
            </w:pPr>
            <w:r>
              <w:t>План</w:t>
            </w:r>
          </w:p>
          <w:p w:rsidR="005826C7" w:rsidRDefault="005826C7" w:rsidP="00AA7BA3">
            <w:pPr>
              <w:pStyle w:val="a3"/>
              <w:spacing w:after="200" w:line="276" w:lineRule="auto"/>
              <w:jc w:val="center"/>
            </w:pPr>
            <w:r>
              <w:t>факт</w:t>
            </w:r>
          </w:p>
        </w:tc>
        <w:tc>
          <w:tcPr>
            <w:tcW w:w="1276" w:type="dxa"/>
          </w:tcPr>
          <w:p w:rsidR="005826C7" w:rsidRDefault="005826C7" w:rsidP="00AA7BA3">
            <w:pPr>
              <w:pStyle w:val="a3"/>
              <w:spacing w:after="200" w:line="276" w:lineRule="auto"/>
              <w:jc w:val="center"/>
            </w:pPr>
            <w:r>
              <w:t>77</w:t>
            </w:r>
          </w:p>
          <w:p w:rsidR="005826C7" w:rsidRDefault="005826C7" w:rsidP="00AA7BA3">
            <w:pPr>
              <w:pStyle w:val="a3"/>
              <w:spacing w:after="200" w:line="276" w:lineRule="auto"/>
              <w:jc w:val="center"/>
            </w:pPr>
            <w:r>
              <w:t>75</w:t>
            </w:r>
          </w:p>
        </w:tc>
        <w:tc>
          <w:tcPr>
            <w:tcW w:w="1276" w:type="dxa"/>
          </w:tcPr>
          <w:p w:rsidR="005826C7" w:rsidRDefault="005826C7" w:rsidP="00AA7BA3">
            <w:pPr>
              <w:pStyle w:val="a3"/>
              <w:spacing w:after="200" w:line="276" w:lineRule="auto"/>
              <w:jc w:val="center"/>
            </w:pPr>
            <w:r>
              <w:t>79</w:t>
            </w:r>
          </w:p>
        </w:tc>
        <w:tc>
          <w:tcPr>
            <w:tcW w:w="1134" w:type="dxa"/>
          </w:tcPr>
          <w:p w:rsidR="005826C7" w:rsidRDefault="005826C7" w:rsidP="00AA7BA3">
            <w:pPr>
              <w:pStyle w:val="a3"/>
              <w:spacing w:after="200" w:line="276" w:lineRule="auto"/>
              <w:jc w:val="center"/>
            </w:pPr>
            <w:r>
              <w:t>80</w:t>
            </w:r>
          </w:p>
        </w:tc>
      </w:tr>
    </w:tbl>
    <w:p w:rsidR="005826C7" w:rsidRDefault="005826C7" w:rsidP="005826C7">
      <w:pPr>
        <w:jc w:val="both"/>
        <w:rPr>
          <w:rFonts w:ascii="Times New Roman" w:hAnsi="Times New Roman" w:cs="Times New Roman"/>
          <w:sz w:val="28"/>
          <w:szCs w:val="28"/>
        </w:rPr>
      </w:pPr>
    </w:p>
    <w:p w:rsidR="005826C7" w:rsidRDefault="005826C7" w:rsidP="005826C7">
      <w:pPr>
        <w:jc w:val="both"/>
        <w:rPr>
          <w:rFonts w:ascii="Times New Roman" w:hAnsi="Times New Roman" w:cs="Times New Roman"/>
          <w:sz w:val="28"/>
          <w:szCs w:val="28"/>
        </w:rPr>
      </w:pPr>
    </w:p>
    <w:p w:rsidR="005826C7" w:rsidRPr="00BB07CD" w:rsidRDefault="005826C7" w:rsidP="00BB07CD">
      <w:pPr>
        <w:spacing w:after="0" w:line="240" w:lineRule="auto"/>
        <w:ind w:firstLine="709"/>
        <w:jc w:val="both"/>
        <w:rPr>
          <w:rFonts w:ascii="Times New Roman" w:hAnsi="Times New Roman" w:cs="Times New Roman"/>
          <w:b/>
          <w:i/>
          <w:sz w:val="28"/>
          <w:szCs w:val="28"/>
        </w:rPr>
      </w:pPr>
    </w:p>
    <w:p w:rsidR="00AD0675" w:rsidRPr="00BB07CD" w:rsidRDefault="00AD0675" w:rsidP="00BB07CD">
      <w:pPr>
        <w:spacing w:after="0" w:line="240" w:lineRule="auto"/>
        <w:ind w:firstLine="709"/>
        <w:jc w:val="both"/>
        <w:rPr>
          <w:rFonts w:ascii="Times New Roman" w:hAnsi="Times New Roman" w:cs="Times New Roman"/>
          <w:sz w:val="28"/>
          <w:szCs w:val="28"/>
        </w:rPr>
      </w:pPr>
    </w:p>
    <w:p w:rsidR="00E17789" w:rsidRPr="00465703" w:rsidRDefault="00FC1478" w:rsidP="00BB07CD">
      <w:pPr>
        <w:spacing w:after="0" w:line="240" w:lineRule="auto"/>
        <w:ind w:firstLine="709"/>
        <w:jc w:val="both"/>
        <w:rPr>
          <w:rFonts w:ascii="Times New Roman" w:hAnsi="Times New Roman" w:cs="Times New Roman"/>
          <w:b/>
          <w:i/>
          <w:sz w:val="28"/>
          <w:szCs w:val="28"/>
        </w:rPr>
      </w:pPr>
      <w:r w:rsidRPr="00465703">
        <w:rPr>
          <w:rFonts w:ascii="Times New Roman" w:hAnsi="Times New Roman" w:cs="Times New Roman"/>
          <w:b/>
          <w:i/>
          <w:sz w:val="28"/>
          <w:szCs w:val="28"/>
        </w:rPr>
        <w:t>9</w:t>
      </w:r>
      <w:r w:rsidR="00B34A14" w:rsidRPr="00465703">
        <w:rPr>
          <w:rFonts w:ascii="Times New Roman" w:hAnsi="Times New Roman" w:cs="Times New Roman"/>
          <w:b/>
          <w:i/>
          <w:sz w:val="28"/>
          <w:szCs w:val="28"/>
        </w:rPr>
        <w:t xml:space="preserve">. </w:t>
      </w:r>
      <w:r w:rsidR="00E31DEA" w:rsidRPr="00465703">
        <w:rPr>
          <w:rFonts w:ascii="Times New Roman" w:hAnsi="Times New Roman" w:cs="Times New Roman"/>
          <w:b/>
          <w:i/>
          <w:sz w:val="28"/>
          <w:szCs w:val="28"/>
        </w:rPr>
        <w:t xml:space="preserve">Муниципальная программа Черемисиновского района </w:t>
      </w:r>
      <w:r w:rsidR="00B34A14" w:rsidRPr="00465703">
        <w:rPr>
          <w:rFonts w:ascii="Times New Roman" w:hAnsi="Times New Roman" w:cs="Times New Roman"/>
          <w:b/>
          <w:i/>
          <w:sz w:val="28"/>
          <w:szCs w:val="28"/>
        </w:rPr>
        <w:t>Курской области «Развитие культуры</w:t>
      </w:r>
      <w:r w:rsidRPr="00465703">
        <w:rPr>
          <w:rFonts w:ascii="Times New Roman" w:hAnsi="Times New Roman" w:cs="Times New Roman"/>
          <w:b/>
          <w:i/>
          <w:sz w:val="28"/>
          <w:szCs w:val="28"/>
        </w:rPr>
        <w:t>».</w:t>
      </w:r>
    </w:p>
    <w:p w:rsidR="00D04F1D" w:rsidRPr="00716C96" w:rsidRDefault="00D04F1D" w:rsidP="00716C96">
      <w:pPr>
        <w:pStyle w:val="a3"/>
        <w:jc w:val="both"/>
        <w:rPr>
          <w:rFonts w:ascii="Times New Roman" w:hAnsi="Times New Roman" w:cs="Times New Roman"/>
          <w:sz w:val="24"/>
          <w:szCs w:val="24"/>
        </w:rPr>
      </w:pPr>
      <w:r w:rsidRPr="00716C96">
        <w:rPr>
          <w:rFonts w:ascii="Times New Roman" w:hAnsi="Times New Roman" w:cs="Times New Roman"/>
          <w:sz w:val="24"/>
          <w:szCs w:val="24"/>
        </w:rPr>
        <w:t xml:space="preserve">Ответственный исполнитель - </w:t>
      </w:r>
      <w:r w:rsidR="00AE362C" w:rsidRPr="00716C96">
        <w:rPr>
          <w:rFonts w:ascii="Times New Roman" w:hAnsi="Times New Roman" w:cs="Times New Roman"/>
          <w:sz w:val="24"/>
          <w:szCs w:val="24"/>
        </w:rPr>
        <w:t xml:space="preserve"> управление </w:t>
      </w:r>
      <w:r w:rsidRPr="00716C96">
        <w:rPr>
          <w:rFonts w:ascii="Times New Roman" w:hAnsi="Times New Roman" w:cs="Times New Roman"/>
          <w:sz w:val="24"/>
          <w:szCs w:val="24"/>
        </w:rPr>
        <w:t xml:space="preserve"> культур</w:t>
      </w:r>
      <w:r w:rsidR="00AE362C" w:rsidRPr="00716C96">
        <w:rPr>
          <w:rFonts w:ascii="Times New Roman" w:hAnsi="Times New Roman" w:cs="Times New Roman"/>
          <w:sz w:val="24"/>
          <w:szCs w:val="24"/>
        </w:rPr>
        <w:t xml:space="preserve">ы Администрации Черемисиновского района </w:t>
      </w:r>
      <w:r w:rsidRPr="00716C96">
        <w:rPr>
          <w:rFonts w:ascii="Times New Roman" w:hAnsi="Times New Roman" w:cs="Times New Roman"/>
          <w:sz w:val="24"/>
          <w:szCs w:val="24"/>
        </w:rPr>
        <w:t xml:space="preserve"> Курской области</w:t>
      </w:r>
      <w:r w:rsidR="00553882" w:rsidRPr="00716C96">
        <w:rPr>
          <w:rFonts w:ascii="Times New Roman" w:hAnsi="Times New Roman" w:cs="Times New Roman"/>
          <w:sz w:val="24"/>
          <w:szCs w:val="24"/>
        </w:rPr>
        <w:t xml:space="preserve">. </w:t>
      </w:r>
    </w:p>
    <w:p w:rsidR="00E17789" w:rsidRPr="00716C96" w:rsidRDefault="00E17789" w:rsidP="00716C96">
      <w:pPr>
        <w:pStyle w:val="a3"/>
        <w:jc w:val="both"/>
        <w:rPr>
          <w:rFonts w:ascii="Times New Roman" w:hAnsi="Times New Roman" w:cs="Times New Roman"/>
          <w:sz w:val="24"/>
          <w:szCs w:val="24"/>
        </w:rPr>
      </w:pPr>
      <w:r w:rsidRPr="00716C96">
        <w:rPr>
          <w:rFonts w:ascii="Times New Roman" w:hAnsi="Times New Roman" w:cs="Times New Roman"/>
          <w:sz w:val="24"/>
          <w:szCs w:val="24"/>
        </w:rPr>
        <w:lastRenderedPageBreak/>
        <w:t xml:space="preserve">В отчетном году в целях достижения поставленных целей и задач </w:t>
      </w:r>
      <w:r w:rsidR="00B11CB4" w:rsidRPr="00716C96">
        <w:rPr>
          <w:rFonts w:ascii="Times New Roman" w:hAnsi="Times New Roman" w:cs="Times New Roman"/>
          <w:sz w:val="24"/>
          <w:szCs w:val="24"/>
        </w:rPr>
        <w:t xml:space="preserve">муниципальной </w:t>
      </w:r>
      <w:r w:rsidRPr="00716C96">
        <w:rPr>
          <w:rFonts w:ascii="Times New Roman" w:hAnsi="Times New Roman" w:cs="Times New Roman"/>
          <w:sz w:val="24"/>
          <w:szCs w:val="24"/>
        </w:rPr>
        <w:t>программ</w:t>
      </w:r>
      <w:r w:rsidR="00B11CB4" w:rsidRPr="00716C96">
        <w:rPr>
          <w:rFonts w:ascii="Times New Roman" w:hAnsi="Times New Roman" w:cs="Times New Roman"/>
          <w:sz w:val="24"/>
          <w:szCs w:val="24"/>
        </w:rPr>
        <w:t>ой Черемисиновского района</w:t>
      </w:r>
      <w:r w:rsidRPr="00716C96">
        <w:rPr>
          <w:rFonts w:ascii="Times New Roman" w:hAnsi="Times New Roman" w:cs="Times New Roman"/>
          <w:sz w:val="24"/>
          <w:szCs w:val="24"/>
        </w:rPr>
        <w:t xml:space="preserve"> Курской области запланировано достижение  значений 2 целевых показателей (индикаторов) и выполнение </w:t>
      </w:r>
      <w:r w:rsidR="00A32776" w:rsidRPr="00716C96">
        <w:rPr>
          <w:rFonts w:ascii="Times New Roman" w:hAnsi="Times New Roman" w:cs="Times New Roman"/>
          <w:sz w:val="24"/>
          <w:szCs w:val="24"/>
        </w:rPr>
        <w:t xml:space="preserve">10 </w:t>
      </w:r>
      <w:r w:rsidRPr="00716C96">
        <w:rPr>
          <w:rFonts w:ascii="Times New Roman" w:hAnsi="Times New Roman" w:cs="Times New Roman"/>
          <w:sz w:val="24"/>
          <w:szCs w:val="24"/>
        </w:rPr>
        <w:t>основных мероприятий.</w:t>
      </w:r>
    </w:p>
    <w:p w:rsidR="00D447E9" w:rsidRPr="00716C96" w:rsidRDefault="00D447E9" w:rsidP="00716C96">
      <w:pPr>
        <w:pStyle w:val="a3"/>
        <w:jc w:val="both"/>
        <w:rPr>
          <w:rFonts w:ascii="Times New Roman" w:eastAsia="Lucida Sans Unicode" w:hAnsi="Times New Roman" w:cs="Times New Roman"/>
          <w:sz w:val="24"/>
          <w:szCs w:val="24"/>
        </w:rPr>
      </w:pPr>
      <w:r w:rsidRPr="00716C96">
        <w:rPr>
          <w:rFonts w:ascii="Times New Roman" w:eastAsia="Lucida Sans Unicode" w:hAnsi="Times New Roman" w:cs="Times New Roman"/>
          <w:sz w:val="24"/>
          <w:szCs w:val="24"/>
        </w:rPr>
        <w:t>В 2015 году доля населения участвующего в платных культурно-досуговых мероприятиях в районе, организованных на базе учреждений культуры района составила 89,3 процента. В связи с расширением платных услуг в 15, 16 и 17 г.г. планируется довести этот показатель до 91,1; 91,2; 91,3 процентов соответственно.</w:t>
      </w:r>
    </w:p>
    <w:p w:rsidR="00D447E9" w:rsidRPr="00716C96" w:rsidRDefault="00D447E9" w:rsidP="00716C96">
      <w:pPr>
        <w:pStyle w:val="a3"/>
        <w:jc w:val="both"/>
        <w:rPr>
          <w:rFonts w:ascii="Times New Roman" w:eastAsia="Lucida Sans Unicode" w:hAnsi="Times New Roman" w:cs="Times New Roman"/>
          <w:sz w:val="24"/>
          <w:szCs w:val="24"/>
        </w:rPr>
      </w:pPr>
      <w:r w:rsidRPr="00716C96">
        <w:rPr>
          <w:rFonts w:ascii="Times New Roman" w:eastAsia="Lucida Sans Unicode"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начиная с 2010 года остается стабильной и составляет 15%.</w:t>
      </w:r>
    </w:p>
    <w:p w:rsidR="00D447E9" w:rsidRPr="00716C96" w:rsidRDefault="00D447E9" w:rsidP="00716C96">
      <w:pPr>
        <w:pStyle w:val="a3"/>
        <w:jc w:val="both"/>
        <w:rPr>
          <w:rFonts w:ascii="Times New Roman" w:eastAsia="Lucida Sans Unicode" w:hAnsi="Times New Roman" w:cs="Times New Roman"/>
          <w:sz w:val="24"/>
          <w:szCs w:val="24"/>
        </w:rPr>
      </w:pPr>
      <w:r w:rsidRPr="00716C96">
        <w:rPr>
          <w:rFonts w:ascii="Times New Roman" w:eastAsia="Lucida Sans Unicode" w:hAnsi="Times New Roman" w:cs="Times New Roman"/>
          <w:sz w:val="24"/>
          <w:szCs w:val="24"/>
        </w:rPr>
        <w:t>Библиотеками обеспеченность составляет с 2009 года, согласно нормативов правительства, 100%. Этот показатель планируется сохранить до 2018 года.</w:t>
      </w:r>
      <w:r w:rsidRPr="00716C96">
        <w:rPr>
          <w:rFonts w:ascii="Times New Roman" w:eastAsia="Lucida Sans Unicode" w:hAnsi="Times New Roman" w:cs="Times New Roman"/>
          <w:b/>
          <w:bCs/>
          <w:sz w:val="24"/>
          <w:szCs w:val="24"/>
        </w:rPr>
        <w:t xml:space="preserve"> </w:t>
      </w:r>
      <w:r w:rsidRPr="00716C96">
        <w:rPr>
          <w:rFonts w:ascii="Times New Roman" w:eastAsia="Lucida Sans Unicode" w:hAnsi="Times New Roman" w:cs="Times New Roman"/>
          <w:sz w:val="24"/>
          <w:szCs w:val="24"/>
        </w:rPr>
        <w:t>В библиотеках района на 1.01.1г.</w:t>
      </w:r>
      <w:r w:rsidRPr="00716C96">
        <w:rPr>
          <w:rFonts w:ascii="Times New Roman" w:eastAsia="Lucida Sans Unicode" w:hAnsi="Times New Roman" w:cs="Times New Roman"/>
          <w:b/>
          <w:bCs/>
          <w:sz w:val="24"/>
          <w:szCs w:val="24"/>
        </w:rPr>
        <w:t xml:space="preserve"> </w:t>
      </w:r>
      <w:r w:rsidRPr="00716C96">
        <w:rPr>
          <w:rFonts w:ascii="Times New Roman" w:eastAsia="Lucida Sans Unicode" w:hAnsi="Times New Roman" w:cs="Times New Roman"/>
          <w:sz w:val="24"/>
          <w:szCs w:val="24"/>
        </w:rPr>
        <w:t>7537 читателей, что составляет 80 % от числа жителей. Фонд библиотек составляет 146334 экземпляров. Новое поступление составляет 1,6% от фонда. На 1 библиотеку приходится  в среднем 538 жителей.</w:t>
      </w:r>
    </w:p>
    <w:p w:rsidR="00D447E9" w:rsidRPr="00716C96" w:rsidRDefault="00D447E9" w:rsidP="00716C96">
      <w:pPr>
        <w:pStyle w:val="a3"/>
        <w:jc w:val="both"/>
        <w:rPr>
          <w:rFonts w:ascii="Times New Roman" w:eastAsia="Lucida Sans Unicode" w:hAnsi="Times New Roman" w:cs="Times New Roman"/>
          <w:sz w:val="24"/>
          <w:szCs w:val="24"/>
        </w:rPr>
      </w:pPr>
      <w:r w:rsidRPr="00716C96">
        <w:rPr>
          <w:rFonts w:ascii="Times New Roman" w:eastAsia="Lucida Sans Unicode" w:hAnsi="Times New Roman" w:cs="Times New Roman"/>
          <w:sz w:val="24"/>
          <w:szCs w:val="24"/>
        </w:rPr>
        <w:t>Ежегодно управление культуры, совместно с муниципальными поселениями, проводит опрос населения  по удовлетворению качеством представленных услуг в сфере культуры. В 2010 году процент от числа опрошенных составил 74,2%, в 2011 — 85,2; 2013 - 90,1; 2014 - 91,2; в 2015 году – 91,3. В дальнейшем планируется повышать качество услуг и добиться показателей в 2016-2018 г - 91,3;91,3; 91,2 соответственно.</w:t>
      </w:r>
    </w:p>
    <w:p w:rsidR="00D447E9" w:rsidRPr="00716C96" w:rsidRDefault="00D447E9" w:rsidP="00716C96">
      <w:pPr>
        <w:pStyle w:val="a3"/>
        <w:jc w:val="both"/>
        <w:rPr>
          <w:rFonts w:ascii="Times New Roman" w:eastAsia="Lucida Sans Unicode" w:hAnsi="Times New Roman" w:cs="Times New Roman"/>
          <w:sz w:val="24"/>
          <w:szCs w:val="24"/>
        </w:rPr>
      </w:pPr>
      <w:r w:rsidRPr="00716C96">
        <w:rPr>
          <w:rFonts w:ascii="Times New Roman" w:eastAsia="Lucida Sans Unicode" w:hAnsi="Times New Roman" w:cs="Times New Roman"/>
          <w:sz w:val="24"/>
          <w:szCs w:val="24"/>
        </w:rPr>
        <w:t xml:space="preserve">Общий объем расходов бюджета районных учреждений культуры в 2015 году составил 27,5 млн.рубей. Рост к 2014 году составит 25%. Увеличение расходов бюджета связано с ростом тарифов на ТЭР, увеличения фонда заработной платы работников культуры. В 2016 году бюджет составит 26,3 млн.рублей. </w:t>
      </w:r>
    </w:p>
    <w:p w:rsidR="00D447E9" w:rsidRPr="00716C96" w:rsidRDefault="00D447E9" w:rsidP="00716C96">
      <w:pPr>
        <w:pStyle w:val="a3"/>
        <w:jc w:val="both"/>
        <w:rPr>
          <w:rFonts w:ascii="Times New Roman" w:eastAsia="Lucida Sans Unicode" w:hAnsi="Times New Roman" w:cs="Times New Roman"/>
          <w:sz w:val="24"/>
          <w:szCs w:val="24"/>
        </w:rPr>
      </w:pPr>
      <w:r w:rsidRPr="00716C96">
        <w:rPr>
          <w:rFonts w:ascii="Times New Roman" w:eastAsia="Lucida Sans Unicode" w:hAnsi="Times New Roman" w:cs="Times New Roman"/>
          <w:sz w:val="24"/>
          <w:szCs w:val="24"/>
        </w:rPr>
        <w:t xml:space="preserve">Объем расходов бюджета районных учреждений культуры в части расходов на оплату труда и начисления в 2015 году составил 19,5млн.руб. В 2016 году эта цифра  будет соответствовать показателям « дорожной карты»  по реализации Указа Президента РФ №597 от 7 мая 2012 года. </w:t>
      </w:r>
    </w:p>
    <w:p w:rsidR="00D447E9" w:rsidRPr="00716C96" w:rsidRDefault="00D447E9" w:rsidP="00716C96">
      <w:pPr>
        <w:pStyle w:val="a3"/>
        <w:jc w:val="both"/>
        <w:rPr>
          <w:rFonts w:ascii="Times New Roman" w:eastAsia="Times New Roman" w:hAnsi="Times New Roman" w:cs="Times New Roman"/>
          <w:sz w:val="24"/>
          <w:szCs w:val="24"/>
        </w:rPr>
      </w:pPr>
    </w:p>
    <w:p w:rsidR="00D447E9" w:rsidRDefault="00D447E9" w:rsidP="00D447E9">
      <w:pPr>
        <w:jc w:val="center"/>
        <w:rPr>
          <w:rFonts w:eastAsia="Times New Roman" w:cs="Times New Roman"/>
          <w:b/>
          <w:bCs/>
          <w:sz w:val="28"/>
          <w:szCs w:val="28"/>
        </w:rPr>
      </w:pPr>
      <w:r>
        <w:rPr>
          <w:rFonts w:eastAsia="Times New Roman" w:cs="Times New Roman"/>
          <w:b/>
          <w:bCs/>
          <w:color w:val="000000"/>
          <w:sz w:val="28"/>
          <w:szCs w:val="28"/>
        </w:rPr>
        <w:t>20.</w:t>
      </w:r>
      <w:r>
        <w:rPr>
          <w:rFonts w:eastAsia="Times New Roman" w:cs="Times New Roman"/>
          <w:b/>
          <w:bCs/>
          <w:sz w:val="28"/>
          <w:szCs w:val="28"/>
        </w:rPr>
        <w:t xml:space="preserve">Уровень фактической обеспеченности учреждениями </w:t>
      </w:r>
    </w:p>
    <w:p w:rsidR="00D447E9" w:rsidRDefault="00D447E9" w:rsidP="00D447E9">
      <w:pPr>
        <w:jc w:val="center"/>
        <w:rPr>
          <w:rFonts w:eastAsia="Times New Roman" w:cs="Times New Roman"/>
          <w:b/>
          <w:bCs/>
          <w:sz w:val="28"/>
          <w:szCs w:val="28"/>
        </w:rPr>
      </w:pPr>
      <w:r>
        <w:rPr>
          <w:rFonts w:eastAsia="Times New Roman" w:cs="Times New Roman"/>
          <w:b/>
          <w:bCs/>
          <w:sz w:val="28"/>
          <w:szCs w:val="28"/>
        </w:rPr>
        <w:t>культуры от нормативной потребности:</w:t>
      </w:r>
    </w:p>
    <w:p w:rsidR="00D447E9" w:rsidRPr="0028204F" w:rsidRDefault="00D447E9" w:rsidP="0028204F">
      <w:pPr>
        <w:pStyle w:val="a3"/>
        <w:jc w:val="both"/>
        <w:rPr>
          <w:rFonts w:ascii="Times New Roman" w:hAnsi="Times New Roman" w:cs="Times New Roman"/>
          <w:sz w:val="24"/>
          <w:szCs w:val="24"/>
        </w:rPr>
      </w:pPr>
      <w:r>
        <w:t xml:space="preserve">       </w:t>
      </w:r>
      <w:r w:rsidRPr="0028204F">
        <w:rPr>
          <w:rFonts w:ascii="Times New Roman" w:hAnsi="Times New Roman" w:cs="Times New Roman"/>
          <w:sz w:val="24"/>
          <w:szCs w:val="24"/>
        </w:rPr>
        <w:t>В районе 18 учреждение культурно-досугового типа, в т.ч. районный Дом культуры, центр досуга и кино, 15 сельских домов культуры, 1 сельский клуб. В2014- 2015 годах в районе проводилась работа по оптимизации учреждений культуры.</w:t>
      </w:r>
    </w:p>
    <w:p w:rsidR="00D447E9" w:rsidRPr="0028204F" w:rsidRDefault="00D447E9" w:rsidP="0028204F">
      <w:pPr>
        <w:pStyle w:val="a3"/>
        <w:jc w:val="both"/>
        <w:rPr>
          <w:rFonts w:ascii="Times New Roman" w:hAnsi="Times New Roman" w:cs="Times New Roman"/>
          <w:sz w:val="24"/>
          <w:szCs w:val="24"/>
        </w:rPr>
      </w:pPr>
      <w:r w:rsidRPr="0028204F">
        <w:rPr>
          <w:rFonts w:ascii="Times New Roman" w:hAnsi="Times New Roman" w:cs="Times New Roman"/>
          <w:sz w:val="24"/>
          <w:szCs w:val="24"/>
        </w:rPr>
        <w:t xml:space="preserve"> В 2015 году в районе функционировало 16 библиотек и 2 их филиала, что соответствует нормативной потребности обеспечения населения библиотечными учреждениями.</w:t>
      </w:r>
    </w:p>
    <w:p w:rsidR="00D447E9" w:rsidRPr="0028204F" w:rsidRDefault="00D447E9" w:rsidP="0028204F">
      <w:pPr>
        <w:pStyle w:val="a3"/>
        <w:jc w:val="both"/>
        <w:rPr>
          <w:rFonts w:ascii="Times New Roman" w:eastAsia="Lucida Sans Unicode" w:hAnsi="Times New Roman" w:cs="Times New Roman"/>
          <w:sz w:val="24"/>
          <w:szCs w:val="24"/>
        </w:rPr>
      </w:pPr>
      <w:r w:rsidRPr="0028204F">
        <w:rPr>
          <w:rFonts w:ascii="Times New Roman" w:eastAsia="Lucida Sans Unicode" w:hAnsi="Times New Roman" w:cs="Times New Roman"/>
          <w:sz w:val="24"/>
          <w:szCs w:val="24"/>
        </w:rPr>
        <w:t>На балансе муниципального района не стоят парки культуры и отдыха. На территории района расположен парк площадью 0,8 га.</w:t>
      </w:r>
    </w:p>
    <w:p w:rsidR="00D447E9" w:rsidRDefault="00D447E9" w:rsidP="00F94FE3">
      <w:pPr>
        <w:jc w:val="both"/>
      </w:pPr>
      <w:r>
        <w:rPr>
          <w:rFonts w:eastAsia="Times New Roman" w:cs="Times New Roman"/>
          <w:sz w:val="28"/>
          <w:szCs w:val="28"/>
        </w:rPr>
        <w:t xml:space="preserve"> </w:t>
      </w:r>
    </w:p>
    <w:p w:rsidR="00D447E9" w:rsidRDefault="00D447E9" w:rsidP="00D447E9">
      <w:pPr>
        <w:jc w:val="center"/>
        <w:rPr>
          <w:rFonts w:eastAsia="Times New Roman" w:cs="Times New Roman"/>
          <w:b/>
          <w:bCs/>
          <w:sz w:val="28"/>
          <w:szCs w:val="28"/>
        </w:rPr>
      </w:pPr>
      <w:r>
        <w:rPr>
          <w:rFonts w:eastAsia="Times New Roman" w:cs="Times New Roman"/>
          <w:b/>
          <w:bCs/>
          <w:color w:val="000000"/>
          <w:sz w:val="28"/>
          <w:szCs w:val="28"/>
        </w:rPr>
        <w:t>21.</w:t>
      </w:r>
      <w:r>
        <w:rPr>
          <w:rFonts w:eastAsia="Times New Roman" w:cs="Times New Roman"/>
          <w:b/>
          <w:bCs/>
          <w:sz w:val="28"/>
          <w:szCs w:val="28"/>
        </w:rPr>
        <w:t xml:space="preserve">Доля муниципальных учреждений культуры, здания которых </w:t>
      </w:r>
    </w:p>
    <w:p w:rsidR="00D447E9" w:rsidRDefault="00D447E9" w:rsidP="00D447E9">
      <w:pPr>
        <w:jc w:val="center"/>
        <w:rPr>
          <w:rFonts w:eastAsia="Times New Roman" w:cs="Times New Roman"/>
          <w:b/>
          <w:bCs/>
          <w:sz w:val="28"/>
          <w:szCs w:val="28"/>
        </w:rPr>
      </w:pPr>
      <w:r>
        <w:rPr>
          <w:rFonts w:eastAsia="Times New Roman" w:cs="Times New Roman"/>
          <w:b/>
          <w:bCs/>
          <w:sz w:val="28"/>
          <w:szCs w:val="28"/>
        </w:rPr>
        <w:t xml:space="preserve">находятся в аварийном состоянии или требуют капитального ремонта, </w:t>
      </w:r>
    </w:p>
    <w:p w:rsidR="00D447E9" w:rsidRDefault="00D447E9" w:rsidP="00D447E9">
      <w:pPr>
        <w:jc w:val="center"/>
        <w:rPr>
          <w:rFonts w:eastAsia="Times New Roman" w:cs="Times New Roman"/>
          <w:b/>
          <w:bCs/>
          <w:sz w:val="28"/>
          <w:szCs w:val="28"/>
        </w:rPr>
      </w:pPr>
      <w:r>
        <w:rPr>
          <w:rFonts w:eastAsia="Times New Roman" w:cs="Times New Roman"/>
          <w:b/>
          <w:bCs/>
          <w:sz w:val="28"/>
          <w:szCs w:val="28"/>
        </w:rPr>
        <w:t>в общем количестве муниципальных учреждений культуры</w:t>
      </w:r>
    </w:p>
    <w:p w:rsidR="00D447E9" w:rsidRDefault="00D447E9" w:rsidP="00D447E9">
      <w:pPr>
        <w:jc w:val="both"/>
        <w:rPr>
          <w:rFonts w:eastAsia="Times New Roman" w:cs="Times New Roman"/>
          <w:sz w:val="28"/>
          <w:szCs w:val="28"/>
        </w:rPr>
      </w:pPr>
      <w:r>
        <w:rPr>
          <w:rFonts w:eastAsia="Times New Roman" w:cs="Times New Roman"/>
          <w:sz w:val="28"/>
          <w:szCs w:val="28"/>
        </w:rPr>
        <w:t xml:space="preserve">            </w:t>
      </w:r>
    </w:p>
    <w:p w:rsidR="00D447E9" w:rsidRPr="00F94FE3" w:rsidRDefault="00D447E9" w:rsidP="00F94FE3">
      <w:pPr>
        <w:spacing w:before="57" w:after="57"/>
        <w:ind w:firstLine="855"/>
        <w:rPr>
          <w:rFonts w:ascii="Times New Roman" w:eastAsia="Lucida Sans Unicode" w:hAnsi="Times New Roman" w:cs="Times New Roman"/>
          <w:sz w:val="24"/>
          <w:szCs w:val="24"/>
        </w:rPr>
      </w:pPr>
      <w:r>
        <w:rPr>
          <w:rFonts w:eastAsia="Times New Roman" w:cs="Times New Roman"/>
          <w:color w:val="000000"/>
          <w:sz w:val="28"/>
          <w:szCs w:val="28"/>
        </w:rPr>
        <w:lastRenderedPageBreak/>
        <w:t xml:space="preserve">  </w:t>
      </w:r>
      <w:r w:rsidRPr="00F94FE3">
        <w:rPr>
          <w:rFonts w:ascii="Times New Roman" w:eastAsia="Lucida Sans Unicode"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в 2015 году составляет 0% .</w:t>
      </w:r>
    </w:p>
    <w:p w:rsidR="00D447E9" w:rsidRPr="00F94FE3" w:rsidRDefault="00D447E9" w:rsidP="00F94FE3">
      <w:pPr>
        <w:rPr>
          <w:rFonts w:ascii="Times New Roman" w:eastAsia="Times New Roman" w:hAnsi="Times New Roman" w:cs="Times New Roman"/>
          <w:sz w:val="24"/>
          <w:szCs w:val="24"/>
        </w:rPr>
      </w:pPr>
    </w:p>
    <w:p w:rsidR="00D447E9" w:rsidRDefault="00D447E9" w:rsidP="00D447E9">
      <w:pPr>
        <w:jc w:val="center"/>
      </w:pPr>
    </w:p>
    <w:p w:rsidR="00D447E9" w:rsidRDefault="00D447E9" w:rsidP="00D447E9">
      <w:pPr>
        <w:jc w:val="center"/>
        <w:rPr>
          <w:rFonts w:eastAsia="Times New Roman" w:cs="Times New Roman"/>
          <w:b/>
          <w:bCs/>
          <w:sz w:val="28"/>
          <w:szCs w:val="28"/>
        </w:rPr>
      </w:pPr>
      <w:r>
        <w:rPr>
          <w:rFonts w:eastAsia="Times New Roman" w:cs="Times New Roman"/>
          <w:b/>
          <w:bCs/>
          <w:color w:val="000000"/>
          <w:sz w:val="28"/>
          <w:szCs w:val="28"/>
        </w:rPr>
        <w:t>22.</w:t>
      </w:r>
      <w:r>
        <w:rPr>
          <w:rFonts w:eastAsia="Times New Roman" w:cs="Times New Roman"/>
          <w:b/>
          <w:bCs/>
          <w:sz w:val="28"/>
          <w:szCs w:val="28"/>
        </w:rPr>
        <w:t xml:space="preserve">Доля объектов культурного наследия, находящихся в муниципальной </w:t>
      </w:r>
    </w:p>
    <w:p w:rsidR="00D447E9" w:rsidRDefault="00D447E9" w:rsidP="00D447E9">
      <w:pPr>
        <w:jc w:val="center"/>
        <w:rPr>
          <w:rFonts w:eastAsia="Times New Roman" w:cs="Times New Roman"/>
          <w:b/>
          <w:bCs/>
          <w:sz w:val="28"/>
          <w:szCs w:val="28"/>
        </w:rPr>
      </w:pPr>
      <w:r>
        <w:rPr>
          <w:rFonts w:eastAsia="Times New Roman" w:cs="Times New Roman"/>
          <w:b/>
          <w:bCs/>
          <w:sz w:val="28"/>
          <w:szCs w:val="28"/>
        </w:rPr>
        <w:t xml:space="preserve">собственности и требующих консервации или реставрации, </w:t>
      </w:r>
    </w:p>
    <w:p w:rsidR="00D447E9" w:rsidRDefault="00D447E9" w:rsidP="00D447E9">
      <w:pPr>
        <w:jc w:val="center"/>
        <w:rPr>
          <w:rFonts w:eastAsia="Times New Roman" w:cs="Times New Roman"/>
          <w:b/>
          <w:bCs/>
          <w:sz w:val="28"/>
          <w:szCs w:val="28"/>
        </w:rPr>
      </w:pPr>
      <w:r>
        <w:rPr>
          <w:rFonts w:eastAsia="Times New Roman" w:cs="Times New Roman"/>
          <w:b/>
          <w:bCs/>
          <w:sz w:val="28"/>
          <w:szCs w:val="28"/>
        </w:rPr>
        <w:t xml:space="preserve">в общем количестве объектов культурного наследия, </w:t>
      </w:r>
    </w:p>
    <w:p w:rsidR="00D447E9" w:rsidRDefault="00D447E9" w:rsidP="00D447E9">
      <w:pPr>
        <w:jc w:val="center"/>
        <w:rPr>
          <w:rFonts w:eastAsia="Times New Roman" w:cs="Times New Roman"/>
          <w:b/>
          <w:bCs/>
          <w:sz w:val="28"/>
          <w:szCs w:val="28"/>
        </w:rPr>
      </w:pPr>
      <w:r>
        <w:rPr>
          <w:rFonts w:eastAsia="Times New Roman" w:cs="Times New Roman"/>
          <w:b/>
          <w:bCs/>
          <w:sz w:val="28"/>
          <w:szCs w:val="28"/>
        </w:rPr>
        <w:t>находящихся в муниципальной собственности</w:t>
      </w:r>
    </w:p>
    <w:p w:rsidR="00D447E9" w:rsidRDefault="00D447E9" w:rsidP="00D447E9">
      <w:pPr>
        <w:jc w:val="both"/>
        <w:rPr>
          <w:rFonts w:eastAsia="Times New Roman" w:cs="Times New Roman"/>
          <w:sz w:val="28"/>
          <w:szCs w:val="28"/>
        </w:rPr>
      </w:pPr>
      <w:r>
        <w:rPr>
          <w:rFonts w:eastAsia="Times New Roman" w:cs="Times New Roman"/>
          <w:sz w:val="28"/>
          <w:szCs w:val="28"/>
        </w:rPr>
        <w:t xml:space="preserve">          </w:t>
      </w:r>
    </w:p>
    <w:p w:rsidR="00D447E9" w:rsidRPr="0011295B" w:rsidRDefault="00D447E9" w:rsidP="0011295B">
      <w:pPr>
        <w:pStyle w:val="a3"/>
        <w:jc w:val="both"/>
        <w:rPr>
          <w:rFonts w:ascii="Times New Roman" w:hAnsi="Times New Roman" w:cs="Times New Roman"/>
          <w:sz w:val="24"/>
          <w:szCs w:val="24"/>
        </w:rPr>
      </w:pPr>
      <w:r>
        <w:rPr>
          <w:rFonts w:eastAsia="Times New Roman" w:cs="Times New Roman"/>
        </w:rPr>
        <w:t xml:space="preserve">      </w:t>
      </w:r>
      <w:r w:rsidRPr="0011295B">
        <w:rPr>
          <w:rFonts w:ascii="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начиная с 2010 года остается стабильной и составляет 15%.</w:t>
      </w:r>
    </w:p>
    <w:p w:rsidR="00D447E9" w:rsidRPr="0011295B" w:rsidRDefault="00D447E9" w:rsidP="0011295B">
      <w:pPr>
        <w:pStyle w:val="a3"/>
        <w:jc w:val="both"/>
        <w:rPr>
          <w:rFonts w:ascii="Times New Roman" w:eastAsia="Times New Roman" w:hAnsi="Times New Roman" w:cs="Times New Roman"/>
          <w:sz w:val="24"/>
          <w:szCs w:val="24"/>
        </w:rPr>
      </w:pPr>
      <w:r w:rsidRPr="0011295B">
        <w:rPr>
          <w:rFonts w:ascii="Times New Roman" w:eastAsia="Times New Roman" w:hAnsi="Times New Roman" w:cs="Times New Roman"/>
          <w:sz w:val="24"/>
          <w:szCs w:val="24"/>
        </w:rPr>
        <w:t xml:space="preserve"> </w:t>
      </w:r>
    </w:p>
    <w:p w:rsidR="00D447E9" w:rsidRPr="0011295B" w:rsidRDefault="00D447E9" w:rsidP="0011295B">
      <w:pPr>
        <w:pStyle w:val="a3"/>
        <w:jc w:val="both"/>
        <w:rPr>
          <w:rFonts w:ascii="Times New Roman" w:hAnsi="Times New Roman" w:cs="Times New Roman"/>
          <w:sz w:val="24"/>
          <w:szCs w:val="24"/>
        </w:rPr>
      </w:pPr>
      <w:r w:rsidRPr="0011295B">
        <w:rPr>
          <w:rFonts w:ascii="Times New Roman" w:hAnsi="Times New Roman" w:cs="Times New Roman"/>
          <w:sz w:val="24"/>
          <w:szCs w:val="24"/>
        </w:rPr>
        <w:t xml:space="preserve">      В 2016 году и последующий период перед культурными учреждениями района стоит задача повышение качества жизни граждан Черемисиновского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D447E9" w:rsidRPr="0011295B" w:rsidRDefault="00D447E9" w:rsidP="0011295B">
      <w:pPr>
        <w:pStyle w:val="a3"/>
        <w:jc w:val="both"/>
        <w:rPr>
          <w:rFonts w:ascii="Times New Roman" w:hAnsi="Times New Roman" w:cs="Times New Roman"/>
          <w:sz w:val="24"/>
          <w:szCs w:val="24"/>
        </w:rPr>
      </w:pPr>
      <w:r w:rsidRPr="0011295B">
        <w:rPr>
          <w:rFonts w:ascii="Times New Roman" w:hAnsi="Times New Roman" w:cs="Times New Roman"/>
          <w:sz w:val="24"/>
          <w:szCs w:val="24"/>
        </w:rPr>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D447E9" w:rsidRPr="0011295B" w:rsidRDefault="00D447E9" w:rsidP="0011295B">
      <w:pPr>
        <w:pStyle w:val="a3"/>
        <w:jc w:val="both"/>
        <w:rPr>
          <w:rFonts w:ascii="Times New Roman" w:hAnsi="Times New Roman" w:cs="Times New Roman"/>
          <w:sz w:val="24"/>
          <w:szCs w:val="24"/>
        </w:rPr>
      </w:pPr>
      <w:r w:rsidRPr="0011295B">
        <w:rPr>
          <w:rFonts w:ascii="Times New Roman" w:hAnsi="Times New Roman" w:cs="Times New Roman"/>
          <w:sz w:val="24"/>
          <w:szCs w:val="24"/>
        </w:rPr>
        <w:t>развитие и сохранение кадрового потенциала учреждений культуры;</w:t>
      </w:r>
    </w:p>
    <w:p w:rsidR="00D447E9" w:rsidRPr="0011295B" w:rsidRDefault="00D447E9" w:rsidP="0011295B">
      <w:pPr>
        <w:pStyle w:val="a3"/>
        <w:jc w:val="both"/>
        <w:rPr>
          <w:rFonts w:ascii="Times New Roman" w:hAnsi="Times New Roman" w:cs="Times New Roman"/>
          <w:sz w:val="24"/>
          <w:szCs w:val="24"/>
        </w:rPr>
      </w:pPr>
      <w:r w:rsidRPr="0011295B">
        <w:rPr>
          <w:rFonts w:ascii="Times New Roman" w:hAnsi="Times New Roman" w:cs="Times New Roman"/>
          <w:sz w:val="24"/>
          <w:szCs w:val="24"/>
        </w:rPr>
        <w:t>повышение престижности и привлекательности профессий в сфере культуры;</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сохранение культурного и исторического наследия населения Черемисиновского района Курской области, обеспечение доступа граждан к культурным ценностям и участию в культурной жизни, реализация творческого потенциала нации;</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создание благоприятных условий для устойчивого развития сферы культуры.</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В рамках структурных реформ предусматривается:</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повышение качества и расширение спектра государственных услуг в сфере культуры;</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обеспечение доступности к культурному продукту путем информатизации отрасли;</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формирование конкурентной среды в отрасли культуры путем грантовой поддержки творческих проектов;</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создание условий для творческой самореализации жителей  Черемисиновского района Курской области;</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вовлечение населения в создание и продвижение культурного продукта;</w:t>
      </w:r>
    </w:p>
    <w:p w:rsidR="00D447E9"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участие сферы культуры в формировании комфортной среды жизнедеятельности населенных пунктов;</w:t>
      </w:r>
    </w:p>
    <w:p w:rsidR="00D04F1D" w:rsidRPr="002858F7" w:rsidRDefault="00D447E9" w:rsidP="002858F7">
      <w:pPr>
        <w:pStyle w:val="a3"/>
        <w:jc w:val="both"/>
        <w:rPr>
          <w:rFonts w:ascii="Times New Roman" w:hAnsi="Times New Roman" w:cs="Times New Roman"/>
          <w:sz w:val="24"/>
          <w:szCs w:val="24"/>
        </w:rPr>
      </w:pPr>
      <w:r w:rsidRPr="002858F7">
        <w:rPr>
          <w:rFonts w:ascii="Times New Roman" w:hAnsi="Times New Roman" w:cs="Times New Roman"/>
          <w:sz w:val="24"/>
          <w:szCs w:val="24"/>
        </w:rPr>
        <w:t>популяризация территорий Черемисиновского района Курской области во внутреннем и внешнем культурном пространств</w:t>
      </w:r>
    </w:p>
    <w:p w:rsidR="00286D11" w:rsidRPr="00BB07CD" w:rsidRDefault="00286D11" w:rsidP="00BB07CD">
      <w:pPr>
        <w:spacing w:after="0" w:line="240" w:lineRule="auto"/>
        <w:ind w:firstLine="709"/>
        <w:jc w:val="both"/>
        <w:rPr>
          <w:rFonts w:ascii="Times New Roman" w:hAnsi="Times New Roman" w:cs="Times New Roman"/>
          <w:sz w:val="28"/>
          <w:szCs w:val="28"/>
        </w:rPr>
      </w:pPr>
    </w:p>
    <w:p w:rsidR="004309D0" w:rsidRPr="004309D0" w:rsidRDefault="004309D0" w:rsidP="0018121F">
      <w:pPr>
        <w:widowControl w:val="0"/>
        <w:autoSpaceDE w:val="0"/>
        <w:autoSpaceDN w:val="0"/>
        <w:adjustRightInd w:val="0"/>
        <w:spacing w:after="0" w:line="240" w:lineRule="auto"/>
        <w:jc w:val="center"/>
        <w:rPr>
          <w:rFonts w:ascii="Times New Roman" w:hAnsi="Times New Roman" w:cs="Times New Roman"/>
          <w:b/>
          <w:i/>
          <w:sz w:val="28"/>
          <w:szCs w:val="28"/>
        </w:rPr>
      </w:pPr>
      <w:r w:rsidRPr="004309D0">
        <w:rPr>
          <w:rFonts w:ascii="Times New Roman" w:hAnsi="Times New Roman" w:cs="Times New Roman"/>
          <w:b/>
          <w:i/>
          <w:sz w:val="28"/>
          <w:szCs w:val="28"/>
        </w:rPr>
        <w:lastRenderedPageBreak/>
        <w:t>10.</w:t>
      </w:r>
      <w:r w:rsidR="000B7216" w:rsidRPr="004309D0">
        <w:rPr>
          <w:rFonts w:ascii="Times New Roman" w:hAnsi="Times New Roman" w:cs="Times New Roman"/>
          <w:b/>
          <w:i/>
          <w:sz w:val="28"/>
          <w:szCs w:val="28"/>
        </w:rPr>
        <w:t xml:space="preserve"> </w:t>
      </w:r>
      <w:r w:rsidRPr="004309D0">
        <w:rPr>
          <w:rFonts w:ascii="Times New Roman" w:hAnsi="Times New Roman" w:cs="Times New Roman"/>
          <w:b/>
          <w:i/>
          <w:sz w:val="28"/>
          <w:szCs w:val="28"/>
        </w:rPr>
        <w:t>Муниципальная программа Черемисиновского района</w:t>
      </w:r>
      <w:r w:rsidR="000B7216" w:rsidRPr="004309D0">
        <w:rPr>
          <w:rFonts w:ascii="Times New Roman" w:hAnsi="Times New Roman" w:cs="Times New Roman"/>
          <w:b/>
          <w:i/>
          <w:sz w:val="28"/>
          <w:szCs w:val="28"/>
        </w:rPr>
        <w:t xml:space="preserve"> Курской области «</w:t>
      </w:r>
      <w:r w:rsidRPr="004309D0">
        <w:rPr>
          <w:rFonts w:ascii="Times New Roman" w:hAnsi="Times New Roman" w:cs="Times New Roman"/>
          <w:b/>
          <w:i/>
          <w:sz w:val="28"/>
          <w:szCs w:val="28"/>
        </w:rPr>
        <w:t>«Повышение эффективности работы с молодёжью, организация отдыха и оздоровления детей, молодежи, развитие физической культуры и спорта»</w:t>
      </w:r>
    </w:p>
    <w:p w:rsidR="004309D0" w:rsidRPr="004309D0" w:rsidRDefault="004309D0" w:rsidP="0018121F">
      <w:pPr>
        <w:spacing w:after="0" w:line="240" w:lineRule="auto"/>
        <w:ind w:firstLine="709"/>
        <w:jc w:val="center"/>
        <w:rPr>
          <w:rFonts w:ascii="Times New Roman" w:hAnsi="Times New Roman" w:cs="Times New Roman"/>
          <w:b/>
          <w:i/>
          <w:sz w:val="28"/>
          <w:szCs w:val="28"/>
        </w:rPr>
      </w:pPr>
    </w:p>
    <w:p w:rsidR="00E97F18" w:rsidRPr="004942B6" w:rsidRDefault="00E97F18" w:rsidP="00E97F18">
      <w:pPr>
        <w:jc w:val="center"/>
        <w:rPr>
          <w:rFonts w:cs="Times New Roman"/>
          <w:b/>
          <w:sz w:val="28"/>
          <w:szCs w:val="28"/>
        </w:rPr>
      </w:pPr>
      <w:r w:rsidRPr="004942B6">
        <w:rPr>
          <w:rFonts w:cs="Times New Roman"/>
          <w:b/>
          <w:sz w:val="28"/>
          <w:szCs w:val="28"/>
        </w:rPr>
        <w:t>Конкретные результаты реализации муниципальной  программы, достигнутые за отчетный год.</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 xml:space="preserve">В 2015 году итогом реализации муниципальной  программы </w:t>
      </w:r>
      <w:r w:rsidRPr="0023798F">
        <w:rPr>
          <w:rStyle w:val="af6"/>
          <w:rFonts w:ascii="Times New Roman" w:hAnsi="Times New Roman" w:cs="Times New Roman"/>
          <w:b w:val="0"/>
          <w:bCs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3798F">
        <w:rPr>
          <w:rStyle w:val="af6"/>
          <w:rFonts w:ascii="Times New Roman" w:hAnsi="Times New Roman" w:cs="Times New Roman"/>
          <w:sz w:val="24"/>
          <w:szCs w:val="24"/>
        </w:rPr>
        <w:t xml:space="preserve"> </w:t>
      </w:r>
      <w:r w:rsidRPr="0023798F">
        <w:rPr>
          <w:rFonts w:ascii="Times New Roman" w:hAnsi="Times New Roman" w:cs="Times New Roman"/>
          <w:sz w:val="24"/>
          <w:szCs w:val="24"/>
        </w:rPr>
        <w:t xml:space="preserve"> стали следующие основные результаты.</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 xml:space="preserve">На территории Черемисиновского района  в соответствии с Календарными планами  физкультурных-спортивных мероприятий и  мероприятий в сфере молодежной политики, оздоровления и отдыха детей на 2015 год проведено порядка 40  мероприятий в которых приняли участие более 2 тыс. человек. </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В рамках программных мероприятий в 2015 году по подпрограмме 1 «Повышение эффективности реализации молодежной политики» проделана следующая работа.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 xml:space="preserve">В рамках гражданско-патриотического,  для призывников района два раза в году в апреле и октябре проходил районный День призывника, посвященный призыву в Вооруженные силы  России, с приглашением ветеранов Великой Отечественной войны, правоохранительных органов, прокуратуры, врачей, глав муниципальных образований, представителей церкви. </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 xml:space="preserve"> В рамках этого же направления  проходили турнир по волейболу, посвященный памяти воина интернационалиста Н. Курбакова,  турнир по мини-футболу посвященный памяти Героя Советского Союза И.Ф. Алтухова.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В течении года организовывались  встречи молодежи с ветеранами,  участниками Великой Отечественной войны.</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 xml:space="preserve"> Большая работа проводится с ВПК "Юный пограничник". Курсанты военно-патриотического клуба принимали участие в конкурсе патриотической песни "Щит и меч".  Клуб  участвовал в областных сборах военно-патриотических клубов, поисковики клуба участвовали   в  областных, межрегиональных поисковых экспедиций "Вахта Памяти", так же «Вахта Памяти проходила и на территории нашего района, в результате которой были найдены останки советских солдат погибщих в годы войны на территории Покровского сельсовета, они были торжественно перезахоронены на территории данного совета. Организовано прошли мероприятия посвященные Дню Победы, День пограничника, День памяти и скорби, День освобождения поселка. На высоком уровне прошла встреча воинов-афганцев с молодежью посвященная Дню памяти о россиянах, исполнявших служебный долг за пределами Отечества. В июне прошла военно-спортивная игра «Лазертаг».</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Следующим направлением работы  является социально-экономическая поддержка молодежи и молодых семей и содействие занятости.</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 xml:space="preserve">В данном направлении проделана следующая работа, </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Уделяется определенное внимание вопросам трудоустройства, совместно с  центром занятости  в летний период проводилась работа  по временному трудоустройству молодежи.  Также проводилось мероприятие для неработающей молодежи "Открытый урок клуба ищущих работу". Организовывались мероприятия в рамках федерального проекта «Ты  предприниматель», представитель от района принимал в областном этапе данного проекта.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Ведется работа и по проведению мероприятий для молодежи - инвалидов: в 2015 году состоялась   районная  Спартакиада включающая  несколько видов спорта.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 xml:space="preserve">Вопросам профилактики асоциальных явлений в молодежной среде уделяется также большое внимания. Прошли встречи молодежи со специалистами по вопросам наркомании, табакокурения, алкоголизма, рассмотрены были вопросы воздействия данных веществ на организм человека. При школах работают кружки по интересам  спортивных секции, около 40 </w:t>
      </w:r>
      <w:r w:rsidRPr="0023798F">
        <w:rPr>
          <w:rFonts w:ascii="Times New Roman" w:hAnsi="Times New Roman" w:cs="Times New Roman"/>
          <w:sz w:val="24"/>
          <w:szCs w:val="24"/>
        </w:rPr>
        <w:lastRenderedPageBreak/>
        <w:t>человек посещают клуб "Юный пограничник", прошло ряд культурно-массовых мероприятий, спортивных соревнований ведь вовлечение молодежи в социально значимую деятельность одна из основных профилактик негативных явлений. Прошло анкетирование по анализу наркоситуации в районе.</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Один из важных вопросов молодежной политики является поддержка талантливой молодежи. Для выявления талантов в районе  проводился  фестиваль детского художественного творчества "Детство без границ", где принимают все школы района, прошел фестиваль «Радуга» он организован для детей находящихся в трудной жизненной ситуации,. Так же прошел конкурс  Лидер 21 века,  лучшие работы конкурсов  направлялись  для участия на областном уровне.  Организованно проходят мероприятия  посвященные Дню российской молодежи. Для ансамбля «Перезвон» Исаковского сельского дома культуры приобретен микшерный пульт.</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Для детей находящихся в трудной жизненной ситуации порганизована поездка на  Губернаторскую новогоднюю елку, проведены мероприятия посвященные Дню отца, Дню матери, Дню любви, семьи и верности, День защиты детей. Проведены ряд семинаров со старшими вожатыми.</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В молодежной политике появилось новое направление работы по вовлечению молодежи в социальную деятельность- развитие добровольческого движения (волонтерское движение). Так в 2015 году прошли такие акции как «Добровольцы детям», «От сердца к сердцу», новогодний утренник для детей из реабилитационного центра и др. акции. Добравольческие отряды организованы в каждом образовательном учреждении.</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Активно участвовала молодежь района в таких мероприятиях «Широкая масленица», «Международный женский день 8 марта», День защитника Отечества».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По подграмме 2 «Реализация муниципальной политики в сфере физической культуры и спорта» в 2015 году проделана следующая работа: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Для достижения целей подпрограммы реализовывались основные мероприятия к которым относятся создание условий, обеспечивающих повышение мотивации жителей Черемисиновского района к регулярным занятиям физической культурой и спортом и ведение здорового образа жизни.</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 xml:space="preserve">Целью данного мероприятия является вовлечение жителей района к участию в районных мероприятиях. </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В 2015 году в районе были организованы следующие мероприятия: районный турнир среди детских команд по мини-футболу под девизом «Спорт против наркотиков», Кубок района по футболу «Русская зима-2015», турнир по волейболу, посвященный памяти воина интернационалиста Н. Курбакова.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Прошли соревнования по настольному теннису, проведы Спартакиады среди инвалидов. В мае проведена легкоатлетическая эстафета на Кубок Победы, в летний период в течении месяца прошел чемпионат Черемисиновского района по футболу. Прошли рысистые испытания на ипподроме п. Черемисиново. Состоялся районный легкоатлетический кросс, посвященный памяти скульптора В.М. Клыкова. Осенью прошел кубок по футболу  на площадке п. Черемисиново на призы районной газеты Слово народа.  В рамках районного праздника «Широкая масленица» организованы были спортивные состязания по перетягиванию каната, поднятию гири и другие спортивные конкурсы. Так же в 2015 году проведен был турнир по мини-футболу, посвященный памяти Героя Советского Союза И.Ф.Алтухова и районные соревнования по волейболу на кубок Администрации Черемисиновского района, турнир по фолейболу посвященный памяти воина-интернационалиста Н.Курбакова, прошла спартакиада школьников по нескольким видам спорта.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 xml:space="preserve">В рамках следующего мероприятия по вовлечению населения в занятия физической культуры и массовым  спортом путем пропаганды физической культуры и спорта среди населения. Проводилась работа по информированию населения через средства массовой информации в частности через районную газету «Слово народа», путем объявлений и реклам, </w:t>
      </w:r>
      <w:r w:rsidRPr="0023798F">
        <w:rPr>
          <w:rFonts w:ascii="Times New Roman" w:hAnsi="Times New Roman" w:cs="Times New Roman"/>
          <w:sz w:val="24"/>
          <w:szCs w:val="24"/>
        </w:rPr>
        <w:lastRenderedPageBreak/>
        <w:t>на улицах района  размещались объявления о проводимых мероприятий, во время спортивных мероприятий размещались банеры спортивной тематике.</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В рамках мероприятия по совершенствованию инфраструктуры и материально-технической базы для занятий физической культуры и массовым спортом в 2015 году средств не выделялось. Но в отчетном периоде по программе «Газпром детям»  была построена спортивная площадка на территории Стакановского сельсовета на базе МКОУ «Стакановская СОШ», тем самым увеличилось обеспеченность спотивными объектами население района.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Следующим мероприятием подпрограммы является создание условий для успешного выступления спортсменов на областных спортивных соревнованиях и развитие спортивного резерва.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Так в 2015 году команды района по видам спорта приняли участие в Чемпионате Курской области по футболу,  в открытом первенстве Орловской области по мини-футболу где стали призерами, так же приняли участие в Кубке Курской области по футболу и мини-футболу. . Команда района участвовала в зимней Спартакиаде допризывной и призывной молодежи. Активно приняли устие во Всероссийских массовых соревнованиях «Лыжня России-2015», межрайонных соревнованиях по ловли рыбы на мормышку. Команда района приняла участие в областной Спартакиаде пенсионеров. Футбольная команда стала обладателем первого места в межрайонном турнире, посвященном Дню учителя и приняла участие в Кубке Губернатора «Золотой колос». Так же участвовали во Всероссийских соревнованиях «Оранжевый мяч» и «Кросс нации».</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Приняли участие в одинадцати видах спорта областных сельских спортивных игр. Среди них соревнования по армспорту по волейболу , в легкой атлетике,  по перетягиванию каната, ч в силовом троеборье  в соревнованиях дояров и косарей. В общекомандном зачете Спартакиады наш район в десятке лучших. В рамках подготовке спортивного резерва в районе работает спортивная школа в которой занималось в 2015 году 97 человек это отделения волейбола и футбола, хотя данное количесто не достаточно, из за того, что отсутствуют специалисты по видам спорта нет возможности набирать детей для занятия другими видами спорта.</w:t>
      </w:r>
    </w:p>
    <w:p w:rsidR="00E97F18" w:rsidRPr="0023798F" w:rsidRDefault="00E97F18" w:rsidP="0023798F">
      <w:pPr>
        <w:pStyle w:val="a3"/>
        <w:jc w:val="both"/>
        <w:rPr>
          <w:rFonts w:ascii="Times New Roman" w:hAnsi="Times New Roman" w:cs="Times New Roman"/>
          <w:bCs/>
          <w:sz w:val="24"/>
          <w:szCs w:val="24"/>
        </w:rPr>
      </w:pPr>
      <w:r w:rsidRPr="0023798F">
        <w:rPr>
          <w:rFonts w:ascii="Times New Roman" w:hAnsi="Times New Roman" w:cs="Times New Roman"/>
          <w:sz w:val="24"/>
          <w:szCs w:val="24"/>
        </w:rPr>
        <w:tab/>
        <w:t>В прошедшем году осуществлены мероприятия, направленные на внедрение в нашем районе Всероссийского физкультурно-спортивного комплекса «Готов к труду и обороне» (ГТО).</w:t>
      </w:r>
      <w:r w:rsidRPr="0023798F">
        <w:rPr>
          <w:rFonts w:ascii="Times New Roman" w:hAnsi="Times New Roman" w:cs="Times New Roman"/>
          <w:bCs/>
          <w:sz w:val="24"/>
          <w:szCs w:val="24"/>
        </w:rPr>
        <w:t xml:space="preserve"> На основании  постановления Администрации Черемисиновского района Курской области от 28.08.2014 № 561 «О поэтапном внедрении Всероссийского физкультурно-спортивного комплекса «Готов к труду и обороне» (ГТО) в Черемисиновском районе Курской области» и п</w:t>
      </w:r>
      <w:r w:rsidRPr="0023798F">
        <w:rPr>
          <w:rFonts w:ascii="Times New Roman" w:hAnsi="Times New Roman" w:cs="Times New Roman"/>
          <w:sz w:val="24"/>
          <w:szCs w:val="24"/>
        </w:rPr>
        <w:t>остановления Администрации Черемисиновского района Курской области  от 15.10.2014 года № 594-па «О создании рабочей группы по поэтапному внедрению Всероссийского физкультурно-спортивного комплекса «Готов к труду и обороне» (ГТО) в Черемисиновском районе Курской области” проведен летний фестиваль ГТО среди обучающихся, создан центр тесрирования по выполнению испытаний норм ГТО</w:t>
      </w:r>
      <w:r w:rsidRPr="0023798F">
        <w:rPr>
          <w:rFonts w:ascii="Times New Roman" w:hAnsi="Times New Roman" w:cs="Times New Roman"/>
          <w:bCs/>
          <w:sz w:val="24"/>
          <w:szCs w:val="24"/>
        </w:rPr>
        <w:t xml:space="preserve">. </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В рамках подпрограммы 3  «Оздоровление и отдых детей»  сделано следующее: оздоровлено  173 человека из них 132 ребенка в лагерях с дневным пребыванием и 41 человек отдохнул в загородных лагерях.</w:t>
      </w:r>
    </w:p>
    <w:p w:rsidR="00E97F18" w:rsidRPr="0023798F" w:rsidRDefault="00E97F18" w:rsidP="0023798F">
      <w:pPr>
        <w:pStyle w:val="a3"/>
        <w:jc w:val="both"/>
        <w:rPr>
          <w:rFonts w:ascii="Times New Roman" w:hAnsi="Times New Roman" w:cs="Times New Roman"/>
          <w:sz w:val="24"/>
          <w:szCs w:val="24"/>
        </w:rPr>
      </w:pP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Основные результаты муниципальной  программы в 2015 году внесли решающий вклад в достижение её целей.</w:t>
      </w:r>
    </w:p>
    <w:p w:rsidR="00E97F18" w:rsidRPr="0023798F" w:rsidRDefault="00E97F18" w:rsidP="0023798F">
      <w:pPr>
        <w:pStyle w:val="a3"/>
        <w:jc w:val="both"/>
        <w:rPr>
          <w:rFonts w:ascii="Times New Roman" w:hAnsi="Times New Roman" w:cs="Times New Roman"/>
          <w:sz w:val="24"/>
          <w:szCs w:val="24"/>
        </w:rPr>
      </w:pP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 xml:space="preserve"> </w:t>
      </w:r>
      <w:r w:rsidRPr="0023798F">
        <w:rPr>
          <w:rFonts w:ascii="Times New Roman" w:hAnsi="Times New Roman" w:cs="Times New Roman"/>
          <w:sz w:val="24"/>
          <w:szCs w:val="24"/>
        </w:rPr>
        <w:tab/>
        <w:t>Сведения о достижении значений показателей (индикаторов) муниципальной  программы, подпрограмм муниципальной программы  в отчетном периоды приведены в приложении № 1 к настоящему отчету.</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 xml:space="preserve"> Запланированные, но не достигнутые результаты с указанием нереализованных  основных мероприятий  в отчетном периоде  отсутствуют.</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 xml:space="preserve">Не в полной мере реализованы следующие мероприятия:по подпрограмме 1 мероприятие 2 «Социально-экономическая поддержка молодежи и молодых семей, содейтсвие занятости», по </w:t>
      </w:r>
      <w:r w:rsidRPr="0023798F">
        <w:rPr>
          <w:rFonts w:ascii="Times New Roman" w:hAnsi="Times New Roman" w:cs="Times New Roman"/>
          <w:sz w:val="24"/>
          <w:szCs w:val="24"/>
        </w:rPr>
        <w:lastRenderedPageBreak/>
        <w:t>подпрограмме 2 основное мероприятие 1, касающее совершенствованию и строителдьству спортивных объектов и подготовке спортивного резерва.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Реализация не в полной мере названных основных мероприятий не оказала какого-либо существенного влияния на достижение целей и решение задач муниципальной  программы.</w:t>
      </w:r>
    </w:p>
    <w:p w:rsidR="00E97F18" w:rsidRPr="0023798F" w:rsidRDefault="00E97F18" w:rsidP="0023798F">
      <w:pPr>
        <w:pStyle w:val="a3"/>
        <w:jc w:val="both"/>
        <w:rPr>
          <w:rFonts w:ascii="Times New Roman" w:hAnsi="Times New Roman" w:cs="Times New Roman"/>
          <w:sz w:val="24"/>
          <w:szCs w:val="24"/>
        </w:rPr>
      </w:pP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Факторов, повлиявших на ход реализации муниципальной  программы, не выявлено.</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ab/>
        <w:t>Эффективность реализации муниципальной программы в отчетном году составила:</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 xml:space="preserve">- в части использования средств  бюджета – 95,5 %; </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 в части достижения целей и решения задач государственной программы (достижения целевых показателей (индикаторов) государственной программы) – в приделах  95%;</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sz w:val="24"/>
          <w:szCs w:val="24"/>
        </w:rPr>
        <w:t>в части реализации основных мероприятий – в приделах 95%.</w:t>
      </w:r>
    </w:p>
    <w:p w:rsidR="00E97F18" w:rsidRPr="0023798F" w:rsidRDefault="00E97F18" w:rsidP="0023798F">
      <w:pPr>
        <w:pStyle w:val="a3"/>
        <w:jc w:val="both"/>
        <w:rPr>
          <w:rFonts w:ascii="Times New Roman" w:hAnsi="Times New Roman" w:cs="Times New Roman"/>
          <w:color w:val="000000"/>
          <w:sz w:val="24"/>
          <w:szCs w:val="24"/>
        </w:rPr>
      </w:pPr>
      <w:r w:rsidRPr="0023798F">
        <w:rPr>
          <w:rStyle w:val="12"/>
          <w:rFonts w:ascii="Times New Roman" w:hAnsi="Times New Roman" w:cs="Times New Roman"/>
          <w:sz w:val="24"/>
          <w:szCs w:val="24"/>
        </w:rPr>
        <w:t xml:space="preserve">   Сведения</w:t>
      </w:r>
      <w:r w:rsidRPr="0023798F">
        <w:rPr>
          <w:rStyle w:val="12"/>
          <w:rFonts w:ascii="Times New Roman" w:hAnsi="Times New Roman" w:cs="Times New Roman"/>
          <w:b/>
          <w:sz w:val="24"/>
          <w:szCs w:val="24"/>
        </w:rPr>
        <w:t xml:space="preserve"> </w:t>
      </w:r>
      <w:r w:rsidRPr="0023798F">
        <w:rPr>
          <w:rFonts w:ascii="Times New Roman" w:hAnsi="Times New Roman" w:cs="Times New Roman"/>
          <w:sz w:val="24"/>
          <w:szCs w:val="24"/>
        </w:rPr>
        <w:t xml:space="preserve">о степени выполнения  основных мероприятий подпрограмм </w:t>
      </w:r>
      <w:r w:rsidRPr="0023798F">
        <w:rPr>
          <w:rFonts w:ascii="Times New Roman" w:hAnsi="Times New Roman" w:cs="Times New Roman"/>
          <w:color w:val="000000"/>
          <w:sz w:val="24"/>
          <w:szCs w:val="24"/>
        </w:rPr>
        <w:t>муниципальной  программы Черемисиновского района Курской области  «Повышение эффективности работы с молодежью, организация отдыха и  оздоровления и  детей, молодежи, развитие физической культуры и спорта» приветены в приложении №2</w:t>
      </w:r>
    </w:p>
    <w:p w:rsidR="00E97F18" w:rsidRPr="0023798F" w:rsidRDefault="00E97F18" w:rsidP="0023798F">
      <w:pPr>
        <w:pStyle w:val="a3"/>
        <w:jc w:val="both"/>
        <w:rPr>
          <w:rFonts w:ascii="Times New Roman" w:hAnsi="Times New Roman" w:cs="Times New Roman"/>
          <w:sz w:val="24"/>
          <w:szCs w:val="24"/>
        </w:rPr>
      </w:pPr>
      <w:r w:rsidRPr="0023798F">
        <w:rPr>
          <w:rFonts w:ascii="Times New Roman" w:hAnsi="Times New Roman" w:cs="Times New Roman"/>
          <w:b/>
          <w:sz w:val="24"/>
          <w:szCs w:val="24"/>
        </w:rPr>
        <w:tab/>
      </w:r>
      <w:bookmarkStart w:id="0" w:name="sub_1131"/>
      <w:r w:rsidRPr="0023798F">
        <w:rPr>
          <w:rFonts w:ascii="Times New Roman" w:hAnsi="Times New Roman" w:cs="Times New Roman"/>
          <w:sz w:val="24"/>
          <w:szCs w:val="24"/>
        </w:rPr>
        <w:t>Данные о кассовых расходах  районного бюджета и других  бюджетов  представлены в приложении № 3  к настоящему отчету.</w:t>
      </w:r>
      <w:bookmarkEnd w:id="0"/>
    </w:p>
    <w:p w:rsidR="00465703" w:rsidRDefault="00465703" w:rsidP="00435A17">
      <w:pPr>
        <w:autoSpaceDE w:val="0"/>
        <w:ind w:left="8460"/>
        <w:jc w:val="center"/>
        <w:rPr>
          <w:b/>
          <w:sz w:val="28"/>
          <w:szCs w:val="28"/>
        </w:rPr>
      </w:pPr>
      <w:bookmarkStart w:id="1" w:name="sub_1132"/>
    </w:p>
    <w:p w:rsidR="00465703" w:rsidRDefault="00465703" w:rsidP="00435A17">
      <w:pPr>
        <w:autoSpaceDE w:val="0"/>
        <w:ind w:left="8460"/>
        <w:jc w:val="center"/>
        <w:rPr>
          <w:b/>
          <w:sz w:val="28"/>
          <w:szCs w:val="28"/>
        </w:rPr>
      </w:pPr>
    </w:p>
    <w:p w:rsidR="00465703" w:rsidRDefault="00465703" w:rsidP="00435A17">
      <w:pPr>
        <w:autoSpaceDE w:val="0"/>
        <w:ind w:left="8460"/>
        <w:jc w:val="center"/>
        <w:rPr>
          <w:b/>
          <w:sz w:val="28"/>
          <w:szCs w:val="28"/>
        </w:rPr>
      </w:pPr>
    </w:p>
    <w:p w:rsidR="00465703" w:rsidRDefault="00465703" w:rsidP="00435A17">
      <w:pPr>
        <w:autoSpaceDE w:val="0"/>
        <w:ind w:left="8460"/>
        <w:jc w:val="center"/>
        <w:rPr>
          <w:b/>
          <w:sz w:val="28"/>
          <w:szCs w:val="28"/>
        </w:rPr>
      </w:pPr>
    </w:p>
    <w:p w:rsidR="00465703" w:rsidRDefault="00465703" w:rsidP="00435A17">
      <w:pPr>
        <w:autoSpaceDE w:val="0"/>
        <w:ind w:left="8460"/>
        <w:jc w:val="center"/>
        <w:rPr>
          <w:b/>
          <w:sz w:val="28"/>
          <w:szCs w:val="28"/>
        </w:rPr>
      </w:pPr>
    </w:p>
    <w:p w:rsidR="00465703" w:rsidRDefault="00465703" w:rsidP="00435A17">
      <w:pPr>
        <w:autoSpaceDE w:val="0"/>
        <w:ind w:left="8460"/>
        <w:jc w:val="center"/>
        <w:rPr>
          <w:b/>
          <w:sz w:val="28"/>
          <w:szCs w:val="28"/>
        </w:rPr>
      </w:pPr>
    </w:p>
    <w:p w:rsidR="00465703" w:rsidRDefault="00465703" w:rsidP="00465703">
      <w:pPr>
        <w:autoSpaceDE w:val="0"/>
        <w:ind w:left="7655"/>
        <w:jc w:val="center"/>
        <w:rPr>
          <w:b/>
          <w:sz w:val="28"/>
          <w:szCs w:val="28"/>
        </w:rPr>
      </w:pPr>
    </w:p>
    <w:p w:rsidR="00465703" w:rsidRDefault="00465703" w:rsidP="00465703">
      <w:pPr>
        <w:autoSpaceDE w:val="0"/>
        <w:ind w:left="7655"/>
        <w:jc w:val="center"/>
        <w:rPr>
          <w:b/>
          <w:sz w:val="28"/>
          <w:szCs w:val="28"/>
        </w:rPr>
      </w:pPr>
    </w:p>
    <w:p w:rsidR="00465703" w:rsidRDefault="00465703" w:rsidP="00465703">
      <w:pPr>
        <w:autoSpaceDE w:val="0"/>
        <w:ind w:left="7655"/>
        <w:jc w:val="center"/>
        <w:rPr>
          <w:b/>
          <w:sz w:val="28"/>
          <w:szCs w:val="28"/>
        </w:rPr>
      </w:pPr>
    </w:p>
    <w:p w:rsidR="00465703" w:rsidRDefault="00465703" w:rsidP="00465703">
      <w:pPr>
        <w:autoSpaceDE w:val="0"/>
        <w:ind w:left="7655"/>
        <w:jc w:val="center"/>
        <w:rPr>
          <w:b/>
          <w:sz w:val="28"/>
          <w:szCs w:val="28"/>
        </w:rPr>
      </w:pPr>
    </w:p>
    <w:p w:rsidR="00465703" w:rsidRDefault="00465703" w:rsidP="00465703">
      <w:pPr>
        <w:autoSpaceDE w:val="0"/>
        <w:ind w:left="7655"/>
        <w:jc w:val="center"/>
        <w:rPr>
          <w:b/>
          <w:sz w:val="28"/>
          <w:szCs w:val="28"/>
        </w:rPr>
      </w:pPr>
    </w:p>
    <w:p w:rsidR="00465703" w:rsidRDefault="00465703" w:rsidP="00465703">
      <w:pPr>
        <w:autoSpaceDE w:val="0"/>
        <w:ind w:left="7655"/>
        <w:jc w:val="center"/>
        <w:rPr>
          <w:b/>
          <w:sz w:val="28"/>
          <w:szCs w:val="28"/>
        </w:rPr>
      </w:pPr>
    </w:p>
    <w:p w:rsidR="00465703" w:rsidRDefault="00465703" w:rsidP="00465703">
      <w:pPr>
        <w:autoSpaceDE w:val="0"/>
        <w:ind w:left="7655"/>
        <w:jc w:val="center"/>
        <w:rPr>
          <w:b/>
          <w:sz w:val="28"/>
          <w:szCs w:val="28"/>
        </w:rPr>
      </w:pPr>
    </w:p>
    <w:p w:rsidR="00465703" w:rsidRDefault="00465703" w:rsidP="00465703">
      <w:pPr>
        <w:autoSpaceDE w:val="0"/>
        <w:ind w:left="7655"/>
        <w:jc w:val="center"/>
        <w:rPr>
          <w:b/>
          <w:sz w:val="28"/>
          <w:szCs w:val="28"/>
        </w:rPr>
      </w:pPr>
    </w:p>
    <w:p w:rsidR="00435A17" w:rsidRPr="00465703" w:rsidRDefault="00E97F18" w:rsidP="00465703">
      <w:pPr>
        <w:autoSpaceDE w:val="0"/>
        <w:ind w:left="7655"/>
        <w:jc w:val="center"/>
        <w:rPr>
          <w:rFonts w:cs="Times New Roman"/>
          <w:sz w:val="16"/>
          <w:szCs w:val="16"/>
        </w:rPr>
      </w:pPr>
      <w:r>
        <w:rPr>
          <w:b/>
          <w:sz w:val="28"/>
          <w:szCs w:val="28"/>
        </w:rPr>
        <w:tab/>
      </w:r>
      <w:bookmarkEnd w:id="1"/>
      <w:r w:rsidR="00435A17" w:rsidRPr="00465703">
        <w:rPr>
          <w:rFonts w:cs="Times New Roman"/>
          <w:sz w:val="16"/>
          <w:szCs w:val="16"/>
        </w:rPr>
        <w:t>ПРИЛОЖЕНИЕ № 1</w:t>
      </w:r>
    </w:p>
    <w:p w:rsidR="00435A17" w:rsidRDefault="00435A17" w:rsidP="00465703">
      <w:pPr>
        <w:pStyle w:val="a8"/>
        <w:spacing w:after="0"/>
      </w:pPr>
      <w:r>
        <w:t xml:space="preserve">к отчету о ходе реализации и оценке эффективности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p w:rsidR="00435A17" w:rsidRDefault="00435A17" w:rsidP="00435A17">
      <w:pPr>
        <w:autoSpaceDE w:val="0"/>
        <w:ind w:left="9639"/>
        <w:jc w:val="center"/>
        <w:rPr>
          <w:rFonts w:cs="Times New Roman"/>
        </w:rPr>
      </w:pPr>
    </w:p>
    <w:p w:rsidR="00435A17" w:rsidRDefault="00435A17" w:rsidP="00435A17">
      <w:pPr>
        <w:autoSpaceDE w:val="0"/>
        <w:ind w:left="9639"/>
        <w:jc w:val="center"/>
        <w:rPr>
          <w:rFonts w:cs="Times New Roman"/>
        </w:rPr>
      </w:pPr>
    </w:p>
    <w:p w:rsidR="00435A17" w:rsidRDefault="00435A17" w:rsidP="00435A17">
      <w:pPr>
        <w:pStyle w:val="a8"/>
        <w:spacing w:after="0"/>
        <w:jc w:val="center"/>
        <w:rPr>
          <w:b/>
        </w:rPr>
      </w:pPr>
      <w:r>
        <w:rPr>
          <w:b/>
        </w:rPr>
        <w:t xml:space="preserve">Сведения </w:t>
      </w:r>
    </w:p>
    <w:p w:rsidR="00435A17" w:rsidRDefault="00435A17" w:rsidP="00435A17">
      <w:pPr>
        <w:pStyle w:val="a8"/>
        <w:spacing w:after="0"/>
        <w:jc w:val="center"/>
        <w:rPr>
          <w:b/>
        </w:rPr>
      </w:pPr>
      <w:r>
        <w:rPr>
          <w:b/>
        </w:rPr>
        <w:t>о достижении в 2015 году показателей (индикаторов)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p w:rsidR="00435A17" w:rsidRDefault="00435A17" w:rsidP="00435A17">
      <w:pPr>
        <w:pStyle w:val="a8"/>
        <w:spacing w:after="0"/>
        <w:jc w:val="center"/>
      </w:pPr>
    </w:p>
    <w:tbl>
      <w:tblPr>
        <w:tblW w:w="0" w:type="auto"/>
        <w:tblInd w:w="108" w:type="dxa"/>
        <w:tblLayout w:type="fixed"/>
        <w:tblLook w:val="0000"/>
      </w:tblPr>
      <w:tblGrid>
        <w:gridCol w:w="503"/>
        <w:gridCol w:w="9"/>
        <w:gridCol w:w="4615"/>
        <w:gridCol w:w="1145"/>
        <w:gridCol w:w="1648"/>
        <w:gridCol w:w="8"/>
        <w:gridCol w:w="995"/>
        <w:gridCol w:w="1172"/>
        <w:gridCol w:w="4648"/>
      </w:tblGrid>
      <w:tr w:rsidR="00435A17" w:rsidTr="00AA7BA3">
        <w:trPr>
          <w:trHeight w:val="1450"/>
        </w:trPr>
        <w:tc>
          <w:tcPr>
            <w:tcW w:w="512" w:type="dxa"/>
            <w:gridSpan w:val="2"/>
            <w:vMerge w:val="restart"/>
            <w:tcBorders>
              <w:top w:val="single" w:sz="4" w:space="0" w:color="000000"/>
              <w:left w:val="single" w:sz="4" w:space="0" w:color="000000"/>
              <w:bottom w:val="single" w:sz="4" w:space="0" w:color="000000"/>
            </w:tcBorders>
            <w:shd w:val="clear" w:color="auto" w:fill="auto"/>
          </w:tcPr>
          <w:p w:rsidR="00435A17" w:rsidRDefault="00435A17" w:rsidP="00AA7BA3">
            <w:pPr>
              <w:tabs>
                <w:tab w:val="left" w:pos="919"/>
              </w:tabs>
              <w:snapToGrid w:val="0"/>
              <w:ind w:left="-131"/>
              <w:jc w:val="center"/>
              <w:rPr>
                <w:rFonts w:cs="Times New Roman"/>
                <w:sz w:val="20"/>
                <w:szCs w:val="20"/>
              </w:rPr>
            </w:pPr>
            <w:r>
              <w:rPr>
                <w:rFonts w:cs="Times New Roman"/>
                <w:sz w:val="20"/>
                <w:szCs w:val="20"/>
              </w:rPr>
              <w:t>№ п/п</w:t>
            </w:r>
          </w:p>
        </w:tc>
        <w:tc>
          <w:tcPr>
            <w:tcW w:w="4615"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Показатель (индикатор)</w:t>
            </w:r>
          </w:p>
          <w:p w:rsidR="00435A17" w:rsidRDefault="00435A17" w:rsidP="00AA7BA3">
            <w:pPr>
              <w:tabs>
                <w:tab w:val="left" w:pos="1050"/>
              </w:tabs>
              <w:snapToGrid w:val="0"/>
              <w:jc w:val="center"/>
              <w:rPr>
                <w:rFonts w:cs="Times New Roman"/>
                <w:sz w:val="20"/>
                <w:szCs w:val="20"/>
              </w:rPr>
            </w:pPr>
            <w:r>
              <w:rPr>
                <w:rFonts w:cs="Times New Roman"/>
                <w:sz w:val="20"/>
                <w:szCs w:val="20"/>
              </w:rPr>
              <w:t>(наименование)</w:t>
            </w:r>
          </w:p>
        </w:tc>
        <w:tc>
          <w:tcPr>
            <w:tcW w:w="1145"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484"/>
              </w:tabs>
              <w:snapToGrid w:val="0"/>
              <w:ind w:left="-68"/>
              <w:jc w:val="center"/>
              <w:rPr>
                <w:rFonts w:cs="Times New Roman"/>
                <w:sz w:val="20"/>
                <w:szCs w:val="20"/>
              </w:rPr>
            </w:pPr>
            <w:r>
              <w:rPr>
                <w:rFonts w:cs="Times New Roman"/>
                <w:sz w:val="20"/>
                <w:szCs w:val="20"/>
              </w:rPr>
              <w:t>Единица</w:t>
            </w:r>
          </w:p>
          <w:p w:rsidR="00435A17" w:rsidRDefault="00435A17" w:rsidP="00AA7BA3">
            <w:pPr>
              <w:tabs>
                <w:tab w:val="left" w:pos="1445"/>
              </w:tabs>
              <w:snapToGrid w:val="0"/>
              <w:ind w:left="-107" w:right="-133"/>
              <w:jc w:val="center"/>
              <w:rPr>
                <w:rFonts w:cs="Times New Roman"/>
                <w:sz w:val="20"/>
                <w:szCs w:val="20"/>
              </w:rPr>
            </w:pPr>
            <w:r>
              <w:rPr>
                <w:rFonts w:cs="Times New Roman"/>
                <w:sz w:val="20"/>
                <w:szCs w:val="20"/>
              </w:rPr>
              <w:t>измерения</w:t>
            </w:r>
          </w:p>
        </w:tc>
        <w:tc>
          <w:tcPr>
            <w:tcW w:w="3823" w:type="dxa"/>
            <w:gridSpan w:val="4"/>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Значения показателей (индикаторов) муниципальной  программы, подпрограммы  муниципальной  программы</w:t>
            </w:r>
          </w:p>
        </w:tc>
        <w:tc>
          <w:tcPr>
            <w:tcW w:w="4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Обоснование отклонений значений показателя (индикатора) на конец отчетного года (при наличии)</w:t>
            </w:r>
          </w:p>
        </w:tc>
      </w:tr>
      <w:tr w:rsidR="00435A17" w:rsidTr="00AA7BA3">
        <w:trPr>
          <w:trHeight w:val="420"/>
        </w:trPr>
        <w:tc>
          <w:tcPr>
            <w:tcW w:w="512" w:type="dxa"/>
            <w:gridSpan w:val="2"/>
            <w:vMerge/>
            <w:tcBorders>
              <w:top w:val="single" w:sz="4" w:space="0" w:color="000000"/>
              <w:left w:val="single" w:sz="4" w:space="0" w:color="000000"/>
              <w:bottom w:val="single" w:sz="4" w:space="0" w:color="000000"/>
            </w:tcBorders>
            <w:shd w:val="clear" w:color="auto" w:fill="auto"/>
            <w:vAlign w:val="center"/>
          </w:tcPr>
          <w:p w:rsidR="00435A17" w:rsidRDefault="00435A17" w:rsidP="00AA7BA3">
            <w:pPr>
              <w:tabs>
                <w:tab w:val="left" w:pos="919"/>
              </w:tabs>
              <w:snapToGrid w:val="0"/>
              <w:ind w:left="-131"/>
              <w:jc w:val="center"/>
              <w:rPr>
                <w:rFonts w:cs="Times New Roman"/>
                <w:sz w:val="20"/>
                <w:szCs w:val="20"/>
              </w:rPr>
            </w:pPr>
          </w:p>
        </w:tc>
        <w:tc>
          <w:tcPr>
            <w:tcW w:w="4615" w:type="dxa"/>
            <w:vMerge/>
            <w:tcBorders>
              <w:top w:val="single" w:sz="4" w:space="0" w:color="000000"/>
              <w:left w:val="single" w:sz="4" w:space="0" w:color="000000"/>
              <w:bottom w:val="single" w:sz="4" w:space="0" w:color="000000"/>
            </w:tcBorders>
            <w:shd w:val="clear" w:color="auto" w:fill="auto"/>
            <w:vAlign w:val="center"/>
          </w:tcPr>
          <w:p w:rsidR="00435A17" w:rsidRDefault="00435A17" w:rsidP="00AA7BA3">
            <w:pPr>
              <w:tabs>
                <w:tab w:val="left" w:pos="1050"/>
              </w:tabs>
              <w:snapToGrid w:val="0"/>
              <w:jc w:val="center"/>
              <w:rPr>
                <w:rFonts w:cs="Times New Roman"/>
                <w:sz w:val="20"/>
                <w:szCs w:val="20"/>
              </w:rPr>
            </w:pPr>
          </w:p>
        </w:tc>
        <w:tc>
          <w:tcPr>
            <w:tcW w:w="1145" w:type="dxa"/>
            <w:vMerge/>
            <w:tcBorders>
              <w:top w:val="single" w:sz="4" w:space="0" w:color="000000"/>
              <w:left w:val="single" w:sz="4" w:space="0" w:color="000000"/>
              <w:bottom w:val="single" w:sz="4" w:space="0" w:color="000000"/>
            </w:tcBorders>
            <w:shd w:val="clear" w:color="auto" w:fill="auto"/>
            <w:vAlign w:val="center"/>
          </w:tcPr>
          <w:p w:rsidR="00435A17" w:rsidRDefault="00435A17" w:rsidP="00AA7BA3">
            <w:pPr>
              <w:tabs>
                <w:tab w:val="left" w:pos="1484"/>
              </w:tabs>
              <w:snapToGrid w:val="0"/>
              <w:ind w:left="-68"/>
              <w:jc w:val="center"/>
              <w:rPr>
                <w:rFonts w:cs="Times New Roman"/>
                <w:sz w:val="20"/>
                <w:szCs w:val="20"/>
              </w:rPr>
            </w:pPr>
          </w:p>
        </w:tc>
        <w:tc>
          <w:tcPr>
            <w:tcW w:w="1648"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tabs>
                <w:tab w:val="left" w:pos="875"/>
                <w:tab w:val="left" w:pos="1990"/>
              </w:tabs>
              <w:snapToGrid w:val="0"/>
              <w:ind w:left="-175" w:right="-193"/>
              <w:jc w:val="center"/>
              <w:rPr>
                <w:rFonts w:cs="Times New Roman"/>
                <w:sz w:val="20"/>
                <w:szCs w:val="20"/>
              </w:rPr>
            </w:pPr>
            <w:r>
              <w:rPr>
                <w:rFonts w:cs="Times New Roman"/>
                <w:sz w:val="20"/>
                <w:szCs w:val="20"/>
              </w:rPr>
              <w:t xml:space="preserve">год, предшествующий отчетному </w:t>
            </w:r>
          </w:p>
        </w:tc>
        <w:tc>
          <w:tcPr>
            <w:tcW w:w="2175" w:type="dxa"/>
            <w:gridSpan w:val="3"/>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отчетный год</w:t>
            </w:r>
          </w:p>
        </w:tc>
        <w:tc>
          <w:tcPr>
            <w:tcW w:w="4648" w:type="dxa"/>
            <w:vMerge/>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p>
        </w:tc>
      </w:tr>
      <w:tr w:rsidR="00435A17" w:rsidTr="00AA7BA3">
        <w:trPr>
          <w:trHeight w:val="154"/>
        </w:trPr>
        <w:tc>
          <w:tcPr>
            <w:tcW w:w="512" w:type="dxa"/>
            <w:gridSpan w:val="2"/>
            <w:vMerge/>
            <w:tcBorders>
              <w:top w:val="single" w:sz="4" w:space="0" w:color="000000"/>
              <w:left w:val="single" w:sz="4" w:space="0" w:color="000000"/>
              <w:bottom w:val="single" w:sz="4" w:space="0" w:color="000000"/>
            </w:tcBorders>
            <w:shd w:val="clear" w:color="auto" w:fill="auto"/>
            <w:vAlign w:val="center"/>
          </w:tcPr>
          <w:p w:rsidR="00435A17" w:rsidRDefault="00435A17" w:rsidP="00AA7BA3">
            <w:pPr>
              <w:tabs>
                <w:tab w:val="left" w:pos="1050"/>
              </w:tabs>
              <w:snapToGrid w:val="0"/>
              <w:jc w:val="center"/>
              <w:rPr>
                <w:rFonts w:cs="Times New Roman"/>
                <w:sz w:val="20"/>
                <w:szCs w:val="20"/>
              </w:rPr>
            </w:pPr>
          </w:p>
        </w:tc>
        <w:tc>
          <w:tcPr>
            <w:tcW w:w="4615" w:type="dxa"/>
            <w:vMerge/>
            <w:tcBorders>
              <w:top w:val="single" w:sz="4" w:space="0" w:color="000000"/>
              <w:left w:val="single" w:sz="4" w:space="0" w:color="000000"/>
              <w:bottom w:val="single" w:sz="4" w:space="0" w:color="000000"/>
            </w:tcBorders>
            <w:shd w:val="clear" w:color="auto" w:fill="auto"/>
            <w:vAlign w:val="center"/>
          </w:tcPr>
          <w:p w:rsidR="00435A17" w:rsidRDefault="00435A17" w:rsidP="00AA7BA3">
            <w:pPr>
              <w:tabs>
                <w:tab w:val="left" w:pos="1050"/>
              </w:tabs>
              <w:snapToGrid w:val="0"/>
              <w:jc w:val="center"/>
              <w:rPr>
                <w:rFonts w:cs="Times New Roman"/>
                <w:sz w:val="20"/>
                <w:szCs w:val="20"/>
              </w:rPr>
            </w:pPr>
          </w:p>
        </w:tc>
        <w:tc>
          <w:tcPr>
            <w:tcW w:w="1145" w:type="dxa"/>
            <w:vMerge/>
            <w:tcBorders>
              <w:top w:val="single" w:sz="4" w:space="0" w:color="000000"/>
              <w:left w:val="single" w:sz="4" w:space="0" w:color="000000"/>
              <w:bottom w:val="single" w:sz="4" w:space="0" w:color="000000"/>
            </w:tcBorders>
            <w:shd w:val="clear" w:color="auto" w:fill="auto"/>
            <w:vAlign w:val="center"/>
          </w:tcPr>
          <w:p w:rsidR="00435A17" w:rsidRDefault="00435A17" w:rsidP="00AA7BA3">
            <w:pPr>
              <w:tabs>
                <w:tab w:val="left" w:pos="1050"/>
              </w:tabs>
              <w:snapToGrid w:val="0"/>
              <w:jc w:val="center"/>
              <w:rPr>
                <w:rFonts w:cs="Times New Roman"/>
                <w:sz w:val="20"/>
                <w:szCs w:val="20"/>
              </w:rPr>
            </w:pPr>
          </w:p>
        </w:tc>
        <w:tc>
          <w:tcPr>
            <w:tcW w:w="1648" w:type="dxa"/>
            <w:vMerge/>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584"/>
              </w:tabs>
              <w:snapToGrid w:val="0"/>
              <w:ind w:left="-108"/>
              <w:jc w:val="center"/>
              <w:rPr>
                <w:rFonts w:cs="Times New Roman"/>
                <w:sz w:val="20"/>
                <w:szCs w:val="20"/>
              </w:rPr>
            </w:pPr>
          </w:p>
        </w:tc>
        <w:tc>
          <w:tcPr>
            <w:tcW w:w="1003"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план</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факт</w:t>
            </w:r>
          </w:p>
        </w:tc>
        <w:tc>
          <w:tcPr>
            <w:tcW w:w="4648" w:type="dxa"/>
            <w:vMerge/>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p>
        </w:tc>
      </w:tr>
      <w:tr w:rsidR="00435A17" w:rsidTr="00AA7BA3">
        <w:trPr>
          <w:trHeight w:val="285"/>
        </w:trPr>
        <w:tc>
          <w:tcPr>
            <w:tcW w:w="512"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pStyle w:val="a8"/>
              <w:snapToGrid w:val="0"/>
              <w:spacing w:after="0"/>
              <w:jc w:val="center"/>
              <w:rPr>
                <w:sz w:val="20"/>
              </w:rPr>
            </w:pPr>
            <w:r>
              <w:rPr>
                <w:sz w:val="20"/>
              </w:rPr>
              <w:t>1</w:t>
            </w:r>
          </w:p>
        </w:tc>
        <w:tc>
          <w:tcPr>
            <w:tcW w:w="4615" w:type="dxa"/>
            <w:tcBorders>
              <w:top w:val="single" w:sz="4" w:space="0" w:color="000000"/>
              <w:left w:val="single" w:sz="4" w:space="0" w:color="000000"/>
              <w:bottom w:val="single" w:sz="4" w:space="0" w:color="000000"/>
            </w:tcBorders>
            <w:shd w:val="clear" w:color="auto" w:fill="auto"/>
          </w:tcPr>
          <w:p w:rsidR="00435A17" w:rsidRDefault="00435A17" w:rsidP="00AA7BA3">
            <w:pPr>
              <w:pStyle w:val="a8"/>
              <w:snapToGrid w:val="0"/>
              <w:jc w:val="center"/>
              <w:rPr>
                <w:sz w:val="20"/>
              </w:rPr>
            </w:pPr>
            <w:r>
              <w:rPr>
                <w:sz w:val="20"/>
              </w:rPr>
              <w:t>2</w:t>
            </w: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pStyle w:val="a8"/>
              <w:snapToGrid w:val="0"/>
              <w:spacing w:after="0"/>
              <w:jc w:val="center"/>
              <w:rPr>
                <w:sz w:val="20"/>
              </w:rPr>
            </w:pPr>
            <w:r>
              <w:rPr>
                <w:sz w:val="20"/>
              </w:rPr>
              <w:t>3</w:t>
            </w:r>
          </w:p>
        </w:tc>
        <w:tc>
          <w:tcPr>
            <w:tcW w:w="1648" w:type="dxa"/>
            <w:tcBorders>
              <w:top w:val="single" w:sz="4" w:space="0" w:color="000000"/>
              <w:left w:val="single" w:sz="4" w:space="0" w:color="000000"/>
              <w:bottom w:val="single" w:sz="4" w:space="0" w:color="000000"/>
            </w:tcBorders>
            <w:shd w:val="clear" w:color="auto" w:fill="auto"/>
          </w:tcPr>
          <w:p w:rsidR="00435A17" w:rsidRDefault="00435A17" w:rsidP="00AA7BA3">
            <w:pPr>
              <w:pStyle w:val="a8"/>
              <w:snapToGrid w:val="0"/>
              <w:spacing w:after="0"/>
              <w:jc w:val="center"/>
              <w:rPr>
                <w:sz w:val="20"/>
              </w:rPr>
            </w:pPr>
            <w:r>
              <w:rPr>
                <w:sz w:val="20"/>
              </w:rPr>
              <w:t>4</w:t>
            </w:r>
          </w:p>
        </w:tc>
        <w:tc>
          <w:tcPr>
            <w:tcW w:w="1003"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pStyle w:val="a8"/>
              <w:snapToGrid w:val="0"/>
              <w:spacing w:after="0"/>
              <w:jc w:val="center"/>
              <w:rPr>
                <w:sz w:val="20"/>
              </w:rPr>
            </w:pPr>
            <w:r>
              <w:rPr>
                <w:sz w:val="20"/>
              </w:rPr>
              <w:t>5</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pStyle w:val="a8"/>
              <w:snapToGrid w:val="0"/>
              <w:spacing w:after="0"/>
              <w:jc w:val="center"/>
              <w:rPr>
                <w:sz w:val="20"/>
              </w:rPr>
            </w:pPr>
            <w:r>
              <w:rPr>
                <w:sz w:val="20"/>
              </w:rPr>
              <w:t>6</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pStyle w:val="a8"/>
              <w:snapToGrid w:val="0"/>
              <w:spacing w:after="0"/>
              <w:jc w:val="center"/>
              <w:rPr>
                <w:sz w:val="20"/>
              </w:rPr>
            </w:pPr>
            <w:r>
              <w:rPr>
                <w:sz w:val="20"/>
              </w:rPr>
              <w:t>7</w:t>
            </w:r>
          </w:p>
        </w:tc>
      </w:tr>
      <w:tr w:rsidR="00435A17" w:rsidTr="00AA7BA3">
        <w:trPr>
          <w:trHeight w:val="375"/>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pStyle w:val="a8"/>
              <w:autoSpaceDE w:val="0"/>
              <w:snapToGrid w:val="0"/>
              <w:spacing w:after="0"/>
              <w:jc w:val="center"/>
              <w:rPr>
                <w:b/>
              </w:rPr>
            </w:pPr>
            <w:r>
              <w:rPr>
                <w:b/>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r>
      <w:tr w:rsidR="00435A17" w:rsidTr="00AA7BA3">
        <w:trPr>
          <w:trHeight w:val="154"/>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Подпрограмма 1 «Повышение эффективности реализации молодежной политики»</w:t>
            </w:r>
          </w:p>
        </w:tc>
      </w:tr>
      <w:tr w:rsidR="00435A17" w:rsidTr="00AA7BA3">
        <w:trPr>
          <w:trHeight w:val="154"/>
        </w:trPr>
        <w:tc>
          <w:tcPr>
            <w:tcW w:w="512"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1.</w:t>
            </w:r>
          </w:p>
        </w:tc>
        <w:tc>
          <w:tcPr>
            <w:tcW w:w="461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both"/>
              <w:rPr>
                <w:rFonts w:cs="Times New Roman"/>
                <w:sz w:val="20"/>
                <w:szCs w:val="20"/>
              </w:rPr>
            </w:pPr>
            <w:r>
              <w:rPr>
                <w:rFonts w:cs="Times New Roman"/>
                <w:sz w:val="20"/>
                <w:szCs w:val="20"/>
              </w:rPr>
              <w:t>Удельный вес численности молодых людей в возрасте от 14 до 30 лет участвующих в добровольческой деятельности в общей численности молодежи в возрасте от 14 до 30 лет</w:t>
            </w:r>
          </w:p>
        </w:tc>
        <w:tc>
          <w:tcPr>
            <w:tcW w:w="114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1648"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pPr>
            <w:r>
              <w:t>13,0</w:t>
            </w:r>
          </w:p>
        </w:tc>
        <w:tc>
          <w:tcPr>
            <w:tcW w:w="1003"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13,2</w:t>
            </w:r>
          </w:p>
        </w:tc>
        <w:tc>
          <w:tcPr>
            <w:tcW w:w="1172"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14,3</w:t>
            </w:r>
          </w:p>
          <w:p w:rsidR="00435A17" w:rsidRDefault="00435A17" w:rsidP="00AA7BA3">
            <w:pPr>
              <w:tabs>
                <w:tab w:val="left" w:pos="1050"/>
              </w:tabs>
              <w:snapToGrid w:val="0"/>
              <w:jc w:val="center"/>
              <w:rPr>
                <w:rFonts w:cs="Times New Roman"/>
                <w:sz w:val="20"/>
                <w:szCs w:val="20"/>
              </w:rPr>
            </w:pPr>
            <w:r>
              <w:rPr>
                <w:rFonts w:cs="Times New Roman"/>
                <w:sz w:val="20"/>
                <w:szCs w:val="20"/>
              </w:rPr>
              <w:t>(227 чел.)</w:t>
            </w:r>
          </w:p>
        </w:tc>
        <w:tc>
          <w:tcPr>
            <w:tcW w:w="4648" w:type="dxa"/>
            <w:tcBorders>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p>
        </w:tc>
      </w:tr>
      <w:tr w:rsidR="00435A17" w:rsidTr="00AA7BA3">
        <w:trPr>
          <w:trHeight w:val="154"/>
        </w:trPr>
        <w:tc>
          <w:tcPr>
            <w:tcW w:w="512"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2.</w:t>
            </w:r>
          </w:p>
        </w:tc>
        <w:tc>
          <w:tcPr>
            <w:tcW w:w="461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both"/>
              <w:rPr>
                <w:rFonts w:cs="Times New Roman"/>
                <w:sz w:val="20"/>
                <w:szCs w:val="20"/>
              </w:rPr>
            </w:pPr>
            <w:r>
              <w:rPr>
                <w:rFonts w:cs="Times New Roman"/>
                <w:sz w:val="20"/>
                <w:szCs w:val="20"/>
              </w:rPr>
              <w:t>Удельный вес молодых людей в возрасте от 14 до 30 лет участвующих в проектах и  программах по работе с молодежью, оказавшейся в трудной жизненной ситуации в общей численности молодежи от 14 до 30 лет</w:t>
            </w:r>
          </w:p>
        </w:tc>
        <w:tc>
          <w:tcPr>
            <w:tcW w:w="114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1648"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pPr>
            <w:r>
              <w:t>21,0</w:t>
            </w:r>
          </w:p>
        </w:tc>
        <w:tc>
          <w:tcPr>
            <w:tcW w:w="1003"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21,2</w:t>
            </w:r>
          </w:p>
        </w:tc>
        <w:tc>
          <w:tcPr>
            <w:tcW w:w="1172"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23,6</w:t>
            </w:r>
          </w:p>
          <w:p w:rsidR="00435A17" w:rsidRDefault="00435A17" w:rsidP="00AA7BA3">
            <w:pPr>
              <w:tabs>
                <w:tab w:val="left" w:pos="1050"/>
              </w:tabs>
              <w:snapToGrid w:val="0"/>
              <w:jc w:val="center"/>
              <w:rPr>
                <w:rFonts w:cs="Times New Roman"/>
                <w:sz w:val="20"/>
                <w:szCs w:val="20"/>
              </w:rPr>
            </w:pPr>
            <w:r>
              <w:rPr>
                <w:rFonts w:cs="Times New Roman"/>
                <w:sz w:val="20"/>
                <w:szCs w:val="20"/>
              </w:rPr>
              <w:t>(373 чел.)</w:t>
            </w:r>
          </w:p>
        </w:tc>
        <w:tc>
          <w:tcPr>
            <w:tcW w:w="4648" w:type="dxa"/>
            <w:tcBorders>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p>
        </w:tc>
      </w:tr>
      <w:tr w:rsidR="00435A17" w:rsidTr="00AA7BA3">
        <w:trPr>
          <w:trHeight w:val="154"/>
        </w:trPr>
        <w:tc>
          <w:tcPr>
            <w:tcW w:w="512"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 xml:space="preserve">3. </w:t>
            </w:r>
          </w:p>
        </w:tc>
        <w:tc>
          <w:tcPr>
            <w:tcW w:w="461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both"/>
              <w:rPr>
                <w:rFonts w:cs="Times New Roman"/>
                <w:sz w:val="20"/>
                <w:szCs w:val="20"/>
              </w:rPr>
            </w:pPr>
            <w:r>
              <w:rPr>
                <w:rFonts w:cs="Times New Roman"/>
                <w:sz w:val="20"/>
                <w:szCs w:val="20"/>
              </w:rPr>
              <w:t>Удельный вес численности молодых людей в возрасте от 14 до 30 лет вовлеченных в реализуемые органами муниципальной власти проекты и программы в сфере поддержки талантливой молодежи в общем количестве молодежи района в возрасте от 14 до 30 лет</w:t>
            </w:r>
          </w:p>
        </w:tc>
        <w:tc>
          <w:tcPr>
            <w:tcW w:w="114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1648"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pPr>
            <w:r>
              <w:t>22,0</w:t>
            </w:r>
          </w:p>
        </w:tc>
        <w:tc>
          <w:tcPr>
            <w:tcW w:w="1003"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22,5</w:t>
            </w:r>
          </w:p>
        </w:tc>
        <w:tc>
          <w:tcPr>
            <w:tcW w:w="1172"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22,7</w:t>
            </w:r>
          </w:p>
          <w:p w:rsidR="00435A17" w:rsidRDefault="00435A17" w:rsidP="00AA7BA3">
            <w:pPr>
              <w:tabs>
                <w:tab w:val="left" w:pos="1050"/>
              </w:tabs>
              <w:snapToGrid w:val="0"/>
              <w:jc w:val="center"/>
              <w:rPr>
                <w:rFonts w:cs="Times New Roman"/>
                <w:sz w:val="20"/>
                <w:szCs w:val="20"/>
              </w:rPr>
            </w:pPr>
            <w:r>
              <w:rPr>
                <w:rFonts w:cs="Times New Roman"/>
                <w:sz w:val="20"/>
                <w:szCs w:val="20"/>
              </w:rPr>
              <w:t>(358 чел.)</w:t>
            </w:r>
          </w:p>
        </w:tc>
        <w:tc>
          <w:tcPr>
            <w:tcW w:w="4648" w:type="dxa"/>
            <w:tcBorders>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p>
        </w:tc>
      </w:tr>
      <w:tr w:rsidR="00435A17" w:rsidTr="00AA7BA3">
        <w:trPr>
          <w:trHeight w:val="154"/>
        </w:trPr>
        <w:tc>
          <w:tcPr>
            <w:tcW w:w="512"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4.</w:t>
            </w:r>
          </w:p>
        </w:tc>
        <w:tc>
          <w:tcPr>
            <w:tcW w:w="461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both"/>
              <w:rPr>
                <w:rFonts w:cs="Times New Roman"/>
                <w:sz w:val="20"/>
                <w:szCs w:val="20"/>
              </w:rPr>
            </w:pPr>
            <w:r>
              <w:rPr>
                <w:rFonts w:cs="Times New Roman"/>
                <w:sz w:val="20"/>
                <w:szCs w:val="20"/>
              </w:rPr>
              <w:t>Удельный вес численности молодых людей в возрасте от 14 до 30 лет участвующих в мероприятиях гражданско-патриотического, нравственного и физического воспитания молодежи в деятельности патриотических объединений в общей численности молодежи от 14 до 30 лет</w:t>
            </w:r>
          </w:p>
        </w:tc>
        <w:tc>
          <w:tcPr>
            <w:tcW w:w="114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1648"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pPr>
            <w:r>
              <w:t>11,0</w:t>
            </w:r>
          </w:p>
        </w:tc>
        <w:tc>
          <w:tcPr>
            <w:tcW w:w="1003"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11,2</w:t>
            </w:r>
          </w:p>
        </w:tc>
        <w:tc>
          <w:tcPr>
            <w:tcW w:w="1172"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12,0</w:t>
            </w:r>
          </w:p>
          <w:p w:rsidR="00435A17" w:rsidRDefault="00435A17" w:rsidP="00AA7BA3">
            <w:pPr>
              <w:tabs>
                <w:tab w:val="left" w:pos="1050"/>
              </w:tabs>
              <w:snapToGrid w:val="0"/>
              <w:jc w:val="center"/>
              <w:rPr>
                <w:rFonts w:cs="Times New Roman"/>
                <w:sz w:val="20"/>
                <w:szCs w:val="20"/>
              </w:rPr>
            </w:pPr>
            <w:r>
              <w:rPr>
                <w:rFonts w:cs="Times New Roman"/>
                <w:sz w:val="20"/>
                <w:szCs w:val="20"/>
              </w:rPr>
              <w:t>(189 чел.)</w:t>
            </w:r>
          </w:p>
        </w:tc>
        <w:tc>
          <w:tcPr>
            <w:tcW w:w="4648" w:type="dxa"/>
            <w:tcBorders>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p>
        </w:tc>
      </w:tr>
      <w:tr w:rsidR="00435A17" w:rsidTr="00AA7BA3">
        <w:trPr>
          <w:trHeight w:val="154"/>
        </w:trPr>
        <w:tc>
          <w:tcPr>
            <w:tcW w:w="512"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5.</w:t>
            </w:r>
          </w:p>
        </w:tc>
        <w:tc>
          <w:tcPr>
            <w:tcW w:w="461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both"/>
              <w:rPr>
                <w:rFonts w:cs="Times New Roman"/>
                <w:sz w:val="20"/>
                <w:szCs w:val="20"/>
              </w:rPr>
            </w:pPr>
            <w:r>
              <w:rPr>
                <w:rFonts w:cs="Times New Roman"/>
                <w:sz w:val="20"/>
                <w:szCs w:val="20"/>
              </w:rPr>
              <w:t xml:space="preserve">Численность молодых людей в возрасте от 14 до 30 лет участвующих в программах по профессиональной ориентации в общем </w:t>
            </w:r>
            <w:r>
              <w:rPr>
                <w:rFonts w:cs="Times New Roman"/>
                <w:sz w:val="20"/>
                <w:szCs w:val="20"/>
              </w:rPr>
              <w:lastRenderedPageBreak/>
              <w:t>количестве молодежи района в возрасте от 14 до 30 лет</w:t>
            </w:r>
          </w:p>
        </w:tc>
        <w:tc>
          <w:tcPr>
            <w:tcW w:w="114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lastRenderedPageBreak/>
              <w:t>Чел.</w:t>
            </w:r>
          </w:p>
        </w:tc>
        <w:tc>
          <w:tcPr>
            <w:tcW w:w="1648"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pPr>
            <w:r>
              <w:t>450</w:t>
            </w:r>
          </w:p>
        </w:tc>
        <w:tc>
          <w:tcPr>
            <w:tcW w:w="1003"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550</w:t>
            </w:r>
          </w:p>
        </w:tc>
        <w:tc>
          <w:tcPr>
            <w:tcW w:w="1172"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556</w:t>
            </w:r>
          </w:p>
        </w:tc>
        <w:tc>
          <w:tcPr>
            <w:tcW w:w="4648" w:type="dxa"/>
            <w:tcBorders>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p>
        </w:tc>
      </w:tr>
      <w:tr w:rsidR="00435A17" w:rsidTr="00AA7BA3">
        <w:trPr>
          <w:trHeight w:val="154"/>
        </w:trPr>
        <w:tc>
          <w:tcPr>
            <w:tcW w:w="14743" w:type="dxa"/>
            <w:gridSpan w:val="9"/>
            <w:tcBorders>
              <w:left w:val="single" w:sz="4" w:space="0" w:color="000000"/>
              <w:bottom w:val="single" w:sz="4" w:space="0" w:color="000000"/>
              <w:right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lastRenderedPageBreak/>
              <w:t>Подпрограмма 2 «Реализация муниципальной политики в сфере физической культуры и спорта»</w:t>
            </w:r>
          </w:p>
        </w:tc>
      </w:tr>
      <w:tr w:rsidR="00435A17" w:rsidTr="00AA7BA3">
        <w:trPr>
          <w:trHeight w:val="154"/>
        </w:trPr>
        <w:tc>
          <w:tcPr>
            <w:tcW w:w="512"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1.</w:t>
            </w:r>
          </w:p>
        </w:tc>
        <w:tc>
          <w:tcPr>
            <w:tcW w:w="461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both"/>
              <w:rPr>
                <w:rFonts w:cs="Times New Roman"/>
                <w:sz w:val="20"/>
                <w:szCs w:val="20"/>
              </w:rPr>
            </w:pPr>
            <w:r>
              <w:rPr>
                <w:rFonts w:cs="Times New Roman"/>
                <w:sz w:val="20"/>
                <w:szCs w:val="20"/>
              </w:rPr>
              <w:t xml:space="preserve">Доля жителей Черемисиновского района Курской области, систематически занимающихся физической культурой и спортом, в общей численности населения </w:t>
            </w:r>
          </w:p>
          <w:p w:rsidR="00435A17" w:rsidRDefault="00435A17" w:rsidP="00AA7BA3">
            <w:pPr>
              <w:tabs>
                <w:tab w:val="left" w:pos="1050"/>
              </w:tabs>
              <w:snapToGrid w:val="0"/>
              <w:jc w:val="both"/>
              <w:rPr>
                <w:rFonts w:cs="Times New Roman"/>
                <w:sz w:val="20"/>
                <w:szCs w:val="20"/>
              </w:rPr>
            </w:pPr>
          </w:p>
        </w:tc>
        <w:tc>
          <w:tcPr>
            <w:tcW w:w="1145"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1648"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pPr>
            <w:r>
              <w:t>25,5</w:t>
            </w:r>
          </w:p>
        </w:tc>
        <w:tc>
          <w:tcPr>
            <w:tcW w:w="1003" w:type="dxa"/>
            <w:gridSpan w:val="2"/>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29,9</w:t>
            </w:r>
          </w:p>
        </w:tc>
        <w:tc>
          <w:tcPr>
            <w:tcW w:w="1172" w:type="dxa"/>
            <w:tcBorders>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30,2</w:t>
            </w:r>
          </w:p>
          <w:p w:rsidR="00435A17" w:rsidRDefault="00435A17" w:rsidP="00AA7BA3">
            <w:pPr>
              <w:tabs>
                <w:tab w:val="left" w:pos="1050"/>
              </w:tabs>
              <w:snapToGrid w:val="0"/>
              <w:jc w:val="center"/>
              <w:rPr>
                <w:rFonts w:cs="Times New Roman"/>
                <w:sz w:val="20"/>
                <w:szCs w:val="20"/>
              </w:rPr>
            </w:pPr>
            <w:r>
              <w:rPr>
                <w:rFonts w:cs="Times New Roman"/>
                <w:sz w:val="20"/>
                <w:szCs w:val="20"/>
              </w:rPr>
              <w:t>(2541 чел.)</w:t>
            </w:r>
          </w:p>
        </w:tc>
        <w:tc>
          <w:tcPr>
            <w:tcW w:w="4648" w:type="dxa"/>
            <w:tcBorders>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p>
        </w:tc>
      </w:tr>
      <w:tr w:rsidR="00435A17" w:rsidTr="00AA7BA3">
        <w:trPr>
          <w:trHeight w:val="154"/>
        </w:trPr>
        <w:tc>
          <w:tcPr>
            <w:tcW w:w="512"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2.</w:t>
            </w:r>
          </w:p>
        </w:tc>
        <w:tc>
          <w:tcPr>
            <w:tcW w:w="4615"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both"/>
              <w:rPr>
                <w:rFonts w:cs="Times New Roman"/>
                <w:sz w:val="20"/>
                <w:szCs w:val="20"/>
              </w:rPr>
            </w:pPr>
            <w:r>
              <w:rPr>
                <w:rFonts w:cs="Times New Roman"/>
                <w:sz w:val="20"/>
                <w:szCs w:val="20"/>
              </w:rPr>
              <w:t>Уровень обеспеченности населея Черемисиновского района Курской области спортивными сооружениями , исходя из единовременной пропускной способности объектов спорта, в том числе для лиц с ограниченными возможностями здоровья и инвалидов</w:t>
            </w:r>
          </w:p>
          <w:p w:rsidR="00435A17" w:rsidRDefault="00435A17" w:rsidP="00AA7BA3">
            <w:pPr>
              <w:tabs>
                <w:tab w:val="left" w:pos="1050"/>
              </w:tabs>
              <w:snapToGrid w:val="0"/>
              <w:jc w:val="both"/>
              <w:rPr>
                <w:rFonts w:cs="Times New Roman"/>
                <w:sz w:val="20"/>
                <w:szCs w:val="20"/>
              </w:rPr>
            </w:pP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1656"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25,0</w:t>
            </w:r>
          </w:p>
        </w:tc>
        <w:tc>
          <w:tcPr>
            <w:tcW w:w="995"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26,5</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r>
              <w:rPr>
                <w:rFonts w:eastAsia="Arial CYR" w:cs="Times New Roman"/>
                <w:sz w:val="20"/>
                <w:szCs w:val="20"/>
              </w:rPr>
              <w:t>Построена спортивная площадка в с. Стаканово в рамках программы «Газпром  детям» средств на строительство спортивных объектов по данной программе не выделялось</w:t>
            </w:r>
          </w:p>
        </w:tc>
      </w:tr>
      <w:tr w:rsidR="00435A17" w:rsidTr="00AA7BA3">
        <w:trPr>
          <w:trHeight w:val="154"/>
        </w:trPr>
        <w:tc>
          <w:tcPr>
            <w:tcW w:w="512"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3.</w:t>
            </w:r>
          </w:p>
        </w:tc>
        <w:tc>
          <w:tcPr>
            <w:tcW w:w="4615"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rPr>
                <w:rFonts w:cs="Times New Roman"/>
                <w:sz w:val="20"/>
                <w:szCs w:val="20"/>
              </w:rPr>
            </w:pPr>
            <w:r>
              <w:rPr>
                <w:rFonts w:cs="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435A17" w:rsidRDefault="00435A17" w:rsidP="00AA7BA3">
            <w:pPr>
              <w:shd w:val="clear" w:color="auto" w:fill="FFFFFF"/>
              <w:rPr>
                <w:rFonts w:cs="Times New Roman"/>
                <w:sz w:val="20"/>
                <w:szCs w:val="20"/>
              </w:rPr>
            </w:pP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rPr>
                <w:rFonts w:cs="Times New Roman"/>
                <w:sz w:val="20"/>
                <w:szCs w:val="20"/>
                <w:lang w:val="en-US"/>
              </w:rPr>
            </w:pPr>
            <w:r>
              <w:rPr>
                <w:rFonts w:cs="Times New Roman"/>
                <w:sz w:val="20"/>
                <w:szCs w:val="20"/>
                <w:lang w:val="en-US"/>
              </w:rPr>
              <w:t>%</w:t>
            </w:r>
          </w:p>
        </w:tc>
        <w:tc>
          <w:tcPr>
            <w:tcW w:w="1656"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pPr>
            <w:r>
              <w:t>8</w:t>
            </w:r>
          </w:p>
        </w:tc>
        <w:tc>
          <w:tcPr>
            <w:tcW w:w="995"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rPr>
                <w:rFonts w:cs="Times New Roman"/>
                <w:sz w:val="20"/>
                <w:szCs w:val="20"/>
              </w:rPr>
            </w:pPr>
            <w:r>
              <w:rPr>
                <w:rFonts w:cs="Times New Roman"/>
                <w:sz w:val="20"/>
                <w:szCs w:val="20"/>
              </w:rPr>
              <w:t>8,5</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rPr>
                <w:rFonts w:cs="Times New Roman"/>
                <w:sz w:val="20"/>
                <w:szCs w:val="20"/>
              </w:rPr>
            </w:pPr>
            <w:r>
              <w:rPr>
                <w:rFonts w:cs="Times New Roman"/>
                <w:sz w:val="20"/>
                <w:szCs w:val="20"/>
              </w:rPr>
              <w:t>9,0</w:t>
            </w:r>
          </w:p>
          <w:p w:rsidR="00435A17" w:rsidRDefault="00435A17" w:rsidP="00AA7BA3">
            <w:pPr>
              <w:shd w:val="clear" w:color="auto" w:fill="FFFFFF"/>
              <w:snapToGrid w:val="0"/>
              <w:jc w:val="center"/>
              <w:rPr>
                <w:rFonts w:cs="Times New Roman"/>
                <w:sz w:val="20"/>
                <w:szCs w:val="20"/>
              </w:rPr>
            </w:pPr>
            <w:r>
              <w:rPr>
                <w:rFonts w:cs="Times New Roman"/>
                <w:sz w:val="20"/>
                <w:szCs w:val="20"/>
              </w:rPr>
              <w:t>(117 чел)</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hd w:val="clear" w:color="auto" w:fill="FFFFFF"/>
              <w:snapToGrid w:val="0"/>
              <w:jc w:val="both"/>
              <w:rPr>
                <w:rFonts w:cs="Times New Roman"/>
                <w:sz w:val="20"/>
                <w:szCs w:val="20"/>
              </w:rPr>
            </w:pPr>
          </w:p>
        </w:tc>
      </w:tr>
      <w:tr w:rsidR="00435A17" w:rsidTr="00AA7BA3">
        <w:trPr>
          <w:trHeight w:val="154"/>
        </w:trPr>
        <w:tc>
          <w:tcPr>
            <w:tcW w:w="512"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4.</w:t>
            </w:r>
          </w:p>
        </w:tc>
        <w:tc>
          <w:tcPr>
            <w:tcW w:w="4615"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rPr>
                <w:rFonts w:cs="Times New Roman"/>
                <w:sz w:val="20"/>
                <w:szCs w:val="20"/>
              </w:rPr>
            </w:pPr>
            <w:r>
              <w:rPr>
                <w:rFonts w:cs="Times New Roman"/>
                <w:sz w:val="20"/>
                <w:szCs w:val="20"/>
              </w:rPr>
              <w:t>Доля лиц, занимающихся в специализтрованных учреждениях, в общей численности детей 6-15 лет</w:t>
            </w: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rPr>
                <w:rFonts w:cs="Times New Roman"/>
                <w:sz w:val="20"/>
                <w:szCs w:val="20"/>
                <w:lang w:val="en-US"/>
              </w:rPr>
            </w:pPr>
            <w:r>
              <w:rPr>
                <w:rFonts w:cs="Times New Roman"/>
                <w:sz w:val="20"/>
                <w:szCs w:val="20"/>
                <w:lang w:val="en-US"/>
              </w:rPr>
              <w:t>%</w:t>
            </w:r>
          </w:p>
        </w:tc>
        <w:tc>
          <w:tcPr>
            <w:tcW w:w="1656"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rPr>
                <w:rFonts w:cs="Times New Roman"/>
                <w:sz w:val="20"/>
                <w:szCs w:val="20"/>
              </w:rPr>
            </w:pPr>
            <w:r>
              <w:rPr>
                <w:rFonts w:cs="Times New Roman"/>
                <w:sz w:val="20"/>
                <w:szCs w:val="20"/>
              </w:rPr>
              <w:t>25,5</w:t>
            </w:r>
          </w:p>
        </w:tc>
        <w:tc>
          <w:tcPr>
            <w:tcW w:w="995"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rPr>
                <w:rFonts w:cs="Times New Roman"/>
                <w:sz w:val="20"/>
                <w:szCs w:val="20"/>
              </w:rPr>
            </w:pPr>
            <w:r>
              <w:rPr>
                <w:rFonts w:cs="Times New Roman"/>
                <w:sz w:val="20"/>
                <w:szCs w:val="20"/>
              </w:rPr>
              <w:t>29,5</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shd w:val="clear" w:color="auto" w:fill="FFFFFF"/>
              <w:snapToGrid w:val="0"/>
              <w:jc w:val="center"/>
              <w:rPr>
                <w:rFonts w:cs="Times New Roman"/>
                <w:sz w:val="20"/>
                <w:szCs w:val="20"/>
              </w:rPr>
            </w:pPr>
            <w:r>
              <w:rPr>
                <w:rFonts w:cs="Times New Roman"/>
                <w:sz w:val="20"/>
                <w:szCs w:val="20"/>
              </w:rPr>
              <w:t>28,9</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hd w:val="clear" w:color="auto" w:fill="FFFFFF"/>
              <w:snapToGrid w:val="0"/>
              <w:jc w:val="center"/>
              <w:rPr>
                <w:rFonts w:cs="Times New Roman"/>
                <w:sz w:val="20"/>
                <w:szCs w:val="20"/>
              </w:rPr>
            </w:pPr>
            <w:r>
              <w:rPr>
                <w:rFonts w:cs="Times New Roman"/>
                <w:sz w:val="20"/>
                <w:szCs w:val="20"/>
              </w:rPr>
              <w:t>Отсутствие специалистов по видам спорта</w:t>
            </w:r>
          </w:p>
        </w:tc>
      </w:tr>
      <w:tr w:rsidR="00435A17" w:rsidTr="00AA7BA3">
        <w:trPr>
          <w:trHeight w:val="461"/>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rPr>
                <w:rFonts w:cs="Times New Roman"/>
              </w:rPr>
            </w:pPr>
            <w:r>
              <w:rPr>
                <w:rFonts w:cs="Times New Roman"/>
              </w:rPr>
              <w:t>Подпрограмма 3 «Оздоровление и отдых детей»</w:t>
            </w:r>
          </w:p>
        </w:tc>
      </w:tr>
      <w:tr w:rsidR="00435A17" w:rsidTr="00AA7BA3">
        <w:trPr>
          <w:trHeight w:val="154"/>
        </w:trPr>
        <w:tc>
          <w:tcPr>
            <w:tcW w:w="512"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1.</w:t>
            </w:r>
          </w:p>
        </w:tc>
        <w:tc>
          <w:tcPr>
            <w:tcW w:w="461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rPr>
                <w:rFonts w:cs="Times New Roman"/>
                <w:sz w:val="20"/>
                <w:szCs w:val="20"/>
              </w:rPr>
            </w:pPr>
            <w:r>
              <w:rPr>
                <w:rFonts w:cs="Times New Roman"/>
                <w:sz w:val="20"/>
                <w:szCs w:val="20"/>
              </w:rPr>
              <w:t>Доля оздоровленных детей в загородных оздоровительных лагерях от числа детей в возрасте от 7 до 18 лет</w:t>
            </w: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lang w:val="en-US"/>
              </w:rPr>
            </w:pPr>
            <w:r>
              <w:rPr>
                <w:rFonts w:cs="Times New Roman"/>
                <w:sz w:val="20"/>
                <w:szCs w:val="20"/>
                <w:lang w:val="en-US"/>
              </w:rPr>
              <w:t>%</w:t>
            </w:r>
          </w:p>
        </w:tc>
        <w:tc>
          <w:tcPr>
            <w:tcW w:w="1656"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4%</w:t>
            </w:r>
          </w:p>
        </w:tc>
        <w:tc>
          <w:tcPr>
            <w:tcW w:w="99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3,7</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3,7</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rPr>
                <w:rFonts w:cs="Times New Roman"/>
                <w:sz w:val="20"/>
                <w:szCs w:val="20"/>
              </w:rPr>
            </w:pPr>
          </w:p>
        </w:tc>
      </w:tr>
      <w:tr w:rsidR="00435A17" w:rsidTr="00AA7BA3">
        <w:trPr>
          <w:trHeight w:val="154"/>
        </w:trPr>
        <w:tc>
          <w:tcPr>
            <w:tcW w:w="512"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2.</w:t>
            </w:r>
          </w:p>
        </w:tc>
        <w:tc>
          <w:tcPr>
            <w:tcW w:w="461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rPr>
                <w:rFonts w:cs="Times New Roman"/>
                <w:sz w:val="20"/>
                <w:szCs w:val="20"/>
              </w:rPr>
            </w:pPr>
            <w:r>
              <w:rPr>
                <w:rFonts w:cs="Times New Roman"/>
                <w:sz w:val="20"/>
                <w:szCs w:val="20"/>
              </w:rPr>
              <w:t>Доля оздоровленных детей в лагерях с дневным пребыванием детей от числа детей в возрасте от 7 до 15 лет</w:t>
            </w:r>
          </w:p>
          <w:p w:rsidR="00435A17" w:rsidRDefault="00435A17" w:rsidP="00AA7BA3">
            <w:pPr>
              <w:rPr>
                <w:rFonts w:cs="Times New Roman"/>
                <w:sz w:val="20"/>
                <w:szCs w:val="20"/>
              </w:rPr>
            </w:pP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lang w:val="en-US"/>
              </w:rPr>
            </w:pPr>
            <w:r>
              <w:rPr>
                <w:rFonts w:cs="Times New Roman"/>
                <w:sz w:val="20"/>
                <w:szCs w:val="20"/>
                <w:lang w:val="en-US"/>
              </w:rPr>
              <w:t>%</w:t>
            </w:r>
          </w:p>
        </w:tc>
        <w:tc>
          <w:tcPr>
            <w:tcW w:w="1656"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pPr>
            <w:r>
              <w:t>19,0</w:t>
            </w:r>
          </w:p>
        </w:tc>
        <w:tc>
          <w:tcPr>
            <w:tcW w:w="99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17,4</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17,4</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rPr>
                <w:rFonts w:cs="Times New Roman"/>
                <w:sz w:val="20"/>
                <w:szCs w:val="20"/>
              </w:rPr>
            </w:pPr>
          </w:p>
        </w:tc>
      </w:tr>
      <w:tr w:rsidR="00435A17" w:rsidTr="00AA7BA3">
        <w:trPr>
          <w:trHeight w:val="154"/>
        </w:trPr>
        <w:tc>
          <w:tcPr>
            <w:tcW w:w="512"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3.</w:t>
            </w:r>
          </w:p>
        </w:tc>
        <w:tc>
          <w:tcPr>
            <w:tcW w:w="461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rPr>
                <w:rFonts w:cs="Times New Roman"/>
                <w:sz w:val="20"/>
                <w:szCs w:val="20"/>
              </w:rPr>
            </w:pPr>
            <w:r>
              <w:rPr>
                <w:rFonts w:cs="Times New Roman"/>
                <w:sz w:val="20"/>
                <w:szCs w:val="20"/>
              </w:rPr>
              <w:t>Доля оздоровленных детей, находяшихся в трудной жизненной ситуации от числа детей, находящихся в трудной жизненной ситуации, подлежащих оздоровлению в текущем году</w:t>
            </w:r>
          </w:p>
          <w:p w:rsidR="00435A17" w:rsidRDefault="00435A17" w:rsidP="00AA7BA3">
            <w:pPr>
              <w:rPr>
                <w:rFonts w:cs="Times New Roman"/>
                <w:sz w:val="20"/>
                <w:szCs w:val="20"/>
              </w:rPr>
            </w:pP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lang w:val="en-US"/>
              </w:rPr>
            </w:pPr>
            <w:r>
              <w:rPr>
                <w:rFonts w:cs="Times New Roman"/>
                <w:sz w:val="20"/>
                <w:szCs w:val="20"/>
                <w:lang w:val="en-US"/>
              </w:rPr>
              <w:t>%</w:t>
            </w:r>
          </w:p>
        </w:tc>
        <w:tc>
          <w:tcPr>
            <w:tcW w:w="1656"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54,0</w:t>
            </w:r>
          </w:p>
        </w:tc>
        <w:tc>
          <w:tcPr>
            <w:tcW w:w="995"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54,0</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Fonts w:cs="Times New Roman"/>
                <w:sz w:val="20"/>
                <w:szCs w:val="20"/>
              </w:rPr>
            </w:pPr>
            <w:r>
              <w:rPr>
                <w:rFonts w:cs="Times New Roman"/>
                <w:sz w:val="20"/>
                <w:szCs w:val="20"/>
              </w:rPr>
              <w:t>54,0</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rPr>
                <w:rFonts w:cs="Times New Roman"/>
                <w:sz w:val="20"/>
                <w:szCs w:val="20"/>
              </w:rPr>
            </w:pPr>
          </w:p>
        </w:tc>
      </w:tr>
      <w:tr w:rsidR="00435A17" w:rsidTr="00AA7BA3">
        <w:trPr>
          <w:trHeight w:hRule="exact" w:val="569"/>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cs="Times New Roman"/>
                <w:b/>
              </w:rPr>
            </w:pPr>
          </w:p>
          <w:p w:rsidR="00435A17" w:rsidRDefault="00435A17" w:rsidP="00AA7BA3">
            <w:pPr>
              <w:autoSpaceDE w:val="0"/>
              <w:jc w:val="center"/>
              <w:rPr>
                <w:rFonts w:cs="Times New Roman"/>
              </w:rPr>
            </w:pPr>
            <w:r>
              <w:rPr>
                <w:rFonts w:cs="Times New Roman"/>
              </w:rPr>
              <w:t>Подпрограмма 4 «Управление муниципальной программой и обеспечение условий реализации»</w:t>
            </w:r>
          </w:p>
          <w:p w:rsidR="00435A17" w:rsidRDefault="00435A17" w:rsidP="00AA7BA3">
            <w:pPr>
              <w:autoSpaceDE w:val="0"/>
              <w:jc w:val="center"/>
              <w:rPr>
                <w:rFonts w:cs="Times New Roman"/>
                <w:b/>
              </w:rPr>
            </w:pPr>
          </w:p>
          <w:p w:rsidR="00435A17" w:rsidRDefault="00435A17" w:rsidP="00AA7BA3">
            <w:pPr>
              <w:autoSpaceDE w:val="0"/>
              <w:snapToGrid w:val="0"/>
              <w:jc w:val="center"/>
              <w:rPr>
                <w:rFonts w:eastAsia="Arial CYR" w:cs="Times New Roman"/>
                <w:sz w:val="20"/>
                <w:szCs w:val="20"/>
              </w:rPr>
            </w:pPr>
          </w:p>
        </w:tc>
      </w:tr>
      <w:tr w:rsidR="00435A17" w:rsidTr="00AA7BA3">
        <w:trPr>
          <w:trHeight w:hRule="exact" w:val="1252"/>
        </w:trPr>
        <w:tc>
          <w:tcPr>
            <w:tcW w:w="503"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lastRenderedPageBreak/>
              <w:t>11.</w:t>
            </w:r>
          </w:p>
        </w:tc>
        <w:tc>
          <w:tcPr>
            <w:tcW w:w="4624"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rPr>
                <w:rFonts w:cs="Times New Roman"/>
                <w:sz w:val="20"/>
                <w:szCs w:val="20"/>
              </w:rPr>
            </w:pPr>
            <w:r>
              <w:rPr>
                <w:rFonts w:cs="Times New Roman"/>
                <w:sz w:val="20"/>
                <w:szCs w:val="20"/>
              </w:rP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tc>
        <w:tc>
          <w:tcPr>
            <w:tcW w:w="1145"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w:t>
            </w:r>
          </w:p>
        </w:tc>
        <w:tc>
          <w:tcPr>
            <w:tcW w:w="1656"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90</w:t>
            </w:r>
          </w:p>
        </w:tc>
        <w:tc>
          <w:tcPr>
            <w:tcW w:w="995" w:type="dxa"/>
            <w:tcBorders>
              <w:top w:val="single" w:sz="4" w:space="0" w:color="000000"/>
              <w:left w:val="single" w:sz="4" w:space="0" w:color="000000"/>
              <w:bottom w:val="single" w:sz="4" w:space="0" w:color="000000"/>
            </w:tcBorders>
            <w:shd w:val="clear" w:color="auto" w:fill="auto"/>
          </w:tcPr>
          <w:p w:rsidR="00435A17" w:rsidRDefault="00435A17" w:rsidP="00AA7BA3">
            <w:pPr>
              <w:tabs>
                <w:tab w:val="left" w:pos="1050"/>
              </w:tabs>
              <w:snapToGrid w:val="0"/>
              <w:jc w:val="center"/>
              <w:rPr>
                <w:rFonts w:cs="Times New Roman"/>
                <w:sz w:val="20"/>
                <w:szCs w:val="20"/>
              </w:rPr>
            </w:pPr>
            <w:r>
              <w:rPr>
                <w:rFonts w:cs="Times New Roman"/>
                <w:sz w:val="20"/>
                <w:szCs w:val="20"/>
              </w:rPr>
              <w:t>100</w:t>
            </w:r>
          </w:p>
        </w:tc>
        <w:tc>
          <w:tcPr>
            <w:tcW w:w="1172" w:type="dxa"/>
            <w:tcBorders>
              <w:top w:val="single" w:sz="4" w:space="0" w:color="000000"/>
              <w:left w:val="single" w:sz="4" w:space="0" w:color="000000"/>
              <w:bottom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r>
              <w:rPr>
                <w:rFonts w:eastAsia="Arial CYR" w:cs="Times New Roman"/>
                <w:sz w:val="20"/>
                <w:szCs w:val="20"/>
              </w:rPr>
              <w:t>90</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autoSpaceDE w:val="0"/>
              <w:snapToGrid w:val="0"/>
              <w:jc w:val="center"/>
              <w:rPr>
                <w:rFonts w:eastAsia="Arial CYR" w:cs="Times New Roman"/>
                <w:sz w:val="20"/>
                <w:szCs w:val="20"/>
              </w:rPr>
            </w:pPr>
          </w:p>
        </w:tc>
      </w:tr>
    </w:tbl>
    <w:p w:rsidR="00435A17" w:rsidRDefault="00435A17" w:rsidP="00435A17">
      <w:pPr>
        <w:autoSpaceDE w:val="0"/>
        <w:ind w:left="8460"/>
        <w:jc w:val="center"/>
      </w:pPr>
    </w:p>
    <w:p w:rsidR="00435A17" w:rsidRDefault="00435A17" w:rsidP="00435A17">
      <w:pPr>
        <w:jc w:val="center"/>
      </w:pPr>
      <w:r>
        <w:tab/>
      </w:r>
      <w:r>
        <w:tab/>
      </w:r>
      <w:r>
        <w:tab/>
      </w:r>
    </w:p>
    <w:p w:rsidR="00435A17" w:rsidRDefault="00435A17" w:rsidP="00435A17">
      <w:pPr>
        <w:jc w:val="center"/>
      </w:pPr>
      <w:r>
        <w:tab/>
      </w:r>
      <w:r>
        <w:tab/>
      </w:r>
      <w:r>
        <w:tab/>
      </w:r>
      <w:r>
        <w:tab/>
      </w:r>
      <w:r>
        <w:tab/>
      </w:r>
      <w:r>
        <w:tab/>
      </w:r>
      <w:r>
        <w:tab/>
      </w:r>
      <w:r>
        <w:tab/>
      </w:r>
      <w:r>
        <w:tab/>
      </w:r>
      <w:r>
        <w:tab/>
        <w:t>Приложение № 2</w:t>
      </w:r>
    </w:p>
    <w:p w:rsidR="00435A17" w:rsidRDefault="00435A17" w:rsidP="00435A17">
      <w:pPr>
        <w:jc w:val="center"/>
      </w:pPr>
      <w:r>
        <w:t xml:space="preserve"> </w:t>
      </w:r>
      <w:r>
        <w:tab/>
      </w:r>
      <w:r>
        <w:tab/>
      </w:r>
      <w:r>
        <w:tab/>
      </w:r>
      <w:r>
        <w:tab/>
      </w:r>
      <w:r>
        <w:tab/>
      </w:r>
      <w:r>
        <w:tab/>
      </w:r>
      <w:r>
        <w:tab/>
      </w:r>
      <w:r>
        <w:tab/>
      </w:r>
      <w:r>
        <w:tab/>
      </w:r>
      <w:r>
        <w:tab/>
      </w:r>
      <w:r>
        <w:tab/>
      </w:r>
      <w:r>
        <w:tab/>
        <w:t xml:space="preserve">к отчету о ходе реализации и оценке эффективности </w:t>
      </w:r>
      <w:r>
        <w:tab/>
      </w:r>
      <w:r>
        <w:tab/>
      </w:r>
      <w:r>
        <w:tab/>
      </w:r>
      <w:r>
        <w:tab/>
      </w:r>
      <w:r>
        <w:tab/>
      </w:r>
      <w:r>
        <w:tab/>
      </w:r>
      <w:r>
        <w:tab/>
      </w:r>
      <w:r>
        <w:tab/>
      </w:r>
      <w:r>
        <w:tab/>
      </w:r>
      <w:r>
        <w:tab/>
      </w:r>
      <w:r>
        <w:tab/>
      </w:r>
      <w:r>
        <w:tab/>
      </w:r>
      <w:r>
        <w:tab/>
        <w:t xml:space="preserve">муниципальной  программы Черемисиновского района </w:t>
      </w:r>
      <w:r>
        <w:tab/>
      </w:r>
      <w:r>
        <w:tab/>
      </w:r>
      <w:r>
        <w:tab/>
      </w:r>
      <w:r>
        <w:tab/>
      </w:r>
      <w:r>
        <w:tab/>
      </w:r>
      <w:r>
        <w:tab/>
      </w:r>
      <w:r>
        <w:tab/>
      </w:r>
      <w:r>
        <w:tab/>
      </w:r>
      <w:r>
        <w:tab/>
      </w:r>
      <w:r>
        <w:tab/>
      </w:r>
      <w:r>
        <w:tab/>
      </w:r>
      <w:r>
        <w:tab/>
        <w:t xml:space="preserve">Курской области «Повышение эффективности работы с </w:t>
      </w:r>
      <w:r>
        <w:tab/>
      </w:r>
      <w:r>
        <w:tab/>
      </w:r>
      <w:r>
        <w:tab/>
      </w:r>
      <w:r>
        <w:tab/>
      </w:r>
      <w:r>
        <w:tab/>
      </w:r>
      <w:r>
        <w:tab/>
      </w:r>
      <w:r>
        <w:tab/>
      </w:r>
      <w:r>
        <w:tab/>
      </w:r>
      <w:r>
        <w:tab/>
      </w:r>
      <w:r>
        <w:tab/>
      </w:r>
      <w:r>
        <w:tab/>
      </w:r>
      <w:r>
        <w:tab/>
        <w:t xml:space="preserve">молодежью, организация отдыха и оздоровления детей, </w:t>
      </w:r>
      <w:r>
        <w:tab/>
      </w:r>
      <w:r>
        <w:tab/>
      </w:r>
      <w:r>
        <w:tab/>
      </w:r>
      <w:r>
        <w:tab/>
      </w:r>
      <w:r>
        <w:tab/>
      </w:r>
      <w:r>
        <w:tab/>
      </w:r>
      <w:r>
        <w:tab/>
      </w:r>
      <w:r>
        <w:tab/>
      </w:r>
      <w:r>
        <w:tab/>
      </w:r>
      <w:r>
        <w:tab/>
      </w:r>
      <w:r>
        <w:tab/>
      </w:r>
      <w:r>
        <w:tab/>
        <w:t xml:space="preserve">молодежи, развитие физической культуры и спорта» </w:t>
      </w:r>
    </w:p>
    <w:p w:rsidR="00435A17" w:rsidRDefault="00435A17" w:rsidP="00435A17">
      <w:pPr>
        <w:jc w:val="center"/>
        <w:rPr>
          <w:rStyle w:val="12"/>
          <w:b/>
          <w:sz w:val="28"/>
          <w:szCs w:val="28"/>
        </w:rPr>
      </w:pPr>
      <w:r>
        <w:rPr>
          <w:rStyle w:val="12"/>
          <w:b/>
          <w:sz w:val="28"/>
          <w:szCs w:val="28"/>
        </w:rPr>
        <w:t>Сведения</w:t>
      </w:r>
    </w:p>
    <w:p w:rsidR="00435A17" w:rsidRDefault="00435A17" w:rsidP="00435A17">
      <w:pPr>
        <w:autoSpaceDE w:val="0"/>
        <w:jc w:val="center"/>
        <w:rPr>
          <w:sz w:val="28"/>
          <w:szCs w:val="28"/>
        </w:rPr>
      </w:pPr>
      <w:r>
        <w:rPr>
          <w:sz w:val="28"/>
          <w:szCs w:val="28"/>
        </w:rPr>
        <w:t>о степени выполнения  основных мероприятий подпрограмм</w:t>
      </w:r>
    </w:p>
    <w:p w:rsidR="00435A17" w:rsidRDefault="00435A17" w:rsidP="00435A17">
      <w:pPr>
        <w:pStyle w:val="ConsPlusNormal"/>
        <w:tabs>
          <w:tab w:val="left" w:pos="567"/>
        </w:tabs>
        <w:ind w:firstLine="0"/>
        <w:jc w:val="center"/>
        <w:rPr>
          <w:rFonts w:ascii="Times New Roman" w:hAnsi="Times New Roman"/>
          <w:color w:val="000000"/>
          <w:sz w:val="28"/>
          <w:szCs w:val="28"/>
        </w:rPr>
      </w:pPr>
      <w:r>
        <w:rPr>
          <w:rFonts w:ascii="Times New Roman" w:hAnsi="Times New Roman"/>
          <w:color w:val="000000"/>
          <w:sz w:val="28"/>
          <w:szCs w:val="28"/>
        </w:rPr>
        <w:t xml:space="preserve">муниципальной  программы Черемисиновского района Курской области </w:t>
      </w:r>
      <w:bookmarkStart w:id="2" w:name="OLE_LINK12"/>
      <w:bookmarkStart w:id="3" w:name="OLE_LINK13"/>
      <w:r>
        <w:rPr>
          <w:rFonts w:ascii="Times New Roman" w:hAnsi="Times New Roman"/>
          <w:color w:val="000000"/>
          <w:sz w:val="28"/>
          <w:szCs w:val="28"/>
        </w:rPr>
        <w:t xml:space="preserve"> «Повышение эффективности работы с молодежью, организация отдыха и  оздоровления и  детей, молодежи, развитие физической культуры и спорта» </w:t>
      </w:r>
    </w:p>
    <w:bookmarkEnd w:id="2"/>
    <w:bookmarkEnd w:id="3"/>
    <w:p w:rsidR="00435A17" w:rsidRDefault="00435A17" w:rsidP="00435A17">
      <w:pPr>
        <w:pStyle w:val="ConsPlusNormal"/>
        <w:tabs>
          <w:tab w:val="left" w:pos="567"/>
        </w:tabs>
        <w:ind w:firstLine="0"/>
        <w:jc w:val="center"/>
        <w:rPr>
          <w:sz w:val="28"/>
          <w:szCs w:val="28"/>
        </w:rPr>
      </w:pPr>
    </w:p>
    <w:p w:rsidR="00435A17" w:rsidRDefault="00435A17" w:rsidP="00435A17">
      <w:pPr>
        <w:autoSpaceDE w:val="0"/>
        <w:ind w:firstLine="540"/>
        <w:jc w:val="both"/>
        <w:rPr>
          <w:sz w:val="28"/>
          <w:szCs w:val="28"/>
        </w:rPr>
      </w:pPr>
    </w:p>
    <w:tbl>
      <w:tblPr>
        <w:tblW w:w="0" w:type="auto"/>
        <w:tblInd w:w="-421" w:type="dxa"/>
        <w:tblLayout w:type="fixed"/>
        <w:tblCellMar>
          <w:top w:w="75" w:type="dxa"/>
          <w:left w:w="75" w:type="dxa"/>
          <w:bottom w:w="75" w:type="dxa"/>
          <w:right w:w="75" w:type="dxa"/>
        </w:tblCellMar>
        <w:tblLook w:val="0000"/>
      </w:tblPr>
      <w:tblGrid>
        <w:gridCol w:w="495"/>
        <w:gridCol w:w="2445"/>
        <w:gridCol w:w="1560"/>
        <w:gridCol w:w="930"/>
        <w:gridCol w:w="885"/>
        <w:gridCol w:w="930"/>
        <w:gridCol w:w="1035"/>
        <w:gridCol w:w="2625"/>
        <w:gridCol w:w="2612"/>
        <w:gridCol w:w="8"/>
        <w:gridCol w:w="2067"/>
      </w:tblGrid>
      <w:tr w:rsidR="00435A17" w:rsidTr="00AA7BA3">
        <w:trPr>
          <w:trHeight w:val="360"/>
        </w:trPr>
        <w:tc>
          <w:tcPr>
            <w:tcW w:w="495" w:type="dxa"/>
            <w:vMerge w:val="restart"/>
            <w:tcBorders>
              <w:top w:val="single" w:sz="4" w:space="0" w:color="000000"/>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 xml:space="preserve">N </w:t>
            </w:r>
            <w:r>
              <w:br/>
              <w:t>п/п</w:t>
            </w:r>
          </w:p>
        </w:tc>
        <w:tc>
          <w:tcPr>
            <w:tcW w:w="2445" w:type="dxa"/>
            <w:vMerge w:val="restart"/>
            <w:tcBorders>
              <w:top w:val="single" w:sz="4" w:space="0" w:color="000000"/>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Номер и наименование ведомственной    программы,    основного   мероприятия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Ответственный исполнитель</w:t>
            </w:r>
          </w:p>
        </w:tc>
        <w:tc>
          <w:tcPr>
            <w:tcW w:w="1815" w:type="dxa"/>
            <w:gridSpan w:val="2"/>
            <w:tcBorders>
              <w:top w:val="single" w:sz="4" w:space="0" w:color="000000"/>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Плановый срок</w:t>
            </w:r>
          </w:p>
        </w:tc>
        <w:tc>
          <w:tcPr>
            <w:tcW w:w="1965" w:type="dxa"/>
            <w:gridSpan w:val="2"/>
            <w:tcBorders>
              <w:top w:val="single" w:sz="4" w:space="0" w:color="000000"/>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Фактический срок</w:t>
            </w:r>
          </w:p>
        </w:tc>
        <w:tc>
          <w:tcPr>
            <w:tcW w:w="5237" w:type="dxa"/>
            <w:gridSpan w:val="2"/>
            <w:tcBorders>
              <w:top w:val="single" w:sz="4" w:space="0" w:color="000000"/>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Результаты</w:t>
            </w:r>
          </w:p>
        </w:tc>
        <w:tc>
          <w:tcPr>
            <w:tcW w:w="20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5A17" w:rsidRDefault="00435A17" w:rsidP="00AA7BA3">
            <w:pPr>
              <w:pStyle w:val="ConsPlusCell"/>
              <w:snapToGrid w:val="0"/>
              <w:jc w:val="center"/>
            </w:pPr>
            <w:r>
              <w:t>Проблемы возникшие в ходе реализации мероприятия</w:t>
            </w:r>
          </w:p>
        </w:tc>
      </w:tr>
      <w:tr w:rsidR="00435A17" w:rsidTr="00AA7BA3">
        <w:trPr>
          <w:trHeight w:val="1260"/>
        </w:trPr>
        <w:tc>
          <w:tcPr>
            <w:tcW w:w="495" w:type="dxa"/>
            <w:vMerge/>
            <w:tcBorders>
              <w:left w:val="single" w:sz="4" w:space="0" w:color="000000"/>
              <w:bottom w:val="single" w:sz="4" w:space="0" w:color="000000"/>
            </w:tcBorders>
            <w:shd w:val="clear" w:color="auto" w:fill="auto"/>
          </w:tcPr>
          <w:p w:rsidR="00435A17" w:rsidRDefault="00435A17" w:rsidP="00AA7BA3">
            <w:pPr>
              <w:pStyle w:val="ConsPlusCell"/>
              <w:snapToGrid w:val="0"/>
            </w:pPr>
          </w:p>
        </w:tc>
        <w:tc>
          <w:tcPr>
            <w:tcW w:w="2445" w:type="dxa"/>
            <w:vMerge/>
            <w:tcBorders>
              <w:left w:val="single" w:sz="4" w:space="0" w:color="000000"/>
              <w:bottom w:val="single" w:sz="4" w:space="0" w:color="000000"/>
            </w:tcBorders>
            <w:shd w:val="clear" w:color="auto" w:fill="auto"/>
          </w:tcPr>
          <w:p w:rsidR="00435A17" w:rsidRDefault="00435A17" w:rsidP="00AA7BA3">
            <w:pPr>
              <w:pStyle w:val="ConsPlusCell"/>
              <w:snapToGrid w:val="0"/>
            </w:pPr>
          </w:p>
        </w:tc>
        <w:tc>
          <w:tcPr>
            <w:tcW w:w="1560" w:type="dxa"/>
            <w:vMerge/>
            <w:tcBorders>
              <w:left w:val="single" w:sz="4" w:space="0" w:color="000000"/>
              <w:bottom w:val="single" w:sz="4" w:space="0" w:color="000000"/>
            </w:tcBorders>
            <w:shd w:val="clear" w:color="auto" w:fill="auto"/>
          </w:tcPr>
          <w:p w:rsidR="00435A17" w:rsidRDefault="00435A17" w:rsidP="00AA7BA3">
            <w:pPr>
              <w:pStyle w:val="ConsPlusCell"/>
              <w:snapToGrid w:val="0"/>
            </w:pPr>
          </w:p>
        </w:tc>
        <w:tc>
          <w:tcPr>
            <w:tcW w:w="930" w:type="dxa"/>
            <w:tcBorders>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Начала реализации</w:t>
            </w:r>
          </w:p>
        </w:tc>
        <w:tc>
          <w:tcPr>
            <w:tcW w:w="885" w:type="dxa"/>
            <w:tcBorders>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окончания реализации</w:t>
            </w:r>
          </w:p>
        </w:tc>
        <w:tc>
          <w:tcPr>
            <w:tcW w:w="930" w:type="dxa"/>
            <w:tcBorders>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Начала реализации</w:t>
            </w:r>
          </w:p>
        </w:tc>
        <w:tc>
          <w:tcPr>
            <w:tcW w:w="1035" w:type="dxa"/>
            <w:tcBorders>
              <w:left w:val="single" w:sz="4" w:space="0" w:color="000000"/>
              <w:bottom w:val="single" w:sz="4" w:space="0" w:color="000000"/>
            </w:tcBorders>
            <w:shd w:val="clear" w:color="auto" w:fill="auto"/>
            <w:vAlign w:val="center"/>
          </w:tcPr>
          <w:p w:rsidR="00435A17" w:rsidRDefault="00435A17" w:rsidP="00AA7BA3">
            <w:pPr>
              <w:pStyle w:val="ConsPlusCell"/>
              <w:snapToGrid w:val="0"/>
              <w:jc w:val="center"/>
            </w:pPr>
            <w:r>
              <w:t>Начала реализации</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Запланированные </w:t>
            </w:r>
          </w:p>
        </w:tc>
        <w:tc>
          <w:tcPr>
            <w:tcW w:w="2612"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Достигнутые </w:t>
            </w:r>
          </w:p>
        </w:tc>
        <w:tc>
          <w:tcPr>
            <w:tcW w:w="2075" w:type="dxa"/>
            <w:gridSpan w:val="2"/>
            <w:vMerge/>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snapToGrid w:val="0"/>
            </w:pP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1</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3</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4</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5</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6</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7</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8</w:t>
            </w:r>
          </w:p>
        </w:tc>
        <w:tc>
          <w:tcPr>
            <w:tcW w:w="2612"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9</w:t>
            </w:r>
          </w:p>
        </w:tc>
        <w:tc>
          <w:tcPr>
            <w:tcW w:w="2075" w:type="dxa"/>
            <w:gridSpan w:val="2"/>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snapToGrid w:val="0"/>
              <w:jc w:val="center"/>
            </w:pPr>
            <w:r>
              <w:t>10</w:t>
            </w:r>
          </w:p>
        </w:tc>
      </w:tr>
      <w:tr w:rsidR="00435A17" w:rsidTr="00AA7BA3">
        <w:tc>
          <w:tcPr>
            <w:tcW w:w="15592" w:type="dxa"/>
            <w:gridSpan w:val="11"/>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snapToGrid w:val="0"/>
              <w:jc w:val="center"/>
              <w:rPr>
                <w:b/>
                <w:bCs/>
              </w:rPr>
            </w:pPr>
            <w:r>
              <w:rPr>
                <w:b/>
                <w:bCs/>
              </w:rPr>
              <w:t>Подпрограмма 1 «Повышение эффективности реализации молодежной политики»</w:t>
            </w:r>
          </w:p>
        </w:tc>
      </w:tr>
      <w:tr w:rsidR="00435A17" w:rsidTr="00AA7BA3">
        <w:tc>
          <w:tcPr>
            <w:tcW w:w="49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1</w:t>
            </w:r>
          </w:p>
        </w:tc>
        <w:tc>
          <w:tcPr>
            <w:tcW w:w="244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Формирование условий для гражданско-патриотического, нравственного и физического воспитания молодежи</w:t>
            </w:r>
          </w:p>
        </w:tc>
        <w:tc>
          <w:tcPr>
            <w:tcW w:w="1560"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Отдел   по  молодежной политике и спорту</w:t>
            </w:r>
          </w:p>
        </w:tc>
        <w:tc>
          <w:tcPr>
            <w:tcW w:w="930"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 xml:space="preserve">Увеличится удельный вес численности молодых людей в возрасте от 14 до 30 лет в мероприятиях гражданско-патриотического, нравственного и физического воспитания молодежи, </w:t>
            </w:r>
            <w:r>
              <w:lastRenderedPageBreak/>
              <w:t>в деятельности патриотических объединений в общей численности молодежи  12,0%</w:t>
            </w:r>
          </w:p>
        </w:tc>
        <w:tc>
          <w:tcPr>
            <w:tcW w:w="2620"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lastRenderedPageBreak/>
              <w:t xml:space="preserve"> Увеличен охват молодых людей мероприятиями по патриотическому, нравственному и физическому воспитанию.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pStyle w:val="ConsPlusCell"/>
              <w:tabs>
                <w:tab w:val="left" w:pos="567"/>
              </w:tabs>
              <w:snapToGrid w:val="0"/>
              <w:jc w:val="both"/>
            </w:pPr>
            <w:r>
              <w:t xml:space="preserve"> нет</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lastRenderedPageBreak/>
              <w:t>2</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Социально-экономическая поддержка молодежи и молодых семей, содействие занятости</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t>Отдел   по  молодежной политике и спорту</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Увеличится удельный вес численности молодых людей в возрасте от 14 до 30 лет участвующих в добровольческой деятельности в общем количестве молодежи до 14%</w:t>
            </w:r>
          </w:p>
          <w:p w:rsidR="00435A17" w:rsidRDefault="00435A17" w:rsidP="00AA7BA3">
            <w:pPr>
              <w:pStyle w:val="ConsPlusCell"/>
              <w:snapToGrid w:val="0"/>
            </w:pPr>
            <w:r>
              <w:t>Увеличится количество молодежи  участвующих в мероприятиях по профориентации  с 550 до 700 человек</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Увеличено молодых людей в возрасте от 14 до 30 лет участвующих в добровольческой деятельности в общем количестве молодежи </w:t>
            </w:r>
          </w:p>
          <w:p w:rsidR="00435A17" w:rsidRDefault="00435A17" w:rsidP="00AA7BA3">
            <w:pPr>
              <w:pStyle w:val="ConsPlusCell"/>
              <w:snapToGrid w:val="0"/>
            </w:pPr>
            <w:r>
              <w:t xml:space="preserve">Увеличено количество молодежи  участвующих в мероприятиях по профориентации  </w:t>
            </w: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tabs>
                <w:tab w:val="left" w:pos="567"/>
              </w:tabs>
              <w:snapToGrid w:val="0"/>
              <w:jc w:val="both"/>
            </w:pPr>
            <w:r>
              <w:t>нет</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t>3</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Профилактика ассоциальных явлений в молодежной среде</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Отдел по молодежной политике и спорту </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Увеличение удельного веса молодых людей в возрасте  от 14 до 30 лет участвующих в проектах и программах по работе с молодежью, оказавшейся в трудной жизненной ситуации в общей численности молодежи от 14 до 30 лет </w:t>
            </w:r>
          </w:p>
          <w:p w:rsidR="00435A17" w:rsidRDefault="00435A17" w:rsidP="00AA7BA3">
            <w:pPr>
              <w:pStyle w:val="ConsPlusCell"/>
              <w:snapToGrid w:val="0"/>
            </w:pP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увеличен охват молодых людей различными формами социальной деятельности </w:t>
            </w:r>
          </w:p>
          <w:p w:rsidR="00435A17" w:rsidRDefault="00435A17" w:rsidP="00AA7BA3">
            <w:pPr>
              <w:pStyle w:val="ConsPlusCell"/>
              <w:snapToGrid w:val="0"/>
            </w:pP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tabs>
                <w:tab w:val="left" w:pos="567"/>
              </w:tabs>
              <w:snapToGrid w:val="0"/>
              <w:jc w:val="both"/>
            </w:pPr>
            <w:r>
              <w:t>нет</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t>4</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Создание условий для вовлечения молодежи в общественную деятельность, поддержка талантливой молодежи, координация деятельности детских и молодежных общественных организаций</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t>Отдел по молодежной полите и спорту</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Увеличение удельного веса молодых людей в возрасте от14 до 30 лет участвующих в проектах и программах по работе  с молодежью в сфере поддержки талантливой молодежи в общей численности молодежи </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t>Уувеличен  охват молодых людей  в возрасте от 14 до  30 лет участвующих в проектах и программах по поддержке талантливой молодежи</w:t>
            </w: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tabs>
                <w:tab w:val="left" w:pos="567"/>
              </w:tabs>
              <w:snapToGrid w:val="0"/>
              <w:jc w:val="both"/>
            </w:pPr>
            <w:r>
              <w:t>нет</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t>5</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Научное и информационное обеспечение молодежной политики. Подготовка кадров для работы с </w:t>
            </w:r>
            <w:r>
              <w:lastRenderedPageBreak/>
              <w:t>молодежью.</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lastRenderedPageBreak/>
              <w:t>Отдел по молодежной политике и спорту</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Будет способствовать созданию необходимых условий для повышения эффективности муниципальной </w:t>
            </w:r>
            <w:r>
              <w:lastRenderedPageBreak/>
              <w:t xml:space="preserve">молодежной политики </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lastRenderedPageBreak/>
              <w:t>Увеличен уровнь молодых людей участвующих в мероприятиях по молодежной политики</w:t>
            </w: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tabs>
                <w:tab w:val="left" w:pos="567"/>
              </w:tabs>
              <w:snapToGrid w:val="0"/>
              <w:jc w:val="both"/>
            </w:pPr>
            <w:r>
              <w:t>нет</w:t>
            </w:r>
          </w:p>
        </w:tc>
      </w:tr>
      <w:tr w:rsidR="00435A17" w:rsidTr="00AA7BA3">
        <w:tc>
          <w:tcPr>
            <w:tcW w:w="15592" w:type="dxa"/>
            <w:gridSpan w:val="11"/>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snapToGrid w:val="0"/>
              <w:jc w:val="center"/>
              <w:rPr>
                <w:b/>
                <w:bCs/>
              </w:rPr>
            </w:pPr>
            <w:r>
              <w:rPr>
                <w:b/>
                <w:bCs/>
              </w:rPr>
              <w:lastRenderedPageBreak/>
              <w:t>Подпрограмма 2 «Реализация муниципальной политики в сфере физической культуры и спорта»</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t>1.</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Создание условий обеспечивающих повышение мотивации жителей Черемисиновского района к регулярным занятиям физической культуры и спорта и ведению здорового образа жизни:</w:t>
            </w:r>
          </w:p>
          <w:p w:rsidR="00435A17" w:rsidRDefault="00435A17" w:rsidP="00AA7BA3">
            <w:pPr>
              <w:pStyle w:val="ConsPlusCell"/>
              <w:snapToGrid w:val="0"/>
            </w:pPr>
            <w:r>
              <w:t>- информационное освещение физической культуры и спорта;</w:t>
            </w:r>
          </w:p>
          <w:p w:rsidR="00435A17" w:rsidRDefault="00435A17" w:rsidP="00AA7BA3">
            <w:pPr>
              <w:pStyle w:val="ConsPlusCell"/>
              <w:snapToGrid w:val="0"/>
            </w:pPr>
            <w:r>
              <w:t>- пропаганда физической культуры и спорта;</w:t>
            </w:r>
          </w:p>
          <w:p w:rsidR="00435A17" w:rsidRDefault="00435A17" w:rsidP="00AA7BA3">
            <w:pPr>
              <w:pStyle w:val="ConsPlusCell"/>
              <w:snapToGrid w:val="0"/>
            </w:pPr>
            <w:r>
              <w:t>- совершенствование и строительство физкультурно-спортивной инфраструктуры;</w:t>
            </w:r>
          </w:p>
          <w:p w:rsidR="00435A17" w:rsidRDefault="00435A17" w:rsidP="00AA7BA3">
            <w:pPr>
              <w:pStyle w:val="ConsPlusCell"/>
              <w:snapToGrid w:val="0"/>
            </w:pPr>
            <w:r>
              <w:t>- поддержка и развитие детско-юношеского и массового спорта;</w:t>
            </w:r>
          </w:p>
          <w:p w:rsidR="00435A17" w:rsidRDefault="00435A17" w:rsidP="00AA7BA3">
            <w:pPr>
              <w:pStyle w:val="ConsPlusCell"/>
              <w:snapToGrid w:val="0"/>
            </w:pPr>
            <w:r>
              <w:t>- организация и проведение физкультурно-спортивных мероприятий.</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t>Отдел по молодежной политике и спорту, управление образования</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Увеличение доли жителей систематически занимающихся физической культурой и спортом в общей численности населения а так же  лиц с ограниченными возможностями   здоровья и инвалидов  соответственно.</w:t>
            </w:r>
          </w:p>
          <w:p w:rsidR="00435A17" w:rsidRDefault="00435A17" w:rsidP="00AA7BA3">
            <w:pPr>
              <w:pStyle w:val="ConsPlusCell"/>
              <w:snapToGrid w:val="0"/>
            </w:pPr>
            <w:r>
              <w:t xml:space="preserve">Увеличение обеспеченности населения Черемисиновского района спортивными сооружениями, исходя из единовременной пропускной способности объектов спорта, в том числе с ограниченными возможностями здоровья и инвалидов </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t>Увеличено       количество систематически занимающихся физической культурой и спортом в общей численности и лиц с ограниченными возможностями  здоровья и инвалидов.</w:t>
            </w:r>
          </w:p>
          <w:p w:rsidR="00435A17" w:rsidRDefault="00435A17" w:rsidP="00AA7BA3">
            <w:pPr>
              <w:pStyle w:val="ConsPlusCell"/>
              <w:snapToGrid w:val="0"/>
            </w:pPr>
            <w:r>
              <w:t xml:space="preserve">Увеличен  доступ объектов спорта и обеспеченность населения объектами спорта </w:t>
            </w: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tabs>
                <w:tab w:val="left" w:pos="567"/>
              </w:tabs>
              <w:snapToGrid w:val="0"/>
              <w:jc w:val="both"/>
            </w:pPr>
            <w:r>
              <w:t>Нет средств для строительства спортивных объектов, нехватка спортивных кадров по видам спорта</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t>2</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Создание условий для успешного выступления спортсменов Черемисиновского района на областных спортивных соревнованиях и развитие спортивного резерва:</w:t>
            </w:r>
          </w:p>
          <w:p w:rsidR="00435A17" w:rsidRDefault="00435A17" w:rsidP="00AA7BA3">
            <w:pPr>
              <w:pStyle w:val="ConsPlusCell"/>
              <w:snapToGrid w:val="0"/>
            </w:pPr>
            <w:r>
              <w:t>- участие сборных команд района в областных и межрегиональных соревнованиях по видам спорта;</w:t>
            </w:r>
          </w:p>
          <w:p w:rsidR="00435A17" w:rsidRDefault="00435A17" w:rsidP="00AA7BA3">
            <w:pPr>
              <w:pStyle w:val="ConsPlusCell"/>
              <w:snapToGrid w:val="0"/>
            </w:pPr>
            <w:r>
              <w:t xml:space="preserve">- обеспечение </w:t>
            </w:r>
            <w:r>
              <w:lastRenderedPageBreak/>
              <w:t>сборных команд района спортивной формой и инвентарем;</w:t>
            </w:r>
          </w:p>
          <w:p w:rsidR="00435A17" w:rsidRDefault="00435A17" w:rsidP="00AA7BA3">
            <w:pPr>
              <w:pStyle w:val="ConsPlusCell"/>
              <w:snapToGrid w:val="0"/>
            </w:pPr>
            <w:r>
              <w:t>- выплата денежного вознаграждения  спортсменам Черемисиновского района призерам областных и межрегиональных соревнований</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lastRenderedPageBreak/>
              <w:t>Отдел по молодежной политике и спорту</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Увеличение доли лиц, занимающихся в специализированных спортивных учреждениях, в общей численности детей 6-15 лет, увеличение количества спортивных мероприятий областного уравня где приняти участия спортсмены района</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t>Увеличено количество занимающихся в спортивных секциях но в достаточном количестве</w:t>
            </w:r>
          </w:p>
          <w:p w:rsidR="00435A17" w:rsidRDefault="00435A17" w:rsidP="00AA7BA3">
            <w:pPr>
              <w:pStyle w:val="ConsPlusCell"/>
              <w:snapToGrid w:val="0"/>
            </w:pPr>
            <w:r>
              <w:t xml:space="preserve">спортсмены района приняли активное участие в областных соревнованиях </w:t>
            </w: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tabs>
                <w:tab w:val="left" w:pos="567"/>
              </w:tabs>
              <w:snapToGrid w:val="0"/>
              <w:jc w:val="both"/>
            </w:pPr>
            <w:r>
              <w:t>Отсутствие специалистов по видам спорта</w:t>
            </w:r>
          </w:p>
        </w:tc>
      </w:tr>
      <w:tr w:rsidR="00435A17" w:rsidTr="00AA7BA3">
        <w:tc>
          <w:tcPr>
            <w:tcW w:w="15592" w:type="dxa"/>
            <w:gridSpan w:val="11"/>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snapToGrid w:val="0"/>
              <w:jc w:val="center"/>
              <w:rPr>
                <w:b/>
                <w:bCs/>
              </w:rPr>
            </w:pPr>
            <w:r>
              <w:rPr>
                <w:b/>
                <w:bCs/>
              </w:rPr>
              <w:lastRenderedPageBreak/>
              <w:t>Подпрограмма 3 «Оздоровление и отдых детей»</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t>1</w:t>
            </w: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Организация оздоровления и отдыха детей в загородных  оздоровительных учреждениях и лагерях с дневным пребыванием расположенных на территории Черемисиновского района </w:t>
            </w:r>
          </w:p>
          <w:p w:rsidR="00435A17" w:rsidRDefault="00435A17" w:rsidP="00AA7BA3">
            <w:pPr>
              <w:pStyle w:val="ConsPlusCell"/>
            </w:pPr>
          </w:p>
          <w:p w:rsidR="00435A17" w:rsidRDefault="00435A17" w:rsidP="00AA7BA3">
            <w:pPr>
              <w:pStyle w:val="ConsPlusCell"/>
            </w:pP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t>Отдел по молодежной политике и спорту, управление образования</w:t>
            </w: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p w:rsidR="00435A17" w:rsidRDefault="00435A17" w:rsidP="00AA7BA3">
            <w:pPr>
              <w:pStyle w:val="ConsPlusCell"/>
              <w:jc w:val="center"/>
            </w:pP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Расширение масштабов адресной помощи семьям с детьми,в том числе  относящихся к категории «трудная жизненная ситуация», более эффективное использование средств районного  бюджета</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t>Эффективно использованы денежные средства, распределение путевок шло  в первую очередь детям ТЖС</w:t>
            </w: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p w:rsidR="00435A17" w:rsidRDefault="00435A17" w:rsidP="00AA7BA3">
            <w:pPr>
              <w:pStyle w:val="ConsPlusCell"/>
            </w:pP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tabs>
                <w:tab w:val="left" w:pos="567"/>
              </w:tabs>
              <w:snapToGrid w:val="0"/>
              <w:jc w:val="both"/>
            </w:pPr>
            <w:r>
              <w:t>нет</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r>
              <w:t>2</w:t>
            </w:r>
          </w:p>
        </w:tc>
        <w:tc>
          <w:tcPr>
            <w:tcW w:w="244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Организация заездов организованных групп детей в оздоровительные учреждения, расположенные на территории Курской области </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t>Отдел по молодежной политике и спорту, управление образования</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Обеспечение безопасности организованных групп детей при доставке в оздоровительные учреждения, расположенные на территории  Курской области  </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t xml:space="preserve">Обеспечена безопасная перевозка детей в оздоровительные учреждения и обратно, за период оздоровлений  нарушений по перевозке детей не было </w:t>
            </w: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tabs>
                <w:tab w:val="left" w:pos="567"/>
              </w:tabs>
              <w:snapToGrid w:val="0"/>
              <w:jc w:val="both"/>
            </w:pPr>
            <w:r>
              <w:t>нет</w:t>
            </w:r>
          </w:p>
        </w:tc>
      </w:tr>
      <w:tr w:rsidR="00435A17" w:rsidTr="00AA7BA3">
        <w:tc>
          <w:tcPr>
            <w:tcW w:w="49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3</w:t>
            </w:r>
          </w:p>
        </w:tc>
        <w:tc>
          <w:tcPr>
            <w:tcW w:w="244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Организация малозатратных форм детского отдыха</w:t>
            </w:r>
          </w:p>
        </w:tc>
        <w:tc>
          <w:tcPr>
            <w:tcW w:w="1560"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Отдел по молодежной политике и спорту, управление образования</w:t>
            </w:r>
          </w:p>
          <w:p w:rsidR="00435A17" w:rsidRDefault="00435A17" w:rsidP="00AA7BA3">
            <w:pPr>
              <w:pStyle w:val="ConsPlusCell"/>
            </w:pPr>
          </w:p>
        </w:tc>
        <w:tc>
          <w:tcPr>
            <w:tcW w:w="930"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Увеличение охвата детей и подростков Черемиси новском районе различными формами отдыха и занятости</w:t>
            </w:r>
          </w:p>
        </w:tc>
        <w:tc>
          <w:tcPr>
            <w:tcW w:w="2620" w:type="dxa"/>
            <w:gridSpan w:val="2"/>
            <w:tcBorders>
              <w:top w:val="single" w:sz="4" w:space="0" w:color="000000"/>
              <w:left w:val="single" w:sz="4" w:space="0" w:color="000000"/>
              <w:bottom w:val="single" w:sz="4" w:space="0" w:color="000000"/>
            </w:tcBorders>
            <w:shd w:val="clear" w:color="auto" w:fill="auto"/>
          </w:tcPr>
          <w:p w:rsidR="00435A17" w:rsidRDefault="00435A17" w:rsidP="00AA7BA3">
            <w:pPr>
              <w:pStyle w:val="ConsPlusCell"/>
              <w:snapToGrid w:val="0"/>
            </w:pPr>
            <w:r>
              <w:t>Увеличен охват детей различными видами отдыха (экскурсии, походы)</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pStyle w:val="ConsPlusCell"/>
              <w:snapToGrid w:val="0"/>
            </w:pPr>
            <w:r>
              <w:t>нет</w:t>
            </w:r>
          </w:p>
        </w:tc>
      </w:tr>
      <w:tr w:rsidR="00435A17" w:rsidTr="00AA7BA3">
        <w:trPr>
          <w:trHeight w:val="487"/>
        </w:trPr>
        <w:tc>
          <w:tcPr>
            <w:tcW w:w="15592" w:type="dxa"/>
            <w:gridSpan w:val="11"/>
            <w:tcBorders>
              <w:left w:val="single" w:sz="4" w:space="0" w:color="000000"/>
              <w:bottom w:val="single" w:sz="4" w:space="0" w:color="000000"/>
              <w:right w:val="single" w:sz="4" w:space="0" w:color="000000"/>
            </w:tcBorders>
            <w:shd w:val="clear" w:color="auto" w:fill="auto"/>
          </w:tcPr>
          <w:p w:rsidR="00435A17" w:rsidRDefault="00435A17" w:rsidP="00AA7BA3">
            <w:pPr>
              <w:pStyle w:val="a5"/>
              <w:snapToGrid w:val="0"/>
              <w:spacing w:before="0" w:after="0"/>
              <w:jc w:val="center"/>
              <w:rPr>
                <w:rStyle w:val="12"/>
                <w:b/>
                <w:bCs/>
                <w:color w:val="000000"/>
              </w:rPr>
            </w:pPr>
            <w:r>
              <w:rPr>
                <w:rStyle w:val="12"/>
                <w:b/>
                <w:bCs/>
                <w:color w:val="000000"/>
              </w:rPr>
              <w:t>Подпрограмма 4 «Управление муниципальной программой и обеспечение условий реализации»</w:t>
            </w:r>
          </w:p>
        </w:tc>
      </w:tr>
      <w:tr w:rsidR="00435A17" w:rsidTr="00AA7BA3">
        <w:tc>
          <w:tcPr>
            <w:tcW w:w="495" w:type="dxa"/>
            <w:tcBorders>
              <w:left w:val="single" w:sz="4" w:space="0" w:color="000000"/>
              <w:bottom w:val="single" w:sz="4" w:space="0" w:color="000000"/>
            </w:tcBorders>
            <w:shd w:val="clear" w:color="auto" w:fill="auto"/>
          </w:tcPr>
          <w:p w:rsidR="00435A17" w:rsidRDefault="00435A17" w:rsidP="00AA7BA3">
            <w:pPr>
              <w:pStyle w:val="ConsPlusCell"/>
              <w:snapToGrid w:val="0"/>
            </w:pPr>
          </w:p>
        </w:tc>
        <w:tc>
          <w:tcPr>
            <w:tcW w:w="2445" w:type="dxa"/>
            <w:tcBorders>
              <w:left w:val="single" w:sz="4" w:space="0" w:color="000000"/>
              <w:bottom w:val="single" w:sz="4" w:space="0" w:color="000000"/>
            </w:tcBorders>
            <w:shd w:val="clear" w:color="auto" w:fill="auto"/>
          </w:tcPr>
          <w:p w:rsidR="00435A17" w:rsidRDefault="00435A17" w:rsidP="00AA7BA3">
            <w:pPr>
              <w:snapToGrid w:val="0"/>
              <w:jc w:val="both"/>
            </w:pPr>
            <w:r>
              <w:t xml:space="preserve">Обеспечение реализации муниципальной </w:t>
            </w:r>
            <w:r>
              <w:lastRenderedPageBreak/>
              <w:t xml:space="preserve">программы Черемисиновского района Курской области «Повышение эффективности работы с молодежью, торганизация отдыха и оздоровления детей, молодежи, развитие физической культуры и спорта» </w:t>
            </w:r>
          </w:p>
        </w:tc>
        <w:tc>
          <w:tcPr>
            <w:tcW w:w="1560" w:type="dxa"/>
            <w:tcBorders>
              <w:left w:val="single" w:sz="4" w:space="0" w:color="000000"/>
              <w:bottom w:val="single" w:sz="4" w:space="0" w:color="000000"/>
            </w:tcBorders>
            <w:shd w:val="clear" w:color="auto" w:fill="auto"/>
          </w:tcPr>
          <w:p w:rsidR="00435A17" w:rsidRDefault="00435A17" w:rsidP="00AA7BA3">
            <w:pPr>
              <w:pStyle w:val="ConsPlusCell"/>
              <w:snapToGrid w:val="0"/>
            </w:pPr>
            <w:r>
              <w:lastRenderedPageBreak/>
              <w:t>Администрация Черемисиновского района</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88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2017</w:t>
            </w:r>
          </w:p>
        </w:tc>
        <w:tc>
          <w:tcPr>
            <w:tcW w:w="930"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2015</w:t>
            </w:r>
          </w:p>
        </w:tc>
        <w:tc>
          <w:tcPr>
            <w:tcW w:w="1035" w:type="dxa"/>
            <w:tcBorders>
              <w:left w:val="single" w:sz="4" w:space="0" w:color="000000"/>
              <w:bottom w:val="single" w:sz="4" w:space="0" w:color="000000"/>
            </w:tcBorders>
            <w:shd w:val="clear" w:color="auto" w:fill="auto"/>
          </w:tcPr>
          <w:p w:rsidR="00435A17" w:rsidRDefault="00435A17" w:rsidP="00AA7BA3">
            <w:pPr>
              <w:pStyle w:val="ConsPlusCell"/>
              <w:snapToGrid w:val="0"/>
              <w:jc w:val="center"/>
            </w:pPr>
            <w:r>
              <w:t>Реализация продолжается</w:t>
            </w:r>
          </w:p>
        </w:tc>
        <w:tc>
          <w:tcPr>
            <w:tcW w:w="2625" w:type="dxa"/>
            <w:tcBorders>
              <w:left w:val="single" w:sz="4" w:space="0" w:color="000000"/>
              <w:bottom w:val="single" w:sz="4" w:space="0" w:color="000000"/>
            </w:tcBorders>
            <w:shd w:val="clear" w:color="auto" w:fill="auto"/>
          </w:tcPr>
          <w:p w:rsidR="00435A17" w:rsidRDefault="00435A17" w:rsidP="00AA7BA3">
            <w:pPr>
              <w:pStyle w:val="a5"/>
              <w:snapToGrid w:val="0"/>
              <w:spacing w:before="0" w:after="0"/>
              <w:jc w:val="center"/>
            </w:pPr>
            <w:r>
              <w:t xml:space="preserve">Выполнение целей, задач и показателей муниципальной программы в целом и в </w:t>
            </w:r>
            <w:r>
              <w:lastRenderedPageBreak/>
              <w:t>разрезе подпрограмм основных мероприятий</w:t>
            </w:r>
          </w:p>
        </w:tc>
        <w:tc>
          <w:tcPr>
            <w:tcW w:w="2620" w:type="dxa"/>
            <w:gridSpan w:val="2"/>
            <w:tcBorders>
              <w:left w:val="single" w:sz="4" w:space="0" w:color="000000"/>
              <w:bottom w:val="single" w:sz="4" w:space="0" w:color="000000"/>
            </w:tcBorders>
            <w:shd w:val="clear" w:color="auto" w:fill="auto"/>
          </w:tcPr>
          <w:p w:rsidR="00435A17" w:rsidRDefault="00435A17" w:rsidP="00AA7BA3">
            <w:pPr>
              <w:pStyle w:val="ConsPlusCell"/>
              <w:snapToGrid w:val="0"/>
            </w:pPr>
            <w:r>
              <w:lastRenderedPageBreak/>
              <w:t xml:space="preserve">В целом все мероприятия выполнены </w:t>
            </w:r>
          </w:p>
        </w:tc>
        <w:tc>
          <w:tcPr>
            <w:tcW w:w="2067" w:type="dxa"/>
            <w:tcBorders>
              <w:left w:val="single" w:sz="4" w:space="0" w:color="000000"/>
              <w:bottom w:val="single" w:sz="4" w:space="0" w:color="000000"/>
              <w:right w:val="single" w:sz="4" w:space="0" w:color="000000"/>
            </w:tcBorders>
            <w:shd w:val="clear" w:color="auto" w:fill="auto"/>
          </w:tcPr>
          <w:p w:rsidR="00435A17" w:rsidRDefault="00435A17" w:rsidP="00AA7BA3">
            <w:pPr>
              <w:pStyle w:val="ConsPlusCell"/>
              <w:snapToGrid w:val="0"/>
              <w:rPr>
                <w:rFonts w:eastAsia="Courier New CYR" w:cs="Courier New CYR"/>
              </w:rPr>
            </w:pPr>
            <w:r>
              <w:rPr>
                <w:rFonts w:eastAsia="Courier New CYR" w:cs="Courier New CYR"/>
              </w:rPr>
              <w:t>нет</w:t>
            </w:r>
          </w:p>
        </w:tc>
      </w:tr>
    </w:tbl>
    <w:p w:rsidR="00435A17" w:rsidRDefault="00435A17" w:rsidP="00435A17">
      <w:pPr>
        <w:ind w:firstLine="709"/>
        <w:jc w:val="both"/>
      </w:pPr>
    </w:p>
    <w:p w:rsidR="00435A17" w:rsidRDefault="00435A17" w:rsidP="00435A17">
      <w:pPr>
        <w:ind w:firstLine="709"/>
        <w:jc w:val="both"/>
      </w:pPr>
    </w:p>
    <w:p w:rsidR="00435A17" w:rsidRDefault="00435A17" w:rsidP="00435A17">
      <w:pPr>
        <w:ind w:left="9926" w:firstLine="709"/>
      </w:pPr>
    </w:p>
    <w:p w:rsidR="00435A17" w:rsidRPr="00E3433D" w:rsidRDefault="00435A17" w:rsidP="00435A17">
      <w:pPr>
        <w:ind w:left="9926" w:firstLine="709"/>
        <w:rPr>
          <w:rStyle w:val="12"/>
          <w:sz w:val="18"/>
          <w:szCs w:val="18"/>
        </w:rPr>
      </w:pPr>
      <w:r w:rsidRPr="00E3433D">
        <w:rPr>
          <w:rStyle w:val="12"/>
          <w:sz w:val="18"/>
          <w:szCs w:val="18"/>
        </w:rPr>
        <w:t>Приложение 3</w:t>
      </w:r>
    </w:p>
    <w:p w:rsidR="00435A17" w:rsidRDefault="00435A17" w:rsidP="00435A17">
      <w:pPr>
        <w:ind w:left="8789"/>
        <w:jc w:val="right"/>
      </w:pPr>
      <w:r>
        <w:t>к отчету о ходе реализации и оценке эффективности муниципальной  программы Черемисиновского района Курской области «Повышение эффектив</w:t>
      </w:r>
      <w:r>
        <w:lastRenderedPageBreak/>
        <w:t>ности работы с молодежью, организация отдыха и оздоровления детей, молодежи, развитие физической культуры и спорта»</w:t>
      </w:r>
    </w:p>
    <w:p w:rsidR="00435A17" w:rsidRDefault="00435A17" w:rsidP="00435A17">
      <w:pPr>
        <w:ind w:left="8789"/>
        <w:jc w:val="right"/>
        <w:rPr>
          <w:b/>
          <w:sz w:val="28"/>
          <w:szCs w:val="28"/>
        </w:rPr>
      </w:pPr>
    </w:p>
    <w:p w:rsidR="00435A17" w:rsidRDefault="00435A17" w:rsidP="00435A17">
      <w:pPr>
        <w:jc w:val="center"/>
        <w:rPr>
          <w:b/>
          <w:sz w:val="28"/>
          <w:szCs w:val="28"/>
        </w:rPr>
      </w:pPr>
      <w:r>
        <w:rPr>
          <w:b/>
          <w:sz w:val="28"/>
          <w:szCs w:val="28"/>
        </w:rPr>
        <w:t>ОТЧЕТ</w:t>
      </w:r>
    </w:p>
    <w:p w:rsidR="00435A17" w:rsidRDefault="00435A17" w:rsidP="00435A17">
      <w:pPr>
        <w:pStyle w:val="a5"/>
        <w:tabs>
          <w:tab w:val="left" w:pos="426"/>
        </w:tabs>
        <w:spacing w:before="0" w:after="0"/>
        <w:jc w:val="center"/>
        <w:rPr>
          <w:b/>
        </w:rPr>
      </w:pPr>
      <w:r>
        <w:rPr>
          <w:rStyle w:val="12"/>
          <w:b/>
        </w:rPr>
        <w:t xml:space="preserve">Об использовании бюджетных ассигнований районного бюджета на реализацию муниципальной программы Черемисиновского района Курской области </w:t>
      </w:r>
      <w:r>
        <w:rPr>
          <w:b/>
        </w:rPr>
        <w:t>«Повышение эффективности работы с молодежью, организация отдыха и оздоровления детей, молодежи, развитие физической культуры и спорта»</w:t>
      </w:r>
    </w:p>
    <w:tbl>
      <w:tblPr>
        <w:tblW w:w="0" w:type="auto"/>
        <w:tblInd w:w="-475" w:type="dxa"/>
        <w:tblLayout w:type="fixed"/>
        <w:tblLook w:val="0000"/>
      </w:tblPr>
      <w:tblGrid>
        <w:gridCol w:w="1619"/>
        <w:gridCol w:w="2900"/>
        <w:gridCol w:w="3140"/>
        <w:gridCol w:w="1220"/>
        <w:gridCol w:w="880"/>
        <w:gridCol w:w="1200"/>
        <w:gridCol w:w="676"/>
        <w:gridCol w:w="1451"/>
        <w:gridCol w:w="1447"/>
        <w:gridCol w:w="1364"/>
      </w:tblGrid>
      <w:tr w:rsidR="00435A17" w:rsidTr="00AA7BA3">
        <w:tc>
          <w:tcPr>
            <w:tcW w:w="1619"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Статус</w:t>
            </w:r>
          </w:p>
        </w:tc>
        <w:tc>
          <w:tcPr>
            <w:tcW w:w="290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after="280"/>
              <w:jc w:val="both"/>
              <w:rPr>
                <w:color w:val="000000"/>
              </w:rPr>
            </w:pPr>
            <w:r>
              <w:rPr>
                <w:color w:val="000000"/>
              </w:rPr>
              <w:t>Наименование муниципальной программы, подпрограммы муниципальной программы, основного мероприятия, мероприятия ведомственной целевой программы</w:t>
            </w:r>
          </w:p>
        </w:tc>
        <w:tc>
          <w:tcPr>
            <w:tcW w:w="314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Ответственный исполнитель, соисполнители, участники</w:t>
            </w:r>
          </w:p>
        </w:tc>
        <w:tc>
          <w:tcPr>
            <w:tcW w:w="3976" w:type="dxa"/>
            <w:gridSpan w:val="4"/>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color w:val="000000"/>
              </w:rPr>
            </w:pPr>
            <w:r>
              <w:rPr>
                <w:color w:val="000000"/>
              </w:rPr>
              <w:t>Код бюджетной классификации</w:t>
            </w:r>
          </w:p>
        </w:tc>
        <w:tc>
          <w:tcPr>
            <w:tcW w:w="4262" w:type="dxa"/>
            <w:gridSpan w:val="3"/>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rPr>
                <w:color w:val="000000"/>
              </w:rPr>
            </w:pPr>
            <w:r>
              <w:rPr>
                <w:color w:val="000000"/>
              </w:rPr>
              <w:t>Расходы (тыс. руб.), годы</w:t>
            </w:r>
          </w:p>
        </w:tc>
      </w:tr>
      <w:tr w:rsidR="00435A17" w:rsidTr="00AA7BA3">
        <w:trPr>
          <w:trHeight w:val="1380"/>
        </w:trPr>
        <w:tc>
          <w:tcPr>
            <w:tcW w:w="1619"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290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14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ГРБС</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РзПр</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ЦСР</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ВР</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Сводная бюджетная роспись, план на 1 января отчетного года</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Сводная бюджетная роспись на отчетную дату, 31 декабря</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rPr>
                <w:color w:val="000000"/>
              </w:rPr>
            </w:pPr>
            <w:r>
              <w:rPr>
                <w:color w:val="000000"/>
              </w:rPr>
              <w:t>Кассовые расходы</w:t>
            </w:r>
          </w:p>
        </w:tc>
      </w:tr>
      <w:tr w:rsidR="00435A17" w:rsidTr="00AA7BA3">
        <w:trPr>
          <w:trHeight w:val="530"/>
        </w:trPr>
        <w:tc>
          <w:tcPr>
            <w:tcW w:w="1619"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1</w:t>
            </w:r>
          </w:p>
        </w:tc>
        <w:tc>
          <w:tcPr>
            <w:tcW w:w="29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2</w:t>
            </w:r>
          </w:p>
        </w:tc>
        <w:tc>
          <w:tcPr>
            <w:tcW w:w="314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3</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4</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5</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6</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7</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8</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9</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10</w:t>
            </w:r>
          </w:p>
        </w:tc>
      </w:tr>
      <w:tr w:rsidR="00435A17" w:rsidTr="00AA7BA3">
        <w:tc>
          <w:tcPr>
            <w:tcW w:w="1619"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after="280"/>
              <w:jc w:val="both"/>
            </w:pPr>
            <w:r>
              <w:t>Муниципальная программа</w:t>
            </w:r>
          </w:p>
          <w:p w:rsidR="00435A17" w:rsidRDefault="00435A17" w:rsidP="00AA7BA3">
            <w:pPr>
              <w:spacing w:before="280"/>
              <w:jc w:val="both"/>
            </w:pPr>
          </w:p>
        </w:tc>
        <w:tc>
          <w:tcPr>
            <w:tcW w:w="290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after="280"/>
              <w:jc w:val="both"/>
            </w:pPr>
            <w:r>
              <w:t>«Повышение эффективности работы с молодежью, организация отдыха и оздоровления детей, молодежи,  развитие физической культуры и спорта» на 2015-2017 годы</w:t>
            </w:r>
          </w:p>
          <w:p w:rsidR="00435A17" w:rsidRDefault="00435A17" w:rsidP="00AA7BA3">
            <w:pPr>
              <w:spacing w:before="280"/>
              <w:jc w:val="both"/>
            </w:pPr>
          </w:p>
        </w:tc>
        <w:tc>
          <w:tcPr>
            <w:tcW w:w="314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after="280"/>
              <w:jc w:val="both"/>
              <w:rPr>
                <w:color w:val="000000"/>
              </w:rPr>
            </w:pPr>
            <w:r>
              <w:rPr>
                <w:color w:val="000000"/>
              </w:rPr>
              <w:lastRenderedPageBreak/>
              <w:t>всего,</w:t>
            </w:r>
          </w:p>
          <w:p w:rsidR="00435A17" w:rsidRDefault="00435A17" w:rsidP="00AA7BA3">
            <w:pPr>
              <w:spacing w:before="280"/>
              <w:jc w:val="both"/>
              <w:rPr>
                <w:color w:val="000000"/>
              </w:rPr>
            </w:pPr>
            <w:r>
              <w:rPr>
                <w:color w:val="000000"/>
              </w:rPr>
              <w:t>в том числе:</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001, 002</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0707</w:t>
            </w:r>
          </w:p>
          <w:p w:rsidR="00435A17" w:rsidRDefault="00435A17" w:rsidP="00AA7BA3">
            <w:pPr>
              <w:snapToGrid w:val="0"/>
              <w:jc w:val="both"/>
            </w:pPr>
            <w:r>
              <w:t>1102</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0800000</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rStyle w:val="12"/>
              </w:rPr>
            </w:pPr>
            <w:r>
              <w:rPr>
                <w:rStyle w:val="12"/>
              </w:rPr>
              <w:t>550,0</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1573,224</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1504,26296</w:t>
            </w:r>
          </w:p>
        </w:tc>
      </w:tr>
      <w:tr w:rsidR="00435A17" w:rsidTr="00AA7BA3">
        <w:tc>
          <w:tcPr>
            <w:tcW w:w="1619"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290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14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Администрация Черемисиновского района Курской области, Управление образования Администрации Черемисиновского района</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p>
        </w:tc>
      </w:tr>
      <w:tr w:rsidR="00435A17" w:rsidTr="00AA7BA3">
        <w:trPr>
          <w:trHeight w:val="480"/>
        </w:trPr>
        <w:tc>
          <w:tcPr>
            <w:tcW w:w="1619"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290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14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p>
        </w:tc>
      </w:tr>
      <w:tr w:rsidR="00435A17" w:rsidTr="00AA7BA3">
        <w:trPr>
          <w:trHeight w:val="1770"/>
        </w:trPr>
        <w:tc>
          <w:tcPr>
            <w:tcW w:w="1619"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lastRenderedPageBreak/>
              <w:t>Муниципальные подпрограммы</w:t>
            </w:r>
          </w:p>
        </w:tc>
        <w:tc>
          <w:tcPr>
            <w:tcW w:w="29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1.1.«Повышение                      эффективности реализации молодежной политики»</w:t>
            </w:r>
          </w:p>
        </w:tc>
        <w:tc>
          <w:tcPr>
            <w:tcW w:w="314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Администрация Черемисиновского района Курской области</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001</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0707</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0810000</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150,0</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300,0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272,62808</w:t>
            </w:r>
          </w:p>
        </w:tc>
      </w:tr>
      <w:tr w:rsidR="00435A17" w:rsidTr="00AA7BA3">
        <w:trPr>
          <w:trHeight w:val="150"/>
        </w:trPr>
        <w:tc>
          <w:tcPr>
            <w:tcW w:w="1619"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29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1.1.1.Реализация мероприятий в сфере молодежной политики</w:t>
            </w:r>
          </w:p>
        </w:tc>
        <w:tc>
          <w:tcPr>
            <w:tcW w:w="314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001</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0707</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0811414</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200</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150,0</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300,0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272,62808</w:t>
            </w:r>
          </w:p>
        </w:tc>
      </w:tr>
      <w:tr w:rsidR="00435A17" w:rsidTr="00AA7BA3">
        <w:trPr>
          <w:trHeight w:val="150"/>
        </w:trPr>
        <w:tc>
          <w:tcPr>
            <w:tcW w:w="1619"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p>
        </w:tc>
        <w:tc>
          <w:tcPr>
            <w:tcW w:w="29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rStyle w:val="12"/>
                <w:bCs/>
              </w:rPr>
            </w:pPr>
            <w:r>
              <w:rPr>
                <w:rStyle w:val="12"/>
                <w:color w:val="000000"/>
              </w:rPr>
              <w:t xml:space="preserve">1.2. </w:t>
            </w:r>
            <w:r>
              <w:rPr>
                <w:rStyle w:val="12"/>
                <w:bCs/>
              </w:rPr>
              <w:t>Реализация муниципальной политики в сфере физической культуры и спорта</w:t>
            </w:r>
          </w:p>
        </w:tc>
        <w:tc>
          <w:tcPr>
            <w:tcW w:w="314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Администрация Черемисиновского района Курской области</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001</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1102</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0820000</w:t>
            </w:r>
          </w:p>
          <w:p w:rsidR="00435A17" w:rsidRDefault="00435A17" w:rsidP="00AA7BA3">
            <w:pPr>
              <w:snapToGrid w:val="0"/>
            </w:pP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Style w:val="12"/>
              </w:rPr>
            </w:pPr>
            <w:r>
              <w:rPr>
                <w:rStyle w:val="12"/>
              </w:rPr>
              <w:t>150,0</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531,0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491,070</w:t>
            </w:r>
          </w:p>
        </w:tc>
      </w:tr>
      <w:tr w:rsidR="00435A17" w:rsidTr="00AA7BA3">
        <w:trPr>
          <w:trHeight w:val="150"/>
        </w:trPr>
        <w:tc>
          <w:tcPr>
            <w:tcW w:w="1619"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p>
        </w:tc>
        <w:tc>
          <w:tcPr>
            <w:tcW w:w="29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rStyle w:val="12"/>
                <w:bCs/>
              </w:rPr>
            </w:pPr>
            <w:r>
              <w:rPr>
                <w:rStyle w:val="12"/>
                <w:color w:val="000000"/>
              </w:rPr>
              <w:t xml:space="preserve">1.2.1. </w:t>
            </w:r>
            <w:r>
              <w:rPr>
                <w:rStyle w:val="12"/>
                <w:bCs/>
              </w:rPr>
              <w:t>Реализация мероприятий в сфере физической культуры и спорта</w:t>
            </w:r>
          </w:p>
        </w:tc>
        <w:tc>
          <w:tcPr>
            <w:tcW w:w="314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001</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1102</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p w:rsidR="00435A17" w:rsidRDefault="00435A17" w:rsidP="00AA7BA3">
            <w:pPr>
              <w:snapToGrid w:val="0"/>
            </w:pPr>
            <w:r>
              <w:t>0821406</w:t>
            </w:r>
          </w:p>
          <w:p w:rsidR="00435A17" w:rsidRDefault="00435A17" w:rsidP="00AA7BA3">
            <w:pPr>
              <w:snapToGrid w:val="0"/>
            </w:pPr>
            <w:r>
              <w:t>0821407</w:t>
            </w:r>
          </w:p>
          <w:p w:rsidR="00435A17" w:rsidRDefault="00435A17" w:rsidP="00AA7BA3">
            <w:pPr>
              <w:snapToGrid w:val="0"/>
            </w:pPr>
            <w:r>
              <w:t>0821407</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p w:rsidR="00435A17" w:rsidRDefault="00435A17" w:rsidP="00AA7BA3">
            <w:pPr>
              <w:snapToGrid w:val="0"/>
              <w:jc w:val="both"/>
            </w:pPr>
            <w:r>
              <w:t>200</w:t>
            </w:r>
          </w:p>
          <w:p w:rsidR="00435A17" w:rsidRDefault="00435A17" w:rsidP="00AA7BA3">
            <w:pPr>
              <w:snapToGrid w:val="0"/>
              <w:jc w:val="both"/>
            </w:pPr>
            <w:r>
              <w:t>200</w:t>
            </w:r>
          </w:p>
          <w:p w:rsidR="00435A17" w:rsidRDefault="00435A17" w:rsidP="00AA7BA3">
            <w:pPr>
              <w:snapToGrid w:val="0"/>
              <w:jc w:val="both"/>
            </w:pPr>
            <w:r>
              <w:t>800</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150,0</w:t>
            </w:r>
          </w:p>
          <w:p w:rsidR="00435A17" w:rsidRDefault="00435A17" w:rsidP="00AA7BA3">
            <w:pPr>
              <w:snapToGrid w:val="0"/>
              <w:jc w:val="both"/>
            </w:pPr>
            <w:r>
              <w:t>50,0</w:t>
            </w:r>
          </w:p>
          <w:p w:rsidR="00435A17" w:rsidRDefault="00435A17" w:rsidP="00AA7BA3">
            <w:pPr>
              <w:snapToGrid w:val="0"/>
              <w:jc w:val="both"/>
            </w:pPr>
            <w:r>
              <w:t>100,0</w:t>
            </w:r>
          </w:p>
          <w:p w:rsidR="00435A17" w:rsidRDefault="00435A17" w:rsidP="00AA7BA3">
            <w:pPr>
              <w:snapToGrid w:val="0"/>
              <w:jc w:val="both"/>
            </w:pPr>
            <w:r>
              <w:t>0</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531,0</w:t>
            </w:r>
          </w:p>
          <w:p w:rsidR="00435A17" w:rsidRDefault="00435A17" w:rsidP="00AA7BA3">
            <w:pPr>
              <w:snapToGrid w:val="0"/>
              <w:jc w:val="both"/>
            </w:pPr>
            <w:r>
              <w:t>144,0</w:t>
            </w:r>
          </w:p>
          <w:p w:rsidR="00435A17" w:rsidRDefault="00435A17" w:rsidP="00AA7BA3">
            <w:pPr>
              <w:snapToGrid w:val="0"/>
              <w:jc w:val="both"/>
            </w:pPr>
            <w:r>
              <w:t>372,0</w:t>
            </w:r>
          </w:p>
          <w:p w:rsidR="00435A17" w:rsidRDefault="00435A17" w:rsidP="00AA7BA3">
            <w:pPr>
              <w:snapToGrid w:val="0"/>
              <w:jc w:val="both"/>
            </w:pPr>
            <w:r>
              <w:t>15,0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491,070</w:t>
            </w:r>
          </w:p>
          <w:p w:rsidR="00435A17" w:rsidRDefault="00435A17" w:rsidP="00AA7BA3">
            <w:pPr>
              <w:snapToGrid w:val="0"/>
              <w:jc w:val="both"/>
            </w:pPr>
            <w:r>
              <w:t>121,957</w:t>
            </w:r>
          </w:p>
          <w:p w:rsidR="00435A17" w:rsidRDefault="00435A17" w:rsidP="00AA7BA3">
            <w:pPr>
              <w:snapToGrid w:val="0"/>
              <w:jc w:val="both"/>
            </w:pPr>
            <w:r>
              <w:t>354,113</w:t>
            </w:r>
          </w:p>
          <w:p w:rsidR="00435A17" w:rsidRDefault="00435A17" w:rsidP="00AA7BA3">
            <w:pPr>
              <w:snapToGrid w:val="0"/>
              <w:jc w:val="both"/>
            </w:pPr>
            <w:r>
              <w:t>15,0</w:t>
            </w:r>
          </w:p>
        </w:tc>
      </w:tr>
      <w:tr w:rsidR="00435A17" w:rsidTr="00AA7BA3">
        <w:trPr>
          <w:trHeight w:val="765"/>
        </w:trPr>
        <w:tc>
          <w:tcPr>
            <w:tcW w:w="1619"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29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1.3.«Оздоровление и отдых детей»</w:t>
            </w:r>
          </w:p>
        </w:tc>
        <w:tc>
          <w:tcPr>
            <w:tcW w:w="314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Администрации Чере-мисиновского района Курской области,  управление образования Администрации Черемисиновского района</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001, 002</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0707</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0830000</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250,0</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742,224</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740,56488</w:t>
            </w:r>
          </w:p>
        </w:tc>
      </w:tr>
      <w:tr w:rsidR="00435A17" w:rsidTr="00AA7BA3">
        <w:trPr>
          <w:trHeight w:val="765"/>
        </w:trPr>
        <w:tc>
          <w:tcPr>
            <w:tcW w:w="1619" w:type="dxa"/>
            <w:tcBorders>
              <w:left w:val="single" w:sz="4" w:space="0" w:color="000000"/>
              <w:bottom w:val="single" w:sz="4" w:space="0" w:color="000000"/>
            </w:tcBorders>
            <w:shd w:val="clear" w:color="auto" w:fill="auto"/>
          </w:tcPr>
          <w:p w:rsidR="00435A17" w:rsidRDefault="00435A17" w:rsidP="00AA7BA3">
            <w:pPr>
              <w:snapToGrid w:val="0"/>
            </w:pPr>
          </w:p>
        </w:tc>
        <w:tc>
          <w:tcPr>
            <w:tcW w:w="290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1.3.1. реализация мероприятий по организации отдыха детей в каникулярное время</w:t>
            </w:r>
          </w:p>
        </w:tc>
        <w:tc>
          <w:tcPr>
            <w:tcW w:w="314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pStyle w:val="13"/>
              <w:snapToGrid w:val="0"/>
            </w:pPr>
            <w:r>
              <w:t>Администрация Черемисиновского района</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001</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0707</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0831458</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300</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150,0</w:t>
            </w:r>
          </w:p>
          <w:p w:rsidR="00435A17" w:rsidRDefault="00435A17" w:rsidP="00AA7BA3">
            <w:pPr>
              <w:snapToGrid w:val="0"/>
              <w:jc w:val="both"/>
            </w:pP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310,012</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308,376</w:t>
            </w:r>
          </w:p>
        </w:tc>
      </w:tr>
      <w:tr w:rsidR="00435A17" w:rsidTr="00AA7BA3">
        <w:trPr>
          <w:trHeight w:val="765"/>
        </w:trPr>
        <w:tc>
          <w:tcPr>
            <w:tcW w:w="1619" w:type="dxa"/>
            <w:tcBorders>
              <w:left w:val="single" w:sz="4" w:space="0" w:color="000000"/>
              <w:bottom w:val="single" w:sz="4" w:space="0" w:color="000000"/>
            </w:tcBorders>
            <w:shd w:val="clear" w:color="auto" w:fill="auto"/>
          </w:tcPr>
          <w:p w:rsidR="00435A17" w:rsidRDefault="00435A17" w:rsidP="00AA7BA3">
            <w:pPr>
              <w:snapToGrid w:val="0"/>
            </w:pPr>
          </w:p>
        </w:tc>
        <w:tc>
          <w:tcPr>
            <w:tcW w:w="290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14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1220" w:type="dxa"/>
            <w:tcBorders>
              <w:left w:val="single" w:sz="4" w:space="0" w:color="000000"/>
              <w:bottom w:val="single" w:sz="4" w:space="0" w:color="000000"/>
            </w:tcBorders>
            <w:shd w:val="clear" w:color="auto" w:fill="auto"/>
          </w:tcPr>
          <w:p w:rsidR="00435A17" w:rsidRDefault="00435A17" w:rsidP="00AA7BA3">
            <w:pPr>
              <w:snapToGrid w:val="0"/>
              <w:jc w:val="both"/>
            </w:pPr>
            <w:r>
              <w:t>001</w:t>
            </w:r>
          </w:p>
        </w:tc>
        <w:tc>
          <w:tcPr>
            <w:tcW w:w="880" w:type="dxa"/>
            <w:tcBorders>
              <w:left w:val="single" w:sz="4" w:space="0" w:color="000000"/>
              <w:bottom w:val="single" w:sz="4" w:space="0" w:color="000000"/>
            </w:tcBorders>
            <w:shd w:val="clear" w:color="auto" w:fill="auto"/>
          </w:tcPr>
          <w:p w:rsidR="00435A17" w:rsidRDefault="00435A17" w:rsidP="00AA7BA3">
            <w:pPr>
              <w:snapToGrid w:val="0"/>
              <w:jc w:val="both"/>
            </w:pPr>
            <w:r>
              <w:t>0707</w:t>
            </w:r>
          </w:p>
        </w:tc>
        <w:tc>
          <w:tcPr>
            <w:tcW w:w="1200" w:type="dxa"/>
            <w:tcBorders>
              <w:left w:val="single" w:sz="4" w:space="0" w:color="000000"/>
              <w:bottom w:val="single" w:sz="4" w:space="0" w:color="000000"/>
            </w:tcBorders>
            <w:shd w:val="clear" w:color="auto" w:fill="auto"/>
          </w:tcPr>
          <w:p w:rsidR="00435A17" w:rsidRDefault="00435A17" w:rsidP="00AA7BA3">
            <w:pPr>
              <w:snapToGrid w:val="0"/>
            </w:pPr>
            <w:r>
              <w:t>0831354</w:t>
            </w:r>
          </w:p>
        </w:tc>
        <w:tc>
          <w:tcPr>
            <w:tcW w:w="676" w:type="dxa"/>
            <w:tcBorders>
              <w:left w:val="single" w:sz="4" w:space="0" w:color="000000"/>
              <w:bottom w:val="single" w:sz="4" w:space="0" w:color="000000"/>
            </w:tcBorders>
            <w:shd w:val="clear" w:color="auto" w:fill="auto"/>
          </w:tcPr>
          <w:p w:rsidR="00435A17" w:rsidRDefault="00435A17" w:rsidP="00AA7BA3">
            <w:pPr>
              <w:snapToGrid w:val="0"/>
              <w:jc w:val="both"/>
            </w:pPr>
            <w:r>
              <w:t>300</w:t>
            </w:r>
          </w:p>
        </w:tc>
        <w:tc>
          <w:tcPr>
            <w:tcW w:w="1451" w:type="dxa"/>
            <w:tcBorders>
              <w:left w:val="single" w:sz="4" w:space="0" w:color="000000"/>
              <w:bottom w:val="single" w:sz="4" w:space="0" w:color="000000"/>
            </w:tcBorders>
            <w:shd w:val="clear" w:color="auto" w:fill="auto"/>
          </w:tcPr>
          <w:p w:rsidR="00435A17" w:rsidRDefault="00435A17" w:rsidP="00AA7BA3">
            <w:pPr>
              <w:snapToGrid w:val="0"/>
              <w:jc w:val="both"/>
            </w:pPr>
            <w:r>
              <w:t>0</w:t>
            </w:r>
          </w:p>
        </w:tc>
        <w:tc>
          <w:tcPr>
            <w:tcW w:w="1447" w:type="dxa"/>
            <w:tcBorders>
              <w:left w:val="single" w:sz="4" w:space="0" w:color="000000"/>
              <w:bottom w:val="single" w:sz="4" w:space="0" w:color="000000"/>
            </w:tcBorders>
            <w:shd w:val="clear" w:color="auto" w:fill="auto"/>
          </w:tcPr>
          <w:p w:rsidR="00435A17" w:rsidRDefault="00435A17" w:rsidP="00AA7BA3">
            <w:pPr>
              <w:snapToGrid w:val="0"/>
              <w:jc w:val="both"/>
            </w:pPr>
            <w:r>
              <w:t>165,174</w:t>
            </w:r>
          </w:p>
        </w:tc>
        <w:tc>
          <w:tcPr>
            <w:tcW w:w="1364" w:type="dxa"/>
            <w:tcBorders>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165,174</w:t>
            </w:r>
          </w:p>
        </w:tc>
      </w:tr>
      <w:tr w:rsidR="00435A17" w:rsidTr="00AA7BA3">
        <w:trPr>
          <w:trHeight w:val="765"/>
        </w:trPr>
        <w:tc>
          <w:tcPr>
            <w:tcW w:w="1619" w:type="dxa"/>
            <w:tcBorders>
              <w:left w:val="single" w:sz="4" w:space="0" w:color="000000"/>
              <w:bottom w:val="single" w:sz="4" w:space="0" w:color="000000"/>
            </w:tcBorders>
            <w:shd w:val="clear" w:color="auto" w:fill="auto"/>
          </w:tcPr>
          <w:p w:rsidR="00435A17" w:rsidRDefault="00435A17" w:rsidP="00AA7BA3">
            <w:pPr>
              <w:snapToGrid w:val="0"/>
            </w:pPr>
          </w:p>
        </w:tc>
        <w:tc>
          <w:tcPr>
            <w:tcW w:w="290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140"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pStyle w:val="13"/>
              <w:snapToGrid w:val="0"/>
            </w:pPr>
            <w:r>
              <w:t>Управление образования Администрации Черемисиновского района</w:t>
            </w:r>
          </w:p>
        </w:tc>
        <w:tc>
          <w:tcPr>
            <w:tcW w:w="122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002</w:t>
            </w:r>
          </w:p>
        </w:tc>
        <w:tc>
          <w:tcPr>
            <w:tcW w:w="88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0707</w:t>
            </w:r>
          </w:p>
        </w:tc>
        <w:tc>
          <w:tcPr>
            <w:tcW w:w="120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0831458</w:t>
            </w:r>
          </w:p>
        </w:tc>
        <w:tc>
          <w:tcPr>
            <w:tcW w:w="676"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200</w:t>
            </w:r>
          </w:p>
        </w:tc>
        <w:tc>
          <w:tcPr>
            <w:tcW w:w="145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100,0</w:t>
            </w:r>
          </w:p>
        </w:tc>
        <w:tc>
          <w:tcPr>
            <w:tcW w:w="144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173,903</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173,87988</w:t>
            </w:r>
          </w:p>
        </w:tc>
      </w:tr>
      <w:tr w:rsidR="00435A17" w:rsidTr="00AA7BA3">
        <w:trPr>
          <w:trHeight w:val="765"/>
        </w:trPr>
        <w:tc>
          <w:tcPr>
            <w:tcW w:w="1619" w:type="dxa"/>
            <w:tcBorders>
              <w:left w:val="single" w:sz="4" w:space="0" w:color="000000"/>
              <w:bottom w:val="single" w:sz="4" w:space="0" w:color="000000"/>
            </w:tcBorders>
            <w:shd w:val="clear" w:color="auto" w:fill="auto"/>
          </w:tcPr>
          <w:p w:rsidR="00435A17" w:rsidRDefault="00435A17" w:rsidP="00AA7BA3">
            <w:pPr>
              <w:snapToGrid w:val="0"/>
            </w:pPr>
          </w:p>
        </w:tc>
        <w:tc>
          <w:tcPr>
            <w:tcW w:w="2900" w:type="dxa"/>
            <w:tcBorders>
              <w:left w:val="single" w:sz="4" w:space="0" w:color="000000"/>
              <w:bottom w:val="single" w:sz="4" w:space="0" w:color="000000"/>
            </w:tcBorders>
            <w:shd w:val="clear" w:color="auto" w:fill="auto"/>
          </w:tcPr>
          <w:p w:rsidR="00435A17" w:rsidRDefault="00435A17" w:rsidP="00AA7BA3">
            <w:pPr>
              <w:snapToGrid w:val="0"/>
            </w:pPr>
          </w:p>
        </w:tc>
        <w:tc>
          <w:tcPr>
            <w:tcW w:w="3140"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1220" w:type="dxa"/>
            <w:tcBorders>
              <w:left w:val="single" w:sz="4" w:space="0" w:color="000000"/>
              <w:bottom w:val="single" w:sz="4" w:space="0" w:color="000000"/>
            </w:tcBorders>
            <w:shd w:val="clear" w:color="auto" w:fill="auto"/>
          </w:tcPr>
          <w:p w:rsidR="00435A17" w:rsidRDefault="00435A17" w:rsidP="00AA7BA3">
            <w:pPr>
              <w:snapToGrid w:val="0"/>
              <w:jc w:val="both"/>
            </w:pPr>
            <w:r>
              <w:t>002</w:t>
            </w:r>
          </w:p>
        </w:tc>
        <w:tc>
          <w:tcPr>
            <w:tcW w:w="880" w:type="dxa"/>
            <w:tcBorders>
              <w:left w:val="single" w:sz="4" w:space="0" w:color="000000"/>
              <w:bottom w:val="single" w:sz="4" w:space="0" w:color="000000"/>
            </w:tcBorders>
            <w:shd w:val="clear" w:color="auto" w:fill="auto"/>
          </w:tcPr>
          <w:p w:rsidR="00435A17" w:rsidRDefault="00435A17" w:rsidP="00AA7BA3">
            <w:pPr>
              <w:snapToGrid w:val="0"/>
              <w:jc w:val="both"/>
            </w:pPr>
            <w:r>
              <w:t>0707</w:t>
            </w:r>
          </w:p>
        </w:tc>
        <w:tc>
          <w:tcPr>
            <w:tcW w:w="1200" w:type="dxa"/>
            <w:tcBorders>
              <w:left w:val="single" w:sz="4" w:space="0" w:color="000000"/>
              <w:bottom w:val="single" w:sz="4" w:space="0" w:color="000000"/>
            </w:tcBorders>
            <w:shd w:val="clear" w:color="auto" w:fill="auto"/>
          </w:tcPr>
          <w:p w:rsidR="00435A17" w:rsidRDefault="00435A17" w:rsidP="00AA7BA3">
            <w:pPr>
              <w:snapToGrid w:val="0"/>
            </w:pPr>
            <w:r>
              <w:t>0831354</w:t>
            </w:r>
          </w:p>
        </w:tc>
        <w:tc>
          <w:tcPr>
            <w:tcW w:w="676" w:type="dxa"/>
            <w:tcBorders>
              <w:left w:val="single" w:sz="4" w:space="0" w:color="000000"/>
              <w:bottom w:val="single" w:sz="4" w:space="0" w:color="000000"/>
            </w:tcBorders>
            <w:shd w:val="clear" w:color="auto" w:fill="auto"/>
          </w:tcPr>
          <w:p w:rsidR="00435A17" w:rsidRDefault="00435A17" w:rsidP="00AA7BA3">
            <w:pPr>
              <w:snapToGrid w:val="0"/>
              <w:jc w:val="both"/>
            </w:pPr>
            <w:r>
              <w:t>200</w:t>
            </w:r>
          </w:p>
        </w:tc>
        <w:tc>
          <w:tcPr>
            <w:tcW w:w="1451" w:type="dxa"/>
            <w:tcBorders>
              <w:left w:val="single" w:sz="4" w:space="0" w:color="000000"/>
              <w:bottom w:val="single" w:sz="4" w:space="0" w:color="000000"/>
            </w:tcBorders>
            <w:shd w:val="clear" w:color="auto" w:fill="auto"/>
          </w:tcPr>
          <w:p w:rsidR="00435A17" w:rsidRDefault="00435A17" w:rsidP="00AA7BA3">
            <w:pPr>
              <w:snapToGrid w:val="0"/>
              <w:jc w:val="both"/>
            </w:pPr>
            <w:r>
              <w:t>0</w:t>
            </w:r>
          </w:p>
        </w:tc>
        <w:tc>
          <w:tcPr>
            <w:tcW w:w="1447" w:type="dxa"/>
            <w:tcBorders>
              <w:left w:val="single" w:sz="4" w:space="0" w:color="000000"/>
              <w:bottom w:val="single" w:sz="4" w:space="0" w:color="000000"/>
            </w:tcBorders>
            <w:shd w:val="clear" w:color="auto" w:fill="auto"/>
          </w:tcPr>
          <w:p w:rsidR="00435A17" w:rsidRDefault="00435A17" w:rsidP="00AA7BA3">
            <w:pPr>
              <w:snapToGrid w:val="0"/>
              <w:jc w:val="both"/>
            </w:pPr>
            <w:r>
              <w:t>93,135</w:t>
            </w:r>
          </w:p>
        </w:tc>
        <w:tc>
          <w:tcPr>
            <w:tcW w:w="1364" w:type="dxa"/>
            <w:tcBorders>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93,135</w:t>
            </w:r>
          </w:p>
        </w:tc>
      </w:tr>
      <w:tr w:rsidR="00435A17" w:rsidTr="00AA7BA3">
        <w:trPr>
          <w:trHeight w:val="765"/>
        </w:trPr>
        <w:tc>
          <w:tcPr>
            <w:tcW w:w="1619" w:type="dxa"/>
            <w:tcBorders>
              <w:left w:val="single" w:sz="4" w:space="0" w:color="000000"/>
              <w:bottom w:val="single" w:sz="4" w:space="0" w:color="000000"/>
            </w:tcBorders>
            <w:shd w:val="clear" w:color="auto" w:fill="auto"/>
          </w:tcPr>
          <w:p w:rsidR="00435A17" w:rsidRDefault="00435A17" w:rsidP="00AA7BA3">
            <w:pPr>
              <w:snapToGrid w:val="0"/>
            </w:pPr>
          </w:p>
        </w:tc>
        <w:tc>
          <w:tcPr>
            <w:tcW w:w="2900" w:type="dxa"/>
            <w:tcBorders>
              <w:left w:val="single" w:sz="4" w:space="0" w:color="000000"/>
              <w:bottom w:val="single" w:sz="4" w:space="0" w:color="000000"/>
            </w:tcBorders>
            <w:shd w:val="clear" w:color="auto" w:fill="auto"/>
          </w:tcPr>
          <w:p w:rsidR="00435A17" w:rsidRDefault="00435A17" w:rsidP="00AA7BA3">
            <w:pPr>
              <w:snapToGrid w:val="0"/>
              <w:jc w:val="both"/>
            </w:pPr>
            <w:r>
              <w:t>1.4 «Управление муниципальной программой и обеспечение условий реализации</w:t>
            </w:r>
          </w:p>
        </w:tc>
        <w:tc>
          <w:tcPr>
            <w:tcW w:w="3140" w:type="dxa"/>
            <w:tcBorders>
              <w:left w:val="single" w:sz="4" w:space="0" w:color="000000"/>
              <w:bottom w:val="single" w:sz="4" w:space="0" w:color="000000"/>
            </w:tcBorders>
            <w:shd w:val="clear" w:color="auto" w:fill="auto"/>
          </w:tcPr>
          <w:p w:rsidR="00435A17" w:rsidRDefault="00435A17" w:rsidP="00AA7BA3">
            <w:pPr>
              <w:snapToGrid w:val="0"/>
              <w:jc w:val="both"/>
              <w:rPr>
                <w:color w:val="000000"/>
              </w:rPr>
            </w:pPr>
            <w:r>
              <w:rPr>
                <w:color w:val="000000"/>
              </w:rPr>
              <w:t>Администрация Черемисиновского района</w:t>
            </w:r>
          </w:p>
        </w:tc>
        <w:tc>
          <w:tcPr>
            <w:tcW w:w="1220" w:type="dxa"/>
            <w:tcBorders>
              <w:left w:val="single" w:sz="4" w:space="0" w:color="000000"/>
              <w:bottom w:val="single" w:sz="4" w:space="0" w:color="000000"/>
            </w:tcBorders>
            <w:shd w:val="clear" w:color="auto" w:fill="auto"/>
          </w:tcPr>
          <w:p w:rsidR="00435A17" w:rsidRDefault="00435A17" w:rsidP="00AA7BA3">
            <w:pPr>
              <w:snapToGrid w:val="0"/>
              <w:jc w:val="both"/>
            </w:pPr>
            <w:r>
              <w:t>0</w:t>
            </w:r>
          </w:p>
        </w:tc>
        <w:tc>
          <w:tcPr>
            <w:tcW w:w="880" w:type="dxa"/>
            <w:tcBorders>
              <w:left w:val="single" w:sz="4" w:space="0" w:color="000000"/>
              <w:bottom w:val="single" w:sz="4" w:space="0" w:color="000000"/>
            </w:tcBorders>
            <w:shd w:val="clear" w:color="auto" w:fill="auto"/>
          </w:tcPr>
          <w:p w:rsidR="00435A17" w:rsidRDefault="00435A17" w:rsidP="00AA7BA3">
            <w:pPr>
              <w:snapToGrid w:val="0"/>
              <w:jc w:val="both"/>
            </w:pPr>
            <w:r>
              <w:t>0</w:t>
            </w:r>
          </w:p>
        </w:tc>
        <w:tc>
          <w:tcPr>
            <w:tcW w:w="1200" w:type="dxa"/>
            <w:tcBorders>
              <w:left w:val="single" w:sz="4" w:space="0" w:color="000000"/>
              <w:bottom w:val="single" w:sz="4" w:space="0" w:color="000000"/>
            </w:tcBorders>
            <w:shd w:val="clear" w:color="auto" w:fill="auto"/>
          </w:tcPr>
          <w:p w:rsidR="00435A17" w:rsidRDefault="00435A17" w:rsidP="00AA7BA3">
            <w:pPr>
              <w:snapToGrid w:val="0"/>
            </w:pPr>
            <w:r>
              <w:t>0</w:t>
            </w:r>
          </w:p>
        </w:tc>
        <w:tc>
          <w:tcPr>
            <w:tcW w:w="676" w:type="dxa"/>
            <w:tcBorders>
              <w:left w:val="single" w:sz="4" w:space="0" w:color="000000"/>
              <w:bottom w:val="single" w:sz="4" w:space="0" w:color="000000"/>
            </w:tcBorders>
            <w:shd w:val="clear" w:color="auto" w:fill="auto"/>
          </w:tcPr>
          <w:p w:rsidR="00435A17" w:rsidRDefault="00435A17" w:rsidP="00AA7BA3">
            <w:pPr>
              <w:snapToGrid w:val="0"/>
              <w:jc w:val="both"/>
            </w:pPr>
            <w:r>
              <w:t>0</w:t>
            </w:r>
          </w:p>
        </w:tc>
        <w:tc>
          <w:tcPr>
            <w:tcW w:w="1451" w:type="dxa"/>
            <w:tcBorders>
              <w:left w:val="single" w:sz="4" w:space="0" w:color="000000"/>
              <w:bottom w:val="single" w:sz="4" w:space="0" w:color="000000"/>
            </w:tcBorders>
            <w:shd w:val="clear" w:color="auto" w:fill="auto"/>
          </w:tcPr>
          <w:p w:rsidR="00435A17" w:rsidRDefault="00435A17" w:rsidP="00AA7BA3">
            <w:pPr>
              <w:snapToGrid w:val="0"/>
              <w:jc w:val="both"/>
            </w:pPr>
            <w:r>
              <w:t>0</w:t>
            </w:r>
          </w:p>
        </w:tc>
        <w:tc>
          <w:tcPr>
            <w:tcW w:w="1447" w:type="dxa"/>
            <w:tcBorders>
              <w:left w:val="single" w:sz="4" w:space="0" w:color="000000"/>
              <w:bottom w:val="single" w:sz="4" w:space="0" w:color="000000"/>
            </w:tcBorders>
            <w:shd w:val="clear" w:color="auto" w:fill="auto"/>
          </w:tcPr>
          <w:p w:rsidR="00435A17" w:rsidRDefault="00435A17" w:rsidP="00AA7BA3">
            <w:pPr>
              <w:snapToGrid w:val="0"/>
              <w:jc w:val="both"/>
            </w:pPr>
            <w:r>
              <w:t>0</w:t>
            </w:r>
          </w:p>
        </w:tc>
        <w:tc>
          <w:tcPr>
            <w:tcW w:w="1364" w:type="dxa"/>
            <w:tcBorders>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0</w:t>
            </w:r>
          </w:p>
        </w:tc>
      </w:tr>
    </w:tbl>
    <w:p w:rsidR="00435A17" w:rsidRDefault="00435A17" w:rsidP="00435A17">
      <w:pPr>
        <w:ind w:left="9912" w:firstLine="708"/>
      </w:pPr>
    </w:p>
    <w:p w:rsidR="00435A17" w:rsidRDefault="00435A17" w:rsidP="00435A17">
      <w:pPr>
        <w:ind w:left="9912" w:firstLine="708"/>
      </w:pPr>
      <w:r>
        <w:lastRenderedPageBreak/>
        <w:t>Приложение 4</w:t>
      </w:r>
    </w:p>
    <w:p w:rsidR="00435A17" w:rsidRDefault="00435A17" w:rsidP="00435A17">
      <w:pPr>
        <w:ind w:left="8789"/>
        <w:jc w:val="right"/>
      </w:pPr>
      <w:r>
        <w:t xml:space="preserve">к отчету о ходе реализации и оценке эффективности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w:t>
      </w:r>
      <w:r>
        <w:lastRenderedPageBreak/>
        <w:t>культуры и спорта»</w:t>
      </w:r>
    </w:p>
    <w:p w:rsidR="00435A17" w:rsidRDefault="00435A17" w:rsidP="00435A17">
      <w:pPr>
        <w:spacing w:before="280" w:after="280"/>
        <w:jc w:val="center"/>
        <w:rPr>
          <w:b/>
        </w:rPr>
      </w:pPr>
      <w:r>
        <w:rPr>
          <w:b/>
        </w:rPr>
        <w:t>ИНФОРМАЦИЯ</w:t>
      </w:r>
    </w:p>
    <w:p w:rsidR="00435A17" w:rsidRDefault="00435A17" w:rsidP="00435A17">
      <w:pPr>
        <w:pStyle w:val="a5"/>
        <w:tabs>
          <w:tab w:val="left" w:pos="426"/>
        </w:tabs>
        <w:spacing w:before="0" w:after="0"/>
        <w:jc w:val="center"/>
      </w:pPr>
      <w:r>
        <w:rPr>
          <w:rStyle w:val="12"/>
        </w:rPr>
        <w:t xml:space="preserve">О расходах местного и областного бюджета на реализацию целей муниципальной программы </w:t>
      </w:r>
      <w:r>
        <w:t xml:space="preserve">Черемисиновского района Курской области «Повышение эффективности работы с молодежью, организация отдыха и оздоровления детей, молодежи, </w:t>
      </w:r>
    </w:p>
    <w:p w:rsidR="00435A17" w:rsidRDefault="00435A17" w:rsidP="00435A17">
      <w:pPr>
        <w:pStyle w:val="a5"/>
        <w:tabs>
          <w:tab w:val="left" w:pos="426"/>
        </w:tabs>
        <w:spacing w:before="0" w:after="0"/>
        <w:jc w:val="center"/>
      </w:pPr>
      <w:r>
        <w:t>развитие физической культуры и спорта»</w:t>
      </w:r>
      <w:r>
        <w:rPr>
          <w:rStyle w:val="12"/>
          <w:color w:val="000000"/>
        </w:rPr>
        <w:t xml:space="preserve"> </w:t>
      </w:r>
      <w:r>
        <w:t>(тыс. руб)</w:t>
      </w:r>
    </w:p>
    <w:tbl>
      <w:tblPr>
        <w:tblW w:w="0" w:type="auto"/>
        <w:tblInd w:w="-337" w:type="dxa"/>
        <w:tblLayout w:type="fixed"/>
        <w:tblLook w:val="0000"/>
      </w:tblPr>
      <w:tblGrid>
        <w:gridCol w:w="2101"/>
        <w:gridCol w:w="3933"/>
        <w:gridCol w:w="4187"/>
        <w:gridCol w:w="2410"/>
        <w:gridCol w:w="2561"/>
      </w:tblGrid>
      <w:tr w:rsidR="00435A17" w:rsidTr="00AA7BA3">
        <w:tc>
          <w:tcPr>
            <w:tcW w:w="210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статус</w:t>
            </w:r>
          </w:p>
        </w:tc>
        <w:tc>
          <w:tcPr>
            <w:tcW w:w="3933"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Наименование программы</w:t>
            </w: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pPr>
            <w:r>
              <w:t>Источники ресурсного обеспечения</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Оценка расходов</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both"/>
            </w:pPr>
            <w:r>
              <w:t>Фактические расходы</w:t>
            </w:r>
          </w:p>
        </w:tc>
      </w:tr>
      <w:tr w:rsidR="00435A17" w:rsidTr="00AA7BA3">
        <w:trPr>
          <w:trHeight w:val="120"/>
        </w:trPr>
        <w:tc>
          <w:tcPr>
            <w:tcW w:w="210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1</w:t>
            </w:r>
          </w:p>
        </w:tc>
        <w:tc>
          <w:tcPr>
            <w:tcW w:w="3933"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2</w:t>
            </w: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3</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spacing w:line="120" w:lineRule="atLeast"/>
              <w:jc w:val="both"/>
            </w:pPr>
            <w:r>
              <w:t>5</w:t>
            </w:r>
          </w:p>
        </w:tc>
      </w:tr>
      <w:tr w:rsidR="00435A17" w:rsidTr="00AA7BA3">
        <w:tc>
          <w:tcPr>
            <w:tcW w:w="2101"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Муниципальная программа</w:t>
            </w:r>
          </w:p>
        </w:tc>
        <w:tc>
          <w:tcPr>
            <w:tcW w:w="3933"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«Повышение эффективности работы с молодежью, организация отдыха и оздоровления детей, молодежи,  развитие физической культуры и спорта» на 2015-2017 годы</w:t>
            </w: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всего</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rPr>
                <w:rStyle w:val="12"/>
              </w:rPr>
            </w:pPr>
            <w:r>
              <w:rPr>
                <w:rStyle w:val="12"/>
              </w:rPr>
              <w:t>1573.224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pPr>
            <w:r>
              <w:t>1504,26296</w:t>
            </w:r>
          </w:p>
        </w:tc>
      </w:tr>
      <w:tr w:rsidR="00435A17" w:rsidTr="00AA7BA3">
        <w:tc>
          <w:tcPr>
            <w:tcW w:w="2101"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933"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Бюджет муниципального района</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pPr>
            <w:r>
              <w:t>1314,915</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pPr>
            <w:r>
              <w:t>1245,95396</w:t>
            </w:r>
          </w:p>
        </w:tc>
      </w:tr>
      <w:tr w:rsidR="00435A17" w:rsidTr="00AA7BA3">
        <w:tc>
          <w:tcPr>
            <w:tcW w:w="2101"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933"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both"/>
            </w:pPr>
            <w:r>
              <w:t>Областной бюджет</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jc w:val="center"/>
            </w:pPr>
            <w:r>
              <w:t>258,309</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jc w:val="center"/>
            </w:pPr>
            <w:r>
              <w:t>258,309</w:t>
            </w:r>
          </w:p>
        </w:tc>
      </w:tr>
      <w:tr w:rsidR="00435A17" w:rsidTr="00AA7BA3">
        <w:trPr>
          <w:trHeight w:val="120"/>
        </w:trPr>
        <w:tc>
          <w:tcPr>
            <w:tcW w:w="210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Подпрограмма 1</w:t>
            </w:r>
          </w:p>
        </w:tc>
        <w:tc>
          <w:tcPr>
            <w:tcW w:w="3933"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rPr>
                <w:color w:val="000000"/>
              </w:rPr>
            </w:pPr>
            <w:r>
              <w:rPr>
                <w:color w:val="000000"/>
              </w:rPr>
              <w:t>«Повышение                      эффективности реализации молодежной политики»</w:t>
            </w: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Районный бюджет</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center"/>
            </w:pPr>
            <w:r>
              <w:t>300,0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spacing w:line="120" w:lineRule="atLeast"/>
              <w:jc w:val="center"/>
            </w:pPr>
            <w:r>
              <w:t>272,62808</w:t>
            </w:r>
          </w:p>
        </w:tc>
      </w:tr>
      <w:tr w:rsidR="00435A17" w:rsidTr="00AA7BA3">
        <w:trPr>
          <w:trHeight w:val="120"/>
        </w:trPr>
        <w:tc>
          <w:tcPr>
            <w:tcW w:w="2101"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Подпрограмма 2</w:t>
            </w:r>
          </w:p>
        </w:tc>
        <w:tc>
          <w:tcPr>
            <w:tcW w:w="3933"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rPr>
                <w:bCs/>
              </w:rPr>
            </w:pPr>
            <w:r>
              <w:rPr>
                <w:bCs/>
              </w:rPr>
              <w:t>«Реализация муниципальной политики в сфере физической культуры и спорта»</w:t>
            </w: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both"/>
            </w:pPr>
            <w:r>
              <w:t>Районный бюджет</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20" w:lineRule="atLeast"/>
              <w:jc w:val="center"/>
              <w:rPr>
                <w:rStyle w:val="12"/>
              </w:rPr>
            </w:pPr>
            <w:r>
              <w:rPr>
                <w:rStyle w:val="12"/>
              </w:rPr>
              <w:t>531,0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spacing w:line="120" w:lineRule="atLeast"/>
              <w:jc w:val="center"/>
              <w:rPr>
                <w:rStyle w:val="12"/>
              </w:rPr>
            </w:pPr>
            <w:r>
              <w:rPr>
                <w:rStyle w:val="12"/>
              </w:rPr>
              <w:t>491,070</w:t>
            </w:r>
          </w:p>
        </w:tc>
      </w:tr>
      <w:tr w:rsidR="00435A17" w:rsidTr="00AA7BA3">
        <w:trPr>
          <w:trHeight w:val="105"/>
        </w:trPr>
        <w:tc>
          <w:tcPr>
            <w:tcW w:w="2101"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05" w:lineRule="atLeast"/>
              <w:jc w:val="both"/>
            </w:pPr>
            <w:r>
              <w:t>Подпрограмма 3</w:t>
            </w:r>
          </w:p>
        </w:tc>
        <w:tc>
          <w:tcPr>
            <w:tcW w:w="3933" w:type="dxa"/>
            <w:vMerge w:val="restart"/>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05" w:lineRule="atLeast"/>
              <w:jc w:val="both"/>
            </w:pPr>
            <w:r>
              <w:t>«Оздоровление и отдых детей»</w:t>
            </w:r>
          </w:p>
        </w:tc>
        <w:tc>
          <w:tcPr>
            <w:tcW w:w="4187"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05" w:lineRule="atLeast"/>
              <w:jc w:val="both"/>
            </w:pPr>
            <w:r>
              <w:t>Районный бюджет</w:t>
            </w:r>
          </w:p>
        </w:tc>
        <w:tc>
          <w:tcPr>
            <w:tcW w:w="2410" w:type="dxa"/>
            <w:tcBorders>
              <w:top w:val="single" w:sz="4" w:space="0" w:color="000000"/>
              <w:left w:val="single" w:sz="4" w:space="0" w:color="000000"/>
              <w:bottom w:val="single" w:sz="4" w:space="0" w:color="000000"/>
            </w:tcBorders>
            <w:shd w:val="clear" w:color="auto" w:fill="auto"/>
          </w:tcPr>
          <w:p w:rsidR="00435A17" w:rsidRDefault="00435A17" w:rsidP="00AA7BA3">
            <w:pPr>
              <w:snapToGrid w:val="0"/>
              <w:spacing w:line="105" w:lineRule="atLeast"/>
              <w:jc w:val="center"/>
            </w:pPr>
            <w:r>
              <w:t>483,915</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spacing w:line="105" w:lineRule="atLeast"/>
              <w:jc w:val="center"/>
            </w:pPr>
            <w:r>
              <w:t>482,25588</w:t>
            </w:r>
          </w:p>
        </w:tc>
      </w:tr>
      <w:tr w:rsidR="00435A17" w:rsidTr="00AA7BA3">
        <w:trPr>
          <w:trHeight w:val="105"/>
        </w:trPr>
        <w:tc>
          <w:tcPr>
            <w:tcW w:w="2101"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3933" w:type="dxa"/>
            <w:vMerge/>
            <w:tcBorders>
              <w:top w:val="single" w:sz="4" w:space="0" w:color="000000"/>
              <w:left w:val="single" w:sz="4" w:space="0" w:color="000000"/>
              <w:bottom w:val="single" w:sz="4" w:space="0" w:color="000000"/>
            </w:tcBorders>
            <w:shd w:val="clear" w:color="auto" w:fill="auto"/>
          </w:tcPr>
          <w:p w:rsidR="00435A17" w:rsidRDefault="00435A17" w:rsidP="00AA7BA3">
            <w:pPr>
              <w:snapToGrid w:val="0"/>
            </w:pPr>
          </w:p>
        </w:tc>
        <w:tc>
          <w:tcPr>
            <w:tcW w:w="4187" w:type="dxa"/>
            <w:tcBorders>
              <w:left w:val="single" w:sz="4" w:space="0" w:color="000000"/>
              <w:bottom w:val="single" w:sz="4" w:space="0" w:color="000000"/>
            </w:tcBorders>
            <w:shd w:val="clear" w:color="auto" w:fill="auto"/>
          </w:tcPr>
          <w:p w:rsidR="00435A17" w:rsidRDefault="00435A17" w:rsidP="00AA7BA3">
            <w:pPr>
              <w:snapToGrid w:val="0"/>
              <w:spacing w:line="105" w:lineRule="atLeast"/>
              <w:jc w:val="both"/>
            </w:pPr>
            <w:r>
              <w:t>Областной бюджет</w:t>
            </w:r>
          </w:p>
        </w:tc>
        <w:tc>
          <w:tcPr>
            <w:tcW w:w="2410" w:type="dxa"/>
            <w:tcBorders>
              <w:left w:val="single" w:sz="4" w:space="0" w:color="000000"/>
              <w:bottom w:val="single" w:sz="4" w:space="0" w:color="000000"/>
            </w:tcBorders>
            <w:shd w:val="clear" w:color="auto" w:fill="auto"/>
          </w:tcPr>
          <w:p w:rsidR="00435A17" w:rsidRDefault="00435A17" w:rsidP="00AA7BA3">
            <w:pPr>
              <w:snapToGrid w:val="0"/>
              <w:spacing w:line="105" w:lineRule="atLeast"/>
              <w:jc w:val="center"/>
            </w:pPr>
            <w:r>
              <w:t>258,309</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spacing w:line="105" w:lineRule="atLeast"/>
              <w:jc w:val="center"/>
            </w:pPr>
            <w:r>
              <w:t>258,309</w:t>
            </w:r>
          </w:p>
        </w:tc>
      </w:tr>
      <w:tr w:rsidR="00435A17" w:rsidTr="00AA7BA3">
        <w:trPr>
          <w:trHeight w:val="105"/>
        </w:trPr>
        <w:tc>
          <w:tcPr>
            <w:tcW w:w="2101" w:type="dxa"/>
            <w:tcBorders>
              <w:left w:val="single" w:sz="4" w:space="0" w:color="000000"/>
              <w:bottom w:val="single" w:sz="4" w:space="0" w:color="000000"/>
            </w:tcBorders>
            <w:shd w:val="clear" w:color="auto" w:fill="auto"/>
          </w:tcPr>
          <w:p w:rsidR="00435A17" w:rsidRDefault="00435A17" w:rsidP="00AA7BA3">
            <w:pPr>
              <w:snapToGrid w:val="0"/>
              <w:spacing w:line="105" w:lineRule="atLeast"/>
              <w:jc w:val="both"/>
            </w:pPr>
            <w:r>
              <w:t>Подпрограмма 4</w:t>
            </w:r>
          </w:p>
        </w:tc>
        <w:tc>
          <w:tcPr>
            <w:tcW w:w="3933" w:type="dxa"/>
            <w:tcBorders>
              <w:left w:val="single" w:sz="4" w:space="0" w:color="000000"/>
              <w:bottom w:val="single" w:sz="4" w:space="0" w:color="000000"/>
            </w:tcBorders>
            <w:shd w:val="clear" w:color="auto" w:fill="auto"/>
          </w:tcPr>
          <w:p w:rsidR="00435A17" w:rsidRDefault="00435A17" w:rsidP="00AA7BA3">
            <w:pPr>
              <w:snapToGrid w:val="0"/>
              <w:spacing w:line="105" w:lineRule="atLeast"/>
              <w:jc w:val="both"/>
            </w:pPr>
            <w:r>
              <w:t>«Управление муниципальной программой и обеспечение условий реализации»</w:t>
            </w:r>
          </w:p>
        </w:tc>
        <w:tc>
          <w:tcPr>
            <w:tcW w:w="4187" w:type="dxa"/>
            <w:tcBorders>
              <w:left w:val="single" w:sz="4" w:space="0" w:color="000000"/>
              <w:bottom w:val="single" w:sz="4" w:space="0" w:color="000000"/>
            </w:tcBorders>
            <w:shd w:val="clear" w:color="auto" w:fill="auto"/>
          </w:tcPr>
          <w:p w:rsidR="00435A17" w:rsidRDefault="00435A17" w:rsidP="00AA7BA3">
            <w:pPr>
              <w:snapToGrid w:val="0"/>
              <w:spacing w:line="105" w:lineRule="atLeast"/>
              <w:jc w:val="both"/>
            </w:pPr>
            <w:r>
              <w:t>Районный бюджет</w:t>
            </w:r>
          </w:p>
        </w:tc>
        <w:tc>
          <w:tcPr>
            <w:tcW w:w="2410" w:type="dxa"/>
            <w:tcBorders>
              <w:left w:val="single" w:sz="4" w:space="0" w:color="000000"/>
              <w:bottom w:val="single" w:sz="4" w:space="0" w:color="000000"/>
            </w:tcBorders>
            <w:shd w:val="clear" w:color="auto" w:fill="auto"/>
          </w:tcPr>
          <w:p w:rsidR="00435A17" w:rsidRDefault="00435A17" w:rsidP="00AA7BA3">
            <w:pPr>
              <w:snapToGrid w:val="0"/>
              <w:spacing w:line="105" w:lineRule="atLeast"/>
              <w:jc w:val="center"/>
            </w:pPr>
            <w:r>
              <w:t>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435A17" w:rsidRDefault="00435A17" w:rsidP="00AA7BA3">
            <w:pPr>
              <w:snapToGrid w:val="0"/>
              <w:spacing w:line="105" w:lineRule="atLeast"/>
              <w:jc w:val="center"/>
            </w:pPr>
            <w:r>
              <w:t>0</w:t>
            </w:r>
          </w:p>
        </w:tc>
      </w:tr>
    </w:tbl>
    <w:p w:rsidR="003A7BA8" w:rsidRPr="00BB07CD" w:rsidRDefault="003A7BA8" w:rsidP="00BB07CD">
      <w:pPr>
        <w:spacing w:after="0" w:line="240" w:lineRule="auto"/>
        <w:ind w:firstLine="709"/>
        <w:jc w:val="both"/>
        <w:rPr>
          <w:rFonts w:ascii="Times New Roman" w:hAnsi="Times New Roman" w:cs="Times New Roman"/>
          <w:sz w:val="28"/>
          <w:szCs w:val="28"/>
        </w:rPr>
      </w:pPr>
    </w:p>
    <w:p w:rsidR="00CD537D" w:rsidRPr="00C83B70" w:rsidRDefault="00411F5C" w:rsidP="00993718">
      <w:pPr>
        <w:pStyle w:val="ConsPlusNonformat"/>
        <w:ind w:firstLine="709"/>
        <w:jc w:val="both"/>
        <w:rPr>
          <w:rFonts w:ascii="Times New Roman" w:hAnsi="Times New Roman" w:cs="Times New Roman"/>
          <w:b/>
          <w:i/>
          <w:sz w:val="28"/>
          <w:szCs w:val="28"/>
        </w:rPr>
      </w:pPr>
      <w:r w:rsidRPr="00C83B70">
        <w:rPr>
          <w:rFonts w:ascii="Times New Roman" w:hAnsi="Times New Roman" w:cs="Times New Roman"/>
          <w:b/>
          <w:i/>
          <w:sz w:val="28"/>
          <w:szCs w:val="28"/>
        </w:rPr>
        <w:t>1</w:t>
      </w:r>
      <w:r w:rsidR="0018121F">
        <w:rPr>
          <w:rFonts w:ascii="Times New Roman" w:hAnsi="Times New Roman" w:cs="Times New Roman"/>
          <w:b/>
          <w:i/>
          <w:sz w:val="28"/>
          <w:szCs w:val="28"/>
        </w:rPr>
        <w:t>1</w:t>
      </w:r>
      <w:r w:rsidRPr="00C83B70">
        <w:rPr>
          <w:rFonts w:ascii="Times New Roman" w:hAnsi="Times New Roman" w:cs="Times New Roman"/>
          <w:b/>
          <w:i/>
          <w:sz w:val="28"/>
          <w:szCs w:val="28"/>
        </w:rPr>
        <w:t>.</w:t>
      </w:r>
      <w:r w:rsidRPr="00923884">
        <w:rPr>
          <w:rFonts w:ascii="Times New Roman" w:hAnsi="Times New Roman" w:cs="Times New Roman"/>
          <w:b/>
          <w:i/>
          <w:color w:val="FF0000"/>
          <w:sz w:val="28"/>
          <w:szCs w:val="28"/>
        </w:rPr>
        <w:t xml:space="preserve"> </w:t>
      </w:r>
      <w:r w:rsidR="00993718" w:rsidRPr="00C83B70">
        <w:rPr>
          <w:rFonts w:ascii="Times New Roman" w:hAnsi="Times New Roman" w:cs="Times New Roman"/>
          <w:b/>
          <w:i/>
          <w:sz w:val="28"/>
          <w:szCs w:val="28"/>
        </w:rPr>
        <w:t xml:space="preserve">Муниципальная </w:t>
      </w:r>
      <w:r w:rsidRPr="00C83B70">
        <w:rPr>
          <w:rFonts w:ascii="Times New Roman" w:hAnsi="Times New Roman" w:cs="Times New Roman"/>
          <w:b/>
          <w:i/>
          <w:sz w:val="28"/>
          <w:szCs w:val="28"/>
        </w:rPr>
        <w:t>программа</w:t>
      </w:r>
      <w:r w:rsidR="0018121F">
        <w:rPr>
          <w:rFonts w:ascii="Times New Roman" w:hAnsi="Times New Roman" w:cs="Times New Roman"/>
          <w:b/>
          <w:i/>
          <w:sz w:val="28"/>
          <w:szCs w:val="28"/>
        </w:rPr>
        <w:t xml:space="preserve"> </w:t>
      </w:r>
      <w:r w:rsidR="00993718" w:rsidRPr="00C83B70">
        <w:rPr>
          <w:rFonts w:ascii="Times New Roman" w:hAnsi="Times New Roman" w:cs="Times New Roman"/>
          <w:b/>
          <w:i/>
          <w:sz w:val="28"/>
          <w:szCs w:val="28"/>
        </w:rPr>
        <w:t>Черемисиновского района</w:t>
      </w:r>
      <w:r w:rsidRPr="00C83B70">
        <w:rPr>
          <w:rFonts w:ascii="Times New Roman" w:hAnsi="Times New Roman" w:cs="Times New Roman"/>
          <w:b/>
          <w:i/>
          <w:sz w:val="28"/>
          <w:szCs w:val="28"/>
        </w:rPr>
        <w:t xml:space="preserve"> Курской области </w:t>
      </w:r>
      <w:r w:rsidR="00CD537D" w:rsidRPr="00C83B70">
        <w:rPr>
          <w:rFonts w:ascii="Times New Roman" w:hAnsi="Times New Roman" w:cs="Times New Roman"/>
          <w:b/>
          <w:i/>
          <w:sz w:val="28"/>
          <w:szCs w:val="28"/>
        </w:rPr>
        <w:t xml:space="preserve"> «Сохранение и развитие архивного дела» на 2015-2017 годы» за 2015 год</w:t>
      </w:r>
    </w:p>
    <w:p w:rsidR="00CD537D" w:rsidRDefault="00CD537D" w:rsidP="00CD537D">
      <w:pPr>
        <w:pStyle w:val="a3"/>
        <w:rPr>
          <w:rFonts w:cs="Times New Roman"/>
          <w:b/>
          <w:szCs w:val="28"/>
        </w:rPr>
      </w:pPr>
    </w:p>
    <w:p w:rsidR="00CD537D" w:rsidRPr="00147420" w:rsidRDefault="00CD537D" w:rsidP="00CD537D">
      <w:pPr>
        <w:pStyle w:val="a3"/>
        <w:jc w:val="center"/>
        <w:rPr>
          <w:rFonts w:cs="Times New Roman"/>
          <w:szCs w:val="28"/>
        </w:rPr>
      </w:pPr>
      <w:r w:rsidRPr="00147420">
        <w:rPr>
          <w:rFonts w:cs="Times New Roman"/>
          <w:szCs w:val="28"/>
        </w:rPr>
        <w:t>СВЕДЕНИЯ О ПОКАЗАТЕЛЯХ (ИНДИКАТОРАХ) МУНИЦИПАЛЬНОЙ ПРОГРАММЫ ЧЕРЕМИСИНОВСКОГО РАЙОНА</w:t>
      </w:r>
      <w:r w:rsidRPr="00D916A8">
        <w:rPr>
          <w:rFonts w:cs="Times New Roman"/>
          <w:szCs w:val="28"/>
        </w:rPr>
        <w:t xml:space="preserve"> </w:t>
      </w:r>
      <w:r w:rsidRPr="00147420">
        <w:rPr>
          <w:rFonts w:cs="Times New Roman"/>
          <w:szCs w:val="28"/>
        </w:rPr>
        <w:t>«СОХРАНЕНИЕ И РАЗВИТИЕ АРХИВНОГО ДЕЛА» ЗА 2015 ГОД</w:t>
      </w:r>
    </w:p>
    <w:tbl>
      <w:tblPr>
        <w:tblW w:w="13467" w:type="dxa"/>
        <w:tblInd w:w="-34" w:type="dxa"/>
        <w:tblLayout w:type="fixed"/>
        <w:tblLook w:val="0000"/>
      </w:tblPr>
      <w:tblGrid>
        <w:gridCol w:w="707"/>
        <w:gridCol w:w="4962"/>
        <w:gridCol w:w="1984"/>
        <w:gridCol w:w="2553"/>
        <w:gridCol w:w="3261"/>
      </w:tblGrid>
      <w:tr w:rsidR="00CD537D" w:rsidRPr="00971FA9" w:rsidTr="00D73FF1">
        <w:trPr>
          <w:trHeight w:val="154"/>
          <w:tblHeader/>
        </w:trPr>
        <w:tc>
          <w:tcPr>
            <w:tcW w:w="707" w:type="dxa"/>
            <w:vMerge w:val="restart"/>
            <w:tcBorders>
              <w:top w:val="single" w:sz="4" w:space="0" w:color="000000"/>
              <w:left w:val="single" w:sz="4" w:space="0" w:color="000000"/>
            </w:tcBorders>
            <w:shd w:val="clear" w:color="auto" w:fill="auto"/>
            <w:vAlign w:val="center"/>
          </w:tcPr>
          <w:p w:rsidR="00CD537D" w:rsidRPr="00971FA9" w:rsidRDefault="00CD537D" w:rsidP="00D73FF1">
            <w:pPr>
              <w:tabs>
                <w:tab w:val="left" w:pos="1050"/>
              </w:tabs>
              <w:snapToGrid w:val="0"/>
              <w:jc w:val="center"/>
              <w:rPr>
                <w:rFonts w:cs="Times New Roman"/>
                <w:szCs w:val="28"/>
              </w:rPr>
            </w:pPr>
            <w:r w:rsidRPr="00971FA9">
              <w:rPr>
                <w:rFonts w:cs="Times New Roman"/>
                <w:szCs w:val="28"/>
              </w:rPr>
              <w:t>№ п/п</w:t>
            </w:r>
          </w:p>
        </w:tc>
        <w:tc>
          <w:tcPr>
            <w:tcW w:w="4962" w:type="dxa"/>
            <w:vMerge w:val="restart"/>
            <w:tcBorders>
              <w:top w:val="single" w:sz="4" w:space="0" w:color="000000"/>
              <w:left w:val="single" w:sz="4" w:space="0" w:color="000000"/>
            </w:tcBorders>
            <w:shd w:val="clear" w:color="auto" w:fill="auto"/>
            <w:vAlign w:val="center"/>
          </w:tcPr>
          <w:p w:rsidR="00CD537D" w:rsidRPr="00971FA9" w:rsidRDefault="00CD537D" w:rsidP="00D73FF1">
            <w:pPr>
              <w:tabs>
                <w:tab w:val="left" w:pos="1050"/>
              </w:tabs>
              <w:snapToGrid w:val="0"/>
              <w:jc w:val="center"/>
              <w:rPr>
                <w:rFonts w:cs="Times New Roman"/>
                <w:szCs w:val="28"/>
              </w:rPr>
            </w:pPr>
            <w:r>
              <w:rPr>
                <w:rFonts w:cs="Times New Roman"/>
                <w:szCs w:val="28"/>
              </w:rPr>
              <w:t>Наименование показателя(индикатора)</w:t>
            </w:r>
          </w:p>
        </w:tc>
        <w:tc>
          <w:tcPr>
            <w:tcW w:w="1984" w:type="dxa"/>
            <w:vMerge w:val="restart"/>
            <w:tcBorders>
              <w:top w:val="single" w:sz="4" w:space="0" w:color="000000"/>
              <w:left w:val="single" w:sz="4" w:space="0" w:color="000000"/>
            </w:tcBorders>
            <w:shd w:val="clear" w:color="auto" w:fill="auto"/>
            <w:vAlign w:val="center"/>
          </w:tcPr>
          <w:p w:rsidR="00CD537D" w:rsidRPr="00971FA9" w:rsidRDefault="00CD537D" w:rsidP="00D73FF1">
            <w:pPr>
              <w:tabs>
                <w:tab w:val="left" w:pos="1050"/>
              </w:tabs>
              <w:snapToGrid w:val="0"/>
              <w:jc w:val="center"/>
              <w:rPr>
                <w:rFonts w:cs="Times New Roman"/>
                <w:szCs w:val="28"/>
              </w:rPr>
            </w:pPr>
            <w:r w:rsidRPr="00971FA9">
              <w:rPr>
                <w:rFonts w:cs="Times New Roman"/>
                <w:szCs w:val="28"/>
              </w:rPr>
              <w:t>Ед. измерения</w:t>
            </w:r>
          </w:p>
        </w:tc>
        <w:tc>
          <w:tcPr>
            <w:tcW w:w="5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537D" w:rsidRPr="00971FA9" w:rsidRDefault="00CD537D" w:rsidP="00D73FF1">
            <w:pPr>
              <w:tabs>
                <w:tab w:val="left" w:pos="1050"/>
              </w:tabs>
              <w:snapToGrid w:val="0"/>
              <w:jc w:val="center"/>
              <w:rPr>
                <w:rFonts w:cs="Times New Roman"/>
                <w:szCs w:val="28"/>
              </w:rPr>
            </w:pPr>
            <w:r w:rsidRPr="00971FA9">
              <w:rPr>
                <w:rFonts w:cs="Times New Roman"/>
                <w:szCs w:val="28"/>
              </w:rPr>
              <w:t>Значения показателей</w:t>
            </w:r>
          </w:p>
        </w:tc>
      </w:tr>
      <w:tr w:rsidR="00CD537D" w:rsidRPr="00971FA9" w:rsidTr="00D73FF1">
        <w:trPr>
          <w:trHeight w:val="906"/>
          <w:tblHeader/>
        </w:trPr>
        <w:tc>
          <w:tcPr>
            <w:tcW w:w="707" w:type="dxa"/>
            <w:vMerge/>
            <w:tcBorders>
              <w:left w:val="single" w:sz="4" w:space="0" w:color="000000"/>
            </w:tcBorders>
            <w:shd w:val="clear" w:color="auto" w:fill="auto"/>
            <w:vAlign w:val="center"/>
          </w:tcPr>
          <w:p w:rsidR="00CD537D" w:rsidRPr="00971FA9" w:rsidRDefault="00CD537D" w:rsidP="00D73FF1">
            <w:pPr>
              <w:tabs>
                <w:tab w:val="left" w:pos="1050"/>
              </w:tabs>
              <w:snapToGrid w:val="0"/>
              <w:jc w:val="center"/>
              <w:rPr>
                <w:rFonts w:cs="Times New Roman"/>
                <w:szCs w:val="28"/>
              </w:rPr>
            </w:pPr>
          </w:p>
        </w:tc>
        <w:tc>
          <w:tcPr>
            <w:tcW w:w="4962" w:type="dxa"/>
            <w:vMerge/>
            <w:tcBorders>
              <w:left w:val="single" w:sz="4" w:space="0" w:color="000000"/>
            </w:tcBorders>
            <w:shd w:val="clear" w:color="auto" w:fill="auto"/>
            <w:vAlign w:val="center"/>
          </w:tcPr>
          <w:p w:rsidR="00CD537D" w:rsidRPr="00971FA9" w:rsidRDefault="00CD537D" w:rsidP="00D73FF1">
            <w:pPr>
              <w:tabs>
                <w:tab w:val="left" w:pos="1050"/>
              </w:tabs>
              <w:snapToGrid w:val="0"/>
              <w:jc w:val="center"/>
              <w:rPr>
                <w:rFonts w:cs="Times New Roman"/>
                <w:szCs w:val="28"/>
              </w:rPr>
            </w:pPr>
          </w:p>
        </w:tc>
        <w:tc>
          <w:tcPr>
            <w:tcW w:w="1984" w:type="dxa"/>
            <w:vMerge/>
            <w:tcBorders>
              <w:left w:val="single" w:sz="4" w:space="0" w:color="000000"/>
            </w:tcBorders>
            <w:shd w:val="clear" w:color="auto" w:fill="auto"/>
            <w:vAlign w:val="center"/>
          </w:tcPr>
          <w:p w:rsidR="00CD537D" w:rsidRPr="00971FA9" w:rsidRDefault="00CD537D" w:rsidP="00D73FF1">
            <w:pPr>
              <w:tabs>
                <w:tab w:val="left" w:pos="1050"/>
              </w:tabs>
              <w:snapToGrid w:val="0"/>
              <w:jc w:val="center"/>
              <w:rPr>
                <w:rFonts w:cs="Times New Roman"/>
                <w:szCs w:val="28"/>
              </w:rPr>
            </w:pPr>
          </w:p>
        </w:tc>
        <w:tc>
          <w:tcPr>
            <w:tcW w:w="2553" w:type="dxa"/>
            <w:tcBorders>
              <w:top w:val="single" w:sz="4" w:space="0" w:color="000000"/>
              <w:left w:val="single" w:sz="4" w:space="0" w:color="000000"/>
              <w:right w:val="single" w:sz="4" w:space="0" w:color="000000"/>
            </w:tcBorders>
            <w:shd w:val="clear" w:color="auto" w:fill="auto"/>
            <w:vAlign w:val="center"/>
          </w:tcPr>
          <w:p w:rsidR="00CD537D" w:rsidRPr="003A1AE0" w:rsidRDefault="00CD537D" w:rsidP="00D73FF1">
            <w:pPr>
              <w:tabs>
                <w:tab w:val="left" w:pos="1050"/>
              </w:tabs>
              <w:snapToGrid w:val="0"/>
              <w:jc w:val="center"/>
              <w:rPr>
                <w:rFonts w:cs="Times New Roman"/>
                <w:sz w:val="24"/>
                <w:szCs w:val="24"/>
              </w:rPr>
            </w:pPr>
            <w:r>
              <w:rPr>
                <w:rFonts w:cs="Times New Roman"/>
                <w:sz w:val="24"/>
                <w:szCs w:val="24"/>
              </w:rPr>
              <w:t>план</w:t>
            </w:r>
          </w:p>
        </w:tc>
        <w:tc>
          <w:tcPr>
            <w:tcW w:w="3261" w:type="dxa"/>
            <w:tcBorders>
              <w:top w:val="single" w:sz="4" w:space="0" w:color="000000"/>
              <w:left w:val="single" w:sz="4" w:space="0" w:color="000000"/>
              <w:right w:val="single" w:sz="4" w:space="0" w:color="000000"/>
            </w:tcBorders>
            <w:shd w:val="clear" w:color="auto" w:fill="auto"/>
            <w:vAlign w:val="center"/>
          </w:tcPr>
          <w:p w:rsidR="00CD537D" w:rsidRPr="00C11AAE" w:rsidRDefault="00CD537D" w:rsidP="00D73FF1">
            <w:pPr>
              <w:tabs>
                <w:tab w:val="left" w:pos="1050"/>
              </w:tabs>
              <w:snapToGrid w:val="0"/>
              <w:jc w:val="center"/>
              <w:rPr>
                <w:rFonts w:cs="Times New Roman"/>
                <w:sz w:val="24"/>
                <w:szCs w:val="24"/>
              </w:rPr>
            </w:pPr>
            <w:r>
              <w:rPr>
                <w:rFonts w:cs="Times New Roman"/>
                <w:sz w:val="24"/>
                <w:szCs w:val="24"/>
              </w:rPr>
              <w:t>Фактическое исполнение</w:t>
            </w:r>
          </w:p>
        </w:tc>
      </w:tr>
      <w:tr w:rsidR="00CD537D" w:rsidRPr="00971FA9" w:rsidTr="00D73FF1">
        <w:trPr>
          <w:trHeight w:val="154"/>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1</w:t>
            </w:r>
          </w:p>
        </w:tc>
        <w:tc>
          <w:tcPr>
            <w:tcW w:w="4962"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pStyle w:val="Default"/>
              <w:jc w:val="both"/>
              <w:rPr>
                <w:sz w:val="28"/>
                <w:szCs w:val="28"/>
              </w:rPr>
            </w:pPr>
            <w:r>
              <w:rPr>
                <w:sz w:val="28"/>
                <w:szCs w:val="28"/>
              </w:rPr>
              <w:t xml:space="preserve">                            2</w:t>
            </w: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3</w:t>
            </w:r>
          </w:p>
        </w:tc>
        <w:tc>
          <w:tcPr>
            <w:tcW w:w="2553"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4</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5</w:t>
            </w:r>
          </w:p>
        </w:tc>
      </w:tr>
      <w:tr w:rsidR="00CD537D" w:rsidRPr="00971FA9" w:rsidTr="00D73FF1">
        <w:trPr>
          <w:trHeight w:val="154"/>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t>1.</w:t>
            </w:r>
          </w:p>
        </w:tc>
        <w:tc>
          <w:tcPr>
            <w:tcW w:w="4962"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Default"/>
              <w:jc w:val="both"/>
            </w:pPr>
            <w:r w:rsidRPr="00E3433D">
              <w:t xml:space="preserve">Предоставление заявителям муниципальных услуг в сфере архивного дела в </w:t>
            </w:r>
            <w:r w:rsidRPr="00E3433D">
              <w:lastRenderedPageBreak/>
              <w:t xml:space="preserve">установленные законодательством сроки от общего количества предоставленных муниципальных услуг в сфере архивного дела </w:t>
            </w: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lastRenderedPageBreak/>
              <w:t>проценты</w:t>
            </w:r>
          </w:p>
        </w:tc>
        <w:tc>
          <w:tcPr>
            <w:tcW w:w="2553"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t>100</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100</w:t>
            </w:r>
          </w:p>
        </w:tc>
      </w:tr>
      <w:tr w:rsidR="00CD537D" w:rsidRPr="00971FA9" w:rsidTr="00E3433D">
        <w:trPr>
          <w:trHeight w:val="1906"/>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lastRenderedPageBreak/>
              <w:t>2.</w:t>
            </w:r>
          </w:p>
        </w:tc>
        <w:tc>
          <w:tcPr>
            <w:tcW w:w="4962"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tabs>
                <w:tab w:val="left" w:pos="1050"/>
              </w:tabs>
              <w:snapToGrid w:val="0"/>
              <w:jc w:val="both"/>
              <w:rPr>
                <w:rFonts w:ascii="Times New Roman" w:hAnsi="Times New Roman" w:cs="Times New Roman"/>
                <w:sz w:val="24"/>
                <w:szCs w:val="24"/>
              </w:rPr>
            </w:pPr>
            <w:r w:rsidRPr="00E3433D">
              <w:rPr>
                <w:rFonts w:ascii="Times New Roman" w:hAnsi="Times New Roman" w:cs="Times New Roman"/>
                <w:sz w:val="24"/>
                <w:szCs w:val="24"/>
              </w:rPr>
              <w:t>Доля документов Архивного фонда Курской области и иных архивных документов, хранящихся в архивном отделе, с соблюдением оптимальных (нормативных) режимов и условий, обеспечивающих их постоянное (вечное) и долговременное хранение</w:t>
            </w:r>
          </w:p>
          <w:p w:rsidR="00CD537D" w:rsidRPr="00E3433D" w:rsidRDefault="00CD537D" w:rsidP="00D73FF1">
            <w:pPr>
              <w:tabs>
                <w:tab w:val="left" w:pos="1050"/>
              </w:tabs>
              <w:snapToGrid w:val="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270"/>
                <w:tab w:val="center" w:pos="388"/>
                <w:tab w:val="left" w:pos="1050"/>
              </w:tabs>
              <w:snapToGrid w:val="0"/>
              <w:rPr>
                <w:rFonts w:cs="Times New Roman"/>
                <w:szCs w:val="28"/>
              </w:rPr>
            </w:pPr>
            <w:r w:rsidRPr="00971FA9">
              <w:rPr>
                <w:rFonts w:cs="Times New Roman"/>
                <w:szCs w:val="28"/>
              </w:rPr>
              <w:t xml:space="preserve">    проценты</w:t>
            </w:r>
          </w:p>
        </w:tc>
        <w:tc>
          <w:tcPr>
            <w:tcW w:w="2553"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t>9</w:t>
            </w:r>
            <w:r>
              <w:rPr>
                <w:rFonts w:cs="Times New Roman"/>
                <w:szCs w:val="28"/>
              </w:rPr>
              <w:t>0</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100</w:t>
            </w:r>
          </w:p>
        </w:tc>
      </w:tr>
      <w:tr w:rsidR="00CD537D" w:rsidRPr="00971FA9" w:rsidTr="00D73FF1">
        <w:trPr>
          <w:trHeight w:val="1231"/>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t>3.</w:t>
            </w:r>
          </w:p>
        </w:tc>
        <w:tc>
          <w:tcPr>
            <w:tcW w:w="4962"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tabs>
                <w:tab w:val="left" w:pos="1050"/>
              </w:tabs>
              <w:snapToGrid w:val="0"/>
              <w:jc w:val="both"/>
              <w:rPr>
                <w:rFonts w:ascii="Times New Roman" w:hAnsi="Times New Roman" w:cs="Times New Roman"/>
                <w:sz w:val="24"/>
                <w:szCs w:val="24"/>
              </w:rPr>
            </w:pPr>
            <w:r w:rsidRPr="00E3433D">
              <w:rPr>
                <w:rFonts w:ascii="Times New Roman" w:hAnsi="Times New Roman" w:cs="Times New Roman"/>
                <w:sz w:val="24"/>
                <w:szCs w:val="24"/>
              </w:rPr>
              <w:t>Доля  документов Архивного фонда Курской области, внесенных в общеотраслевую базу данных «Архивный фонд»</w:t>
            </w: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jc w:val="center"/>
              <w:rPr>
                <w:rFonts w:cs="Times New Roman"/>
                <w:szCs w:val="28"/>
              </w:rPr>
            </w:pPr>
            <w:r w:rsidRPr="00971FA9">
              <w:rPr>
                <w:rFonts w:cs="Times New Roman"/>
                <w:szCs w:val="28"/>
              </w:rPr>
              <w:t>проценты</w:t>
            </w:r>
          </w:p>
        </w:tc>
        <w:tc>
          <w:tcPr>
            <w:tcW w:w="2553"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21,0</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100</w:t>
            </w:r>
          </w:p>
        </w:tc>
      </w:tr>
      <w:tr w:rsidR="00CD537D" w:rsidRPr="00971FA9" w:rsidTr="00D73FF1">
        <w:trPr>
          <w:trHeight w:val="154"/>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t>4.</w:t>
            </w:r>
          </w:p>
        </w:tc>
        <w:tc>
          <w:tcPr>
            <w:tcW w:w="4962"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tabs>
                <w:tab w:val="left" w:pos="1050"/>
              </w:tabs>
              <w:snapToGrid w:val="0"/>
              <w:jc w:val="both"/>
              <w:rPr>
                <w:rFonts w:ascii="Times New Roman" w:hAnsi="Times New Roman" w:cs="Times New Roman"/>
                <w:sz w:val="24"/>
                <w:szCs w:val="24"/>
              </w:rPr>
            </w:pPr>
            <w:r w:rsidRPr="00E3433D">
              <w:rPr>
                <w:rFonts w:ascii="Times New Roman" w:hAnsi="Times New Roman" w:cs="Times New Roman"/>
                <w:sz w:val="24"/>
                <w:szCs w:val="24"/>
              </w:rPr>
              <w:t>Количество мероприятий, направленных на патриотическое воспитание граждан Курской области и популяризацию документов Архивного фонда Курской области</w:t>
            </w: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jc w:val="center"/>
              <w:rPr>
                <w:rFonts w:cs="Times New Roman"/>
                <w:szCs w:val="28"/>
              </w:rPr>
            </w:pPr>
            <w:r w:rsidRPr="00971FA9">
              <w:rPr>
                <w:rFonts w:cs="Times New Roman"/>
                <w:szCs w:val="28"/>
              </w:rPr>
              <w:t xml:space="preserve">ед. </w:t>
            </w:r>
          </w:p>
        </w:tc>
        <w:tc>
          <w:tcPr>
            <w:tcW w:w="2553"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3</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2</w:t>
            </w:r>
          </w:p>
        </w:tc>
      </w:tr>
      <w:tr w:rsidR="00CD537D" w:rsidRPr="00971FA9" w:rsidTr="00D73FF1">
        <w:trPr>
          <w:trHeight w:val="154"/>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t>5.</w:t>
            </w:r>
          </w:p>
        </w:tc>
        <w:tc>
          <w:tcPr>
            <w:tcW w:w="4962"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autoSpaceDE w:val="0"/>
              <w:autoSpaceDN w:val="0"/>
              <w:adjustRightInd w:val="0"/>
              <w:jc w:val="both"/>
              <w:rPr>
                <w:rFonts w:ascii="Times New Roman" w:hAnsi="Times New Roman" w:cs="Times New Roman"/>
                <w:sz w:val="24"/>
                <w:szCs w:val="24"/>
              </w:rPr>
            </w:pPr>
            <w:r w:rsidRPr="00E3433D">
              <w:rPr>
                <w:rFonts w:ascii="Times New Roman" w:hAnsi="Times New Roman" w:cs="Times New Roman"/>
                <w:sz w:val="24"/>
                <w:szCs w:val="24"/>
              </w:rPr>
              <w:t>Количество  российских, иностранных граждан и лиц без гражданства, в том числе проживающих за рубежом, а также  организаций и общественных объединений, обратившихся в архивный отдел Черемисиновского района за получением архивных справок, архивных выписок, архивных копий, тематических подборок копий архивных документов.</w:t>
            </w: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jc w:val="center"/>
              <w:rPr>
                <w:rFonts w:cs="Times New Roman"/>
                <w:szCs w:val="28"/>
              </w:rPr>
            </w:pPr>
            <w:r w:rsidRPr="00971FA9">
              <w:rPr>
                <w:rFonts w:cs="Times New Roman"/>
                <w:szCs w:val="28"/>
              </w:rPr>
              <w:t>ед.</w:t>
            </w:r>
          </w:p>
        </w:tc>
        <w:tc>
          <w:tcPr>
            <w:tcW w:w="2553"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jc w:val="center"/>
              <w:rPr>
                <w:rFonts w:cs="Times New Roman"/>
                <w:szCs w:val="28"/>
              </w:rPr>
            </w:pPr>
            <w:r>
              <w:rPr>
                <w:rFonts w:cs="Times New Roman"/>
                <w:szCs w:val="28"/>
              </w:rPr>
              <w:t>1600</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jc w:val="center"/>
              <w:rPr>
                <w:rFonts w:cs="Times New Roman"/>
                <w:szCs w:val="28"/>
              </w:rPr>
            </w:pPr>
            <w:r>
              <w:rPr>
                <w:rFonts w:cs="Times New Roman"/>
                <w:szCs w:val="28"/>
              </w:rPr>
              <w:t>486</w:t>
            </w:r>
          </w:p>
        </w:tc>
      </w:tr>
      <w:tr w:rsidR="00CD537D" w:rsidRPr="00971FA9" w:rsidTr="00E3433D">
        <w:trPr>
          <w:trHeight w:val="2713"/>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t>6.</w:t>
            </w:r>
          </w:p>
        </w:tc>
        <w:tc>
          <w:tcPr>
            <w:tcW w:w="4962"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autoSpaceDE w:val="0"/>
              <w:autoSpaceDN w:val="0"/>
              <w:adjustRightInd w:val="0"/>
              <w:jc w:val="both"/>
              <w:rPr>
                <w:rFonts w:ascii="Times New Roman" w:hAnsi="Times New Roman" w:cs="Times New Roman"/>
                <w:sz w:val="24"/>
                <w:szCs w:val="24"/>
              </w:rPr>
            </w:pPr>
            <w:r w:rsidRPr="00E3433D">
              <w:rPr>
                <w:rFonts w:ascii="Times New Roman" w:hAnsi="Times New Roman" w:cs="Times New Roman"/>
                <w:sz w:val="24"/>
                <w:szCs w:val="24"/>
              </w:rPr>
              <w:t xml:space="preserve"> Доля юридических лиц-источников комплектования государственных и муниципальных архивов Курской области, обратившихся в архивный отдел Черемисиновского района за  получением муниципальной услуги по согласованию инструкций по делопроизводству, примерных и индиви</w:t>
            </w:r>
            <w:bookmarkStart w:id="4" w:name="_GoBack"/>
            <w:bookmarkEnd w:id="4"/>
            <w:r w:rsidRPr="00E3433D">
              <w:rPr>
                <w:rFonts w:ascii="Times New Roman" w:hAnsi="Times New Roman" w:cs="Times New Roman"/>
                <w:sz w:val="24"/>
                <w:szCs w:val="24"/>
              </w:rPr>
              <w:t>дуальных  номенклатур дел, положений об архивах и  экспертных комиссиях</w:t>
            </w: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jc w:val="center"/>
              <w:rPr>
                <w:rFonts w:cs="Times New Roman"/>
                <w:szCs w:val="28"/>
              </w:rPr>
            </w:pPr>
            <w:r w:rsidRPr="00971FA9">
              <w:rPr>
                <w:rFonts w:cs="Times New Roman"/>
                <w:szCs w:val="28"/>
              </w:rPr>
              <w:t>ед.</w:t>
            </w:r>
          </w:p>
        </w:tc>
        <w:tc>
          <w:tcPr>
            <w:tcW w:w="2553"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jc w:val="center"/>
              <w:rPr>
                <w:rFonts w:cs="Times New Roman"/>
                <w:szCs w:val="28"/>
              </w:rPr>
            </w:pPr>
            <w:r>
              <w:rPr>
                <w:rFonts w:cs="Times New Roman"/>
                <w:szCs w:val="28"/>
              </w:rPr>
              <w:t>25</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jc w:val="center"/>
              <w:rPr>
                <w:rFonts w:cs="Times New Roman"/>
                <w:szCs w:val="28"/>
              </w:rPr>
            </w:pPr>
            <w:r>
              <w:rPr>
                <w:rFonts w:cs="Times New Roman"/>
                <w:szCs w:val="28"/>
              </w:rPr>
              <w:t>24</w:t>
            </w:r>
          </w:p>
        </w:tc>
      </w:tr>
      <w:tr w:rsidR="00CD537D" w:rsidRPr="00971FA9" w:rsidTr="00D73FF1">
        <w:trPr>
          <w:trHeight w:val="154"/>
        </w:trPr>
        <w:tc>
          <w:tcPr>
            <w:tcW w:w="707"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tabs>
                <w:tab w:val="left" w:pos="1050"/>
              </w:tabs>
              <w:snapToGrid w:val="0"/>
              <w:jc w:val="center"/>
              <w:rPr>
                <w:rFonts w:cs="Times New Roman"/>
                <w:szCs w:val="28"/>
              </w:rPr>
            </w:pPr>
            <w:r w:rsidRPr="00971FA9">
              <w:rPr>
                <w:rFonts w:cs="Times New Roman"/>
                <w:szCs w:val="28"/>
              </w:rPr>
              <w:lastRenderedPageBreak/>
              <w:t>7.</w:t>
            </w:r>
          </w:p>
        </w:tc>
        <w:tc>
          <w:tcPr>
            <w:tcW w:w="4962"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autoSpaceDE w:val="0"/>
              <w:autoSpaceDN w:val="0"/>
              <w:adjustRightInd w:val="0"/>
              <w:jc w:val="both"/>
              <w:rPr>
                <w:rFonts w:ascii="Times New Roman" w:hAnsi="Times New Roman" w:cs="Times New Roman"/>
                <w:sz w:val="24"/>
                <w:szCs w:val="24"/>
              </w:rPr>
            </w:pPr>
            <w:r w:rsidRPr="00E3433D">
              <w:rPr>
                <w:rFonts w:ascii="Times New Roman" w:hAnsi="Times New Roman" w:cs="Times New Roman"/>
                <w:sz w:val="24"/>
                <w:szCs w:val="24"/>
              </w:rPr>
              <w:t>Доля документов Архивного фонда Курской области, хранящихся в архивном отделе,  переведенных в электронный вид</w:t>
            </w:r>
          </w:p>
        </w:tc>
        <w:tc>
          <w:tcPr>
            <w:tcW w:w="1984" w:type="dxa"/>
            <w:tcBorders>
              <w:top w:val="single" w:sz="4" w:space="0" w:color="000000"/>
              <w:left w:val="single" w:sz="4" w:space="0" w:color="000000"/>
              <w:bottom w:val="single" w:sz="4" w:space="0" w:color="000000"/>
            </w:tcBorders>
            <w:shd w:val="clear" w:color="auto" w:fill="auto"/>
          </w:tcPr>
          <w:p w:rsidR="00CD537D" w:rsidRPr="00971FA9" w:rsidRDefault="00CD537D" w:rsidP="00D73FF1">
            <w:pPr>
              <w:jc w:val="center"/>
              <w:rPr>
                <w:rFonts w:cs="Times New Roman"/>
                <w:szCs w:val="28"/>
              </w:rPr>
            </w:pPr>
            <w:r w:rsidRPr="00971FA9">
              <w:rPr>
                <w:rFonts w:cs="Times New Roman"/>
                <w:szCs w:val="28"/>
              </w:rPr>
              <w:t>проценты</w:t>
            </w:r>
          </w:p>
        </w:tc>
        <w:tc>
          <w:tcPr>
            <w:tcW w:w="2553"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1,0</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CD537D" w:rsidRPr="00971FA9" w:rsidRDefault="00CD537D" w:rsidP="00D73FF1">
            <w:pPr>
              <w:tabs>
                <w:tab w:val="left" w:pos="1050"/>
              </w:tabs>
              <w:snapToGrid w:val="0"/>
              <w:jc w:val="center"/>
              <w:rPr>
                <w:rFonts w:cs="Times New Roman"/>
                <w:szCs w:val="28"/>
              </w:rPr>
            </w:pPr>
            <w:r>
              <w:rPr>
                <w:rFonts w:cs="Times New Roman"/>
                <w:szCs w:val="28"/>
              </w:rPr>
              <w:t>0,02</w:t>
            </w:r>
          </w:p>
        </w:tc>
      </w:tr>
    </w:tbl>
    <w:p w:rsidR="00CD537D" w:rsidRDefault="00CD537D" w:rsidP="00CD537D">
      <w:pPr>
        <w:rPr>
          <w:rFonts w:cs="Times New Roman"/>
          <w:szCs w:val="28"/>
        </w:rPr>
      </w:pPr>
    </w:p>
    <w:p w:rsidR="00CD537D" w:rsidRDefault="00CD537D" w:rsidP="00CD537D">
      <w:pPr>
        <w:rPr>
          <w:rFonts w:cs="Times New Roman"/>
          <w:szCs w:val="28"/>
        </w:rPr>
      </w:pPr>
    </w:p>
    <w:p w:rsidR="00CD537D" w:rsidRPr="00184B57" w:rsidRDefault="00CD537D" w:rsidP="00CD537D">
      <w:pPr>
        <w:pStyle w:val="a3"/>
        <w:jc w:val="center"/>
        <w:rPr>
          <w:szCs w:val="28"/>
        </w:rPr>
      </w:pPr>
      <w:r w:rsidRPr="00184B57">
        <w:rPr>
          <w:rFonts w:cs="Times New Roman"/>
          <w:szCs w:val="28"/>
        </w:rPr>
        <w:t xml:space="preserve">                                                                                                              </w:t>
      </w:r>
      <w:r w:rsidRPr="00184B57">
        <w:rPr>
          <w:szCs w:val="28"/>
        </w:rPr>
        <w:t xml:space="preserve">                                                                                              </w:t>
      </w:r>
    </w:p>
    <w:p w:rsidR="00CD537D" w:rsidRPr="00184B57" w:rsidRDefault="00CD537D" w:rsidP="00CD537D">
      <w:pPr>
        <w:autoSpaceDE w:val="0"/>
        <w:autoSpaceDN w:val="0"/>
        <w:adjustRightInd w:val="0"/>
        <w:spacing w:after="0" w:line="240" w:lineRule="auto"/>
        <w:contextualSpacing/>
        <w:rPr>
          <w:szCs w:val="28"/>
        </w:rPr>
      </w:pPr>
      <w:r w:rsidRPr="00184B57">
        <w:rPr>
          <w:szCs w:val="28"/>
        </w:rPr>
        <w:t xml:space="preserve">                                                                                               ПЕРЕЧЕНЬ</w:t>
      </w:r>
    </w:p>
    <w:p w:rsidR="00CD537D" w:rsidRPr="00184B57" w:rsidRDefault="00CD537D" w:rsidP="00CD537D">
      <w:pPr>
        <w:autoSpaceDE w:val="0"/>
        <w:autoSpaceDN w:val="0"/>
        <w:adjustRightInd w:val="0"/>
        <w:spacing w:after="0" w:line="240" w:lineRule="auto"/>
        <w:contextualSpacing/>
        <w:jc w:val="center"/>
        <w:rPr>
          <w:szCs w:val="28"/>
        </w:rPr>
      </w:pPr>
      <w:r w:rsidRPr="00184B57">
        <w:rPr>
          <w:szCs w:val="28"/>
        </w:rPr>
        <w:t>ПРОГРАММНЫХ МЕРОПРИЯТИЙ МУНИЦИПАЛЬНОЙ ПРОГРАММЫ</w:t>
      </w:r>
    </w:p>
    <w:p w:rsidR="00CD537D" w:rsidRPr="00184B57" w:rsidRDefault="00CD537D" w:rsidP="00CD537D">
      <w:pPr>
        <w:autoSpaceDE w:val="0"/>
        <w:autoSpaceDN w:val="0"/>
        <w:adjustRightInd w:val="0"/>
        <w:spacing w:after="0" w:line="240" w:lineRule="auto"/>
        <w:contextualSpacing/>
        <w:jc w:val="center"/>
        <w:rPr>
          <w:szCs w:val="28"/>
        </w:rPr>
      </w:pPr>
      <w:r w:rsidRPr="00184B57">
        <w:rPr>
          <w:szCs w:val="28"/>
        </w:rPr>
        <w:t>« СОХРАНЕНИЕ И РАЗВИТИЕ АРХИВНОГО ДЕЛА»  В 2015 ГОДУ</w:t>
      </w:r>
    </w:p>
    <w:p w:rsidR="00CD537D" w:rsidRDefault="00CD537D" w:rsidP="00CD537D">
      <w:pPr>
        <w:autoSpaceDE w:val="0"/>
        <w:autoSpaceDN w:val="0"/>
        <w:adjustRightInd w:val="0"/>
        <w:spacing w:after="0" w:line="240" w:lineRule="auto"/>
        <w:contextualSpacing/>
        <w:jc w:val="center"/>
        <w:rPr>
          <w:b/>
          <w:szCs w:val="28"/>
        </w:rPr>
      </w:pPr>
    </w:p>
    <w:p w:rsidR="00CD537D" w:rsidRPr="005B266F" w:rsidRDefault="00CD537D" w:rsidP="00CD537D">
      <w:pPr>
        <w:autoSpaceDE w:val="0"/>
        <w:autoSpaceDN w:val="0"/>
        <w:adjustRightInd w:val="0"/>
        <w:spacing w:after="0" w:line="240" w:lineRule="auto"/>
        <w:contextualSpacing/>
        <w:jc w:val="center"/>
        <w:rPr>
          <w:b/>
          <w:szCs w:val="28"/>
        </w:rPr>
      </w:pPr>
    </w:p>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535"/>
        <w:gridCol w:w="850"/>
        <w:gridCol w:w="1843"/>
        <w:gridCol w:w="993"/>
        <w:gridCol w:w="1135"/>
        <w:gridCol w:w="4253"/>
      </w:tblGrid>
      <w:tr w:rsidR="00CD537D" w:rsidTr="00D73FF1">
        <w:trPr>
          <w:trHeight w:val="204"/>
        </w:trPr>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p>
          <w:p w:rsidR="00CD537D" w:rsidRDefault="00CD537D" w:rsidP="00D73FF1">
            <w:pPr>
              <w:pStyle w:val="af7"/>
              <w:snapToGrid w:val="0"/>
              <w:jc w:val="center"/>
              <w:rPr>
                <w:rFonts w:eastAsia="Courier New CYR"/>
                <w:sz w:val="28"/>
                <w:szCs w:val="28"/>
              </w:rPr>
            </w:pPr>
            <w:r>
              <w:rPr>
                <w:rFonts w:eastAsia="Courier New CYR"/>
                <w:sz w:val="28"/>
                <w:szCs w:val="28"/>
              </w:rPr>
              <w:t>№ п./п</w:t>
            </w:r>
          </w:p>
          <w:p w:rsidR="00CD537D" w:rsidRDefault="00CD537D" w:rsidP="00D73FF1">
            <w:pPr>
              <w:pStyle w:val="af7"/>
              <w:snapToGrid w:val="0"/>
              <w:jc w:val="center"/>
              <w:rPr>
                <w:rFonts w:eastAsia="Courier New CYR"/>
                <w:sz w:val="28"/>
                <w:szCs w:val="28"/>
              </w:rPr>
            </w:pP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Наименование мероприятий программы</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Исполнители мероприятий</w:t>
            </w: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Источник финанси</w:t>
            </w:r>
          </w:p>
          <w:p w:rsidR="00CD537D" w:rsidRDefault="00CD537D" w:rsidP="00D73FF1">
            <w:pPr>
              <w:spacing w:line="240" w:lineRule="auto"/>
              <w:jc w:val="center"/>
              <w:rPr>
                <w:szCs w:val="28"/>
              </w:rPr>
            </w:pPr>
            <w:r>
              <w:rPr>
                <w:rFonts w:eastAsia="Courier New CYR"/>
                <w:szCs w:val="28"/>
              </w:rPr>
              <w:t>рования</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Всего в 2015</w:t>
            </w:r>
          </w:p>
          <w:p w:rsidR="00CD537D" w:rsidRDefault="00CD537D" w:rsidP="00D73FF1">
            <w:pPr>
              <w:spacing w:line="240" w:lineRule="auto"/>
              <w:jc w:val="center"/>
              <w:rPr>
                <w:rFonts w:eastAsia="Courier New CYR"/>
                <w:szCs w:val="28"/>
              </w:rPr>
            </w:pPr>
            <w:r>
              <w:rPr>
                <w:rFonts w:eastAsia="Courier New CYR"/>
                <w:szCs w:val="28"/>
              </w:rPr>
              <w:t>(тыс.</w:t>
            </w:r>
          </w:p>
          <w:p w:rsidR="00CD537D" w:rsidRDefault="00CD537D" w:rsidP="00D73FF1">
            <w:pPr>
              <w:spacing w:line="240" w:lineRule="auto"/>
              <w:jc w:val="center"/>
              <w:rPr>
                <w:rFonts w:eastAsia="Courier New CYR"/>
                <w:szCs w:val="28"/>
              </w:rPr>
            </w:pPr>
            <w:r>
              <w:rPr>
                <w:rFonts w:eastAsia="Courier New CYR"/>
                <w:szCs w:val="28"/>
              </w:rPr>
              <w:t>руб)</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szCs w:val="28"/>
              </w:rPr>
            </w:pPr>
            <w:r>
              <w:rPr>
                <w:szCs w:val="28"/>
              </w:rPr>
              <w:t>Ожидаемый результат</w:t>
            </w:r>
          </w:p>
        </w:tc>
      </w:tr>
      <w:tr w:rsidR="00CD537D" w:rsidTr="00D73FF1">
        <w:trPr>
          <w:trHeight w:val="204"/>
        </w:trPr>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1</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CD537D" w:rsidRDefault="00CD537D" w:rsidP="00D73FF1">
            <w:pPr>
              <w:pStyle w:val="af7"/>
              <w:snapToGrid w:val="0"/>
              <w:jc w:val="center"/>
              <w:rPr>
                <w:rFonts w:eastAsia="Courier New CYR"/>
                <w:sz w:val="28"/>
                <w:szCs w:val="28"/>
              </w:rPr>
            </w:pPr>
            <w:r>
              <w:rPr>
                <w:rFonts w:eastAsia="Courier New CYR"/>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szCs w:val="28"/>
              </w:rPr>
            </w:pPr>
            <w:r>
              <w:rPr>
                <w:szCs w:val="28"/>
              </w:rPr>
              <w:t>5</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rFonts w:eastAsia="Courier New CYR"/>
                <w:szCs w:val="28"/>
              </w:rPr>
            </w:pPr>
            <w:r>
              <w:rPr>
                <w:rFonts w:eastAsia="Courier New CY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szCs w:val="28"/>
              </w:rPr>
            </w:pPr>
            <w:r>
              <w:rPr>
                <w:szCs w:val="28"/>
              </w:rPr>
              <w:t>7</w:t>
            </w:r>
          </w:p>
        </w:tc>
      </w:tr>
      <w:tr w:rsidR="00CD537D" w:rsidTr="00D73FF1">
        <w:trPr>
          <w:trHeight w:val="204"/>
        </w:trPr>
        <w:tc>
          <w:tcPr>
            <w:tcW w:w="14177" w:type="dxa"/>
            <w:gridSpan w:val="7"/>
            <w:tcBorders>
              <w:top w:val="single" w:sz="4" w:space="0" w:color="auto"/>
              <w:left w:val="single" w:sz="4" w:space="0" w:color="auto"/>
              <w:bottom w:val="single" w:sz="4" w:space="0" w:color="auto"/>
              <w:right w:val="single" w:sz="4" w:space="0" w:color="auto"/>
            </w:tcBorders>
            <w:hideMark/>
          </w:tcPr>
          <w:p w:rsidR="00CD537D" w:rsidRPr="00B566B6" w:rsidRDefault="00CD537D" w:rsidP="00CD537D">
            <w:pPr>
              <w:pStyle w:val="a7"/>
              <w:numPr>
                <w:ilvl w:val="0"/>
                <w:numId w:val="11"/>
              </w:numPr>
              <w:spacing w:line="240" w:lineRule="auto"/>
              <w:rPr>
                <w:szCs w:val="28"/>
              </w:rPr>
            </w:pPr>
            <w:r>
              <w:rPr>
                <w:szCs w:val="28"/>
              </w:rPr>
              <w:t>Организация хранения, комплектования и использование Архивного фонда Курской области и иных архивных документов</w:t>
            </w:r>
          </w:p>
        </w:tc>
      </w:tr>
      <w:tr w:rsidR="00CD537D" w:rsidTr="00D73FF1">
        <w:trPr>
          <w:trHeight w:val="1093"/>
        </w:trPr>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ind w:right="-250"/>
              <w:rPr>
                <w:rFonts w:eastAsia="Courier New CYR"/>
                <w:szCs w:val="28"/>
              </w:rPr>
            </w:pPr>
            <w:r>
              <w:rPr>
                <w:rFonts w:eastAsia="Courier New CYR"/>
                <w:szCs w:val="28"/>
              </w:rPr>
              <w:t xml:space="preserve">       1</w:t>
            </w:r>
          </w:p>
        </w:tc>
        <w:tc>
          <w:tcPr>
            <w:tcW w:w="4535" w:type="dxa"/>
            <w:tcBorders>
              <w:top w:val="single" w:sz="4" w:space="0" w:color="auto"/>
              <w:left w:val="single" w:sz="4" w:space="0" w:color="auto"/>
              <w:bottom w:val="single" w:sz="4" w:space="0" w:color="auto"/>
              <w:right w:val="single" w:sz="4" w:space="0" w:color="auto"/>
            </w:tcBorders>
          </w:tcPr>
          <w:p w:rsidR="00CD537D" w:rsidRDefault="00CD537D" w:rsidP="00D73FF1">
            <w:pPr>
              <w:spacing w:line="240" w:lineRule="auto"/>
              <w:ind w:right="-162"/>
              <w:rPr>
                <w:szCs w:val="28"/>
              </w:rPr>
            </w:pPr>
            <w:r>
              <w:rPr>
                <w:szCs w:val="28"/>
              </w:rPr>
              <w:t>Улучшение условий для приема на хранение,  хранения, учета и использования архивных  документов</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rPr>
                <w:rFonts w:eastAsia="Courier New CYR"/>
                <w:szCs w:val="28"/>
              </w:rPr>
            </w:pPr>
            <w:r>
              <w:rPr>
                <w:rFonts w:eastAsia="Courier New CYR"/>
                <w:szCs w:val="28"/>
              </w:rPr>
              <w:t>2015</w:t>
            </w:r>
          </w:p>
        </w:tc>
        <w:tc>
          <w:tcPr>
            <w:tcW w:w="184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Архивный отдел  Администрации Черемисиновского района</w:t>
            </w:r>
          </w:p>
          <w:p w:rsidR="00CD537D" w:rsidRDefault="00CD537D" w:rsidP="00D73FF1">
            <w:pPr>
              <w:spacing w:after="0" w:line="240" w:lineRule="auto"/>
              <w:rPr>
                <w:rFonts w:eastAsia="Courier New CYR"/>
                <w:szCs w:val="28"/>
              </w:rPr>
            </w:pPr>
          </w:p>
          <w:p w:rsidR="00CD537D" w:rsidRDefault="00CD537D" w:rsidP="00D73FF1">
            <w:pPr>
              <w:spacing w:after="0" w:line="240" w:lineRule="auto"/>
              <w:rPr>
                <w:rFonts w:eastAsia="Courier New CYR"/>
                <w:szCs w:val="28"/>
              </w:rPr>
            </w:pPr>
          </w:p>
          <w:p w:rsidR="00CD537D" w:rsidRDefault="00CD537D" w:rsidP="00D73FF1">
            <w:pPr>
              <w:spacing w:after="0" w:line="240" w:lineRule="auto"/>
              <w:rPr>
                <w:rFonts w:eastAsia="Courier New CYR"/>
                <w:szCs w:val="28"/>
              </w:rPr>
            </w:pPr>
          </w:p>
          <w:p w:rsidR="00CD537D" w:rsidRDefault="00CD537D" w:rsidP="00D73FF1">
            <w:pPr>
              <w:spacing w:after="0" w:line="240" w:lineRule="auto"/>
              <w:rPr>
                <w:rFonts w:eastAsia="Courier New CYR"/>
                <w:szCs w:val="28"/>
              </w:rPr>
            </w:pPr>
          </w:p>
          <w:p w:rsidR="00CD537D" w:rsidRDefault="00CD537D" w:rsidP="00D73FF1">
            <w:pPr>
              <w:spacing w:after="0" w:line="240" w:lineRule="auto"/>
              <w:rPr>
                <w:rFonts w:eastAsia="Courier New CYR"/>
                <w:szCs w:val="28"/>
              </w:rPr>
            </w:pPr>
          </w:p>
          <w:p w:rsidR="00CD537D" w:rsidRDefault="00CD537D" w:rsidP="00D73FF1">
            <w:pPr>
              <w:spacing w:after="0" w:line="240" w:lineRule="auto"/>
              <w:rPr>
                <w:rFonts w:eastAsia="Courier New CYR"/>
                <w:szCs w:val="28"/>
              </w:rPr>
            </w:pP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rPr>
                <w:szCs w:val="28"/>
              </w:rPr>
            </w:pPr>
            <w:r>
              <w:rPr>
                <w:szCs w:val="28"/>
              </w:rPr>
              <w:t>Областной бюджет</w:t>
            </w:r>
          </w:p>
          <w:p w:rsidR="00CD537D" w:rsidRDefault="00CD537D" w:rsidP="00D73FF1">
            <w:pPr>
              <w:spacing w:line="240" w:lineRule="auto"/>
              <w:rPr>
                <w:szCs w:val="28"/>
              </w:rPr>
            </w:pPr>
            <w:r>
              <w:rPr>
                <w:szCs w:val="28"/>
              </w:rPr>
              <w:t>Районный бюджет</w:t>
            </w:r>
          </w:p>
          <w:p w:rsidR="00CD537D" w:rsidRDefault="00CD537D" w:rsidP="00D73FF1">
            <w:pPr>
              <w:spacing w:line="240" w:lineRule="auto"/>
              <w:rPr>
                <w:szCs w:val="28"/>
              </w:rPr>
            </w:pPr>
          </w:p>
          <w:p w:rsidR="00CD537D" w:rsidRDefault="00CD537D" w:rsidP="00D73FF1">
            <w:pPr>
              <w:spacing w:line="240" w:lineRule="auto"/>
              <w:rPr>
                <w:szCs w:val="28"/>
              </w:rPr>
            </w:pP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szCs w:val="28"/>
              </w:rPr>
            </w:pPr>
            <w:r>
              <w:rPr>
                <w:szCs w:val="28"/>
              </w:rPr>
              <w:t>-</w:t>
            </w:r>
          </w:p>
          <w:p w:rsidR="00CD537D" w:rsidRDefault="00CD537D" w:rsidP="00D73FF1">
            <w:pPr>
              <w:spacing w:line="240" w:lineRule="auto"/>
              <w:jc w:val="center"/>
              <w:rPr>
                <w:szCs w:val="28"/>
              </w:rPr>
            </w:pPr>
          </w:p>
          <w:p w:rsidR="00CD537D" w:rsidRDefault="00CD537D" w:rsidP="00D73FF1">
            <w:pPr>
              <w:spacing w:line="240" w:lineRule="auto"/>
              <w:jc w:val="center"/>
              <w:rPr>
                <w:szCs w:val="28"/>
              </w:rPr>
            </w:pPr>
            <w:r>
              <w:rPr>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rPr>
                <w:szCs w:val="28"/>
              </w:rPr>
            </w:pPr>
            <w:r>
              <w:rPr>
                <w:rFonts w:eastAsia="Courier New CYR"/>
                <w:szCs w:val="28"/>
              </w:rPr>
              <w:t>Обеспечение сохранности архивных документов</w:t>
            </w:r>
          </w:p>
        </w:tc>
      </w:tr>
      <w:tr w:rsidR="00CD537D" w:rsidTr="00D73FF1">
        <w:trPr>
          <w:trHeight w:val="346"/>
        </w:trPr>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rFonts w:eastAsia="Courier New CYR"/>
                <w:szCs w:val="28"/>
              </w:rPr>
            </w:pPr>
            <w:r>
              <w:rPr>
                <w:rFonts w:eastAsia="Courier New CYR"/>
                <w:szCs w:val="28"/>
              </w:rPr>
              <w:t>1</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rFonts w:eastAsia="Courier New CYR"/>
                <w:szCs w:val="28"/>
              </w:rPr>
            </w:pPr>
            <w:r>
              <w:rPr>
                <w:rFonts w:eastAsia="Courier New CYR"/>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rFonts w:eastAsia="Courier New CYR"/>
                <w:szCs w:val="28"/>
              </w:rPr>
            </w:pPr>
            <w:r>
              <w:rPr>
                <w:rFonts w:eastAsia="Courier New CYR"/>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rFonts w:eastAsia="Courier New CYR"/>
                <w:szCs w:val="28"/>
              </w:rPr>
            </w:pPr>
            <w:r>
              <w:rPr>
                <w:rFonts w:eastAsia="Courier New CYR"/>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r>
              <w:rPr>
                <w:szCs w:val="28"/>
              </w:rPr>
              <w:t>5</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rFonts w:eastAsia="Courier New CYR"/>
                <w:szCs w:val="28"/>
              </w:rPr>
            </w:pPr>
            <w:r>
              <w:rPr>
                <w:rFonts w:eastAsia="Courier New CYR"/>
                <w:szCs w:val="28"/>
              </w:rPr>
              <w:t>7</w:t>
            </w:r>
          </w:p>
        </w:tc>
      </w:tr>
      <w:tr w:rsidR="00CD537D" w:rsidTr="00D73FF1">
        <w:trPr>
          <w:trHeight w:val="1691"/>
        </w:trPr>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rFonts w:eastAsia="Courier New CYR"/>
                <w:szCs w:val="28"/>
              </w:rPr>
            </w:pPr>
            <w:r>
              <w:rPr>
                <w:rFonts w:eastAsia="Courier New CYR"/>
                <w:szCs w:val="28"/>
              </w:rPr>
              <w:t>2</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Создание условий по соблюдению правил пожарной безопасности (приобретение и установка 4-х металлических дверей, огнетушителей).</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2015</w:t>
            </w:r>
          </w:p>
        </w:tc>
        <w:tc>
          <w:tcPr>
            <w:tcW w:w="184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rFonts w:eastAsia="Courier New CYR"/>
                <w:szCs w:val="28"/>
              </w:rPr>
              <w:t>Архивный отдел  Администрации Черемисиновского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szCs w:val="28"/>
              </w:rPr>
              <w:t>областной бюджет</w:t>
            </w:r>
          </w:p>
          <w:p w:rsidR="00CD537D" w:rsidRDefault="00CD537D" w:rsidP="00D73FF1">
            <w:pPr>
              <w:spacing w:after="0" w:line="240" w:lineRule="auto"/>
              <w:rPr>
                <w:szCs w:val="28"/>
              </w:rPr>
            </w:pPr>
            <w:r>
              <w:rPr>
                <w:szCs w:val="28"/>
              </w:rPr>
              <w:t>районный бюджет</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p>
          <w:p w:rsidR="00CD537D" w:rsidRDefault="00CD537D" w:rsidP="00D73FF1">
            <w:pPr>
              <w:spacing w:after="0" w:line="240" w:lineRule="auto"/>
              <w:jc w:val="center"/>
              <w:rPr>
                <w:szCs w:val="28"/>
              </w:rPr>
            </w:pPr>
            <w:r>
              <w:rPr>
                <w:szCs w:val="28"/>
              </w:rPr>
              <w:t>-</w:t>
            </w:r>
          </w:p>
          <w:p w:rsidR="00CD537D" w:rsidRDefault="00CD537D" w:rsidP="00D73FF1">
            <w:pPr>
              <w:spacing w:after="0" w:line="240" w:lineRule="auto"/>
              <w:jc w:val="center"/>
              <w:rPr>
                <w:szCs w:val="28"/>
              </w:rPr>
            </w:pPr>
          </w:p>
          <w:p w:rsidR="00CD537D" w:rsidRDefault="00CD537D" w:rsidP="00D73FF1">
            <w:pPr>
              <w:spacing w:after="0" w:line="240" w:lineRule="auto"/>
              <w:jc w:val="center"/>
              <w:rPr>
                <w:szCs w:val="28"/>
              </w:rPr>
            </w:pPr>
            <w:r>
              <w:rPr>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Обеспечение сохранности архивных документов</w:t>
            </w:r>
          </w:p>
        </w:tc>
      </w:tr>
      <w:tr w:rsidR="00CD537D" w:rsidTr="00D73FF1">
        <w:trPr>
          <w:trHeight w:val="548"/>
        </w:trPr>
        <w:tc>
          <w:tcPr>
            <w:tcW w:w="14177" w:type="dxa"/>
            <w:gridSpan w:val="7"/>
            <w:tcBorders>
              <w:top w:val="single" w:sz="4" w:space="0" w:color="auto"/>
              <w:left w:val="single" w:sz="4" w:space="0" w:color="auto"/>
              <w:bottom w:val="single" w:sz="4" w:space="0" w:color="auto"/>
              <w:right w:val="single" w:sz="4" w:space="0" w:color="auto"/>
            </w:tcBorders>
            <w:hideMark/>
          </w:tcPr>
          <w:p w:rsidR="00CD537D" w:rsidRPr="00D916A8" w:rsidRDefault="00CD537D" w:rsidP="00D73FF1">
            <w:pPr>
              <w:pStyle w:val="a7"/>
              <w:spacing w:after="0" w:line="240" w:lineRule="auto"/>
              <w:ind w:left="1440"/>
              <w:rPr>
                <w:rFonts w:eastAsia="Courier New CYR"/>
                <w:szCs w:val="28"/>
              </w:rPr>
            </w:pPr>
            <w:r>
              <w:rPr>
                <w:rFonts w:eastAsia="Courier New CYR"/>
                <w:szCs w:val="28"/>
                <w:lang w:val="en-US"/>
              </w:rPr>
              <w:t>II</w:t>
            </w:r>
            <w:r w:rsidRPr="00D916A8">
              <w:rPr>
                <w:rFonts w:eastAsia="Courier New CYR"/>
                <w:szCs w:val="28"/>
              </w:rPr>
              <w:t>.Управление муниципальной программой и обеспечение условий реализации</w:t>
            </w:r>
          </w:p>
        </w:tc>
      </w:tr>
      <w:tr w:rsidR="00CD537D" w:rsidTr="00D73FF1">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ind w:left="-59" w:right="-162"/>
              <w:jc w:val="center"/>
              <w:rPr>
                <w:rFonts w:eastAsia="Courier New CYR"/>
                <w:szCs w:val="28"/>
              </w:rPr>
            </w:pPr>
            <w:r>
              <w:rPr>
                <w:rFonts w:eastAsia="Courier New CYR"/>
                <w:szCs w:val="28"/>
              </w:rPr>
              <w:t>1</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 xml:space="preserve">Осуществление оцифровки наиболее востребованных архивных документов и </w:t>
            </w:r>
            <w:r>
              <w:rPr>
                <w:rFonts w:eastAsia="Courier New CYR"/>
                <w:szCs w:val="28"/>
              </w:rPr>
              <w:lastRenderedPageBreak/>
              <w:t>перевод в электронный вид научно-справочного аппарата (описей фондов) к ним</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lastRenderedPageBreak/>
              <w:t>2015</w:t>
            </w:r>
          </w:p>
        </w:tc>
        <w:tc>
          <w:tcPr>
            <w:tcW w:w="184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 xml:space="preserve">Архивный отдел  Администрации </w:t>
            </w:r>
            <w:r>
              <w:rPr>
                <w:rFonts w:eastAsia="Courier New CYR"/>
                <w:szCs w:val="28"/>
              </w:rPr>
              <w:lastRenderedPageBreak/>
              <w:t>Черемисиновского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szCs w:val="28"/>
              </w:rPr>
              <w:lastRenderedPageBreak/>
              <w:t xml:space="preserve">Областной </w:t>
            </w:r>
            <w:r>
              <w:rPr>
                <w:szCs w:val="28"/>
              </w:rPr>
              <w:lastRenderedPageBreak/>
              <w:t>бюджет</w:t>
            </w:r>
          </w:p>
          <w:p w:rsidR="00CD537D" w:rsidRDefault="00CD537D" w:rsidP="00D73FF1">
            <w:pPr>
              <w:spacing w:after="0" w:line="240" w:lineRule="auto"/>
              <w:rPr>
                <w:szCs w:val="28"/>
              </w:rPr>
            </w:pPr>
            <w:r>
              <w:rPr>
                <w:szCs w:val="28"/>
              </w:rPr>
              <w:t>Районный бюджет</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r>
              <w:rPr>
                <w:szCs w:val="28"/>
              </w:rPr>
              <w:lastRenderedPageBreak/>
              <w:t>-</w:t>
            </w:r>
          </w:p>
          <w:p w:rsidR="00CD537D" w:rsidRDefault="00CD537D" w:rsidP="00D73FF1">
            <w:pPr>
              <w:spacing w:after="0" w:line="240" w:lineRule="auto"/>
              <w:jc w:val="center"/>
              <w:rPr>
                <w:szCs w:val="28"/>
              </w:rPr>
            </w:pPr>
          </w:p>
          <w:p w:rsidR="00CD537D" w:rsidRDefault="00CD537D" w:rsidP="00D73FF1">
            <w:pPr>
              <w:spacing w:after="0" w:line="240" w:lineRule="auto"/>
              <w:jc w:val="center"/>
              <w:rPr>
                <w:szCs w:val="28"/>
              </w:rPr>
            </w:pPr>
            <w:r>
              <w:rPr>
                <w:szCs w:val="28"/>
              </w:rPr>
              <w:lastRenderedPageBreak/>
              <w:t>-</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rFonts w:eastAsia="Courier New CYR"/>
                <w:szCs w:val="28"/>
              </w:rPr>
              <w:lastRenderedPageBreak/>
              <w:t xml:space="preserve">Улучшение сохранности документов, повышение использования </w:t>
            </w:r>
            <w:r>
              <w:rPr>
                <w:rFonts w:eastAsia="Courier New CYR"/>
                <w:szCs w:val="28"/>
              </w:rPr>
              <w:lastRenderedPageBreak/>
              <w:t>архивохранилищ</w:t>
            </w:r>
          </w:p>
        </w:tc>
      </w:tr>
      <w:tr w:rsidR="00CD537D" w:rsidTr="00D73FF1">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ind w:left="-59" w:right="-162"/>
              <w:jc w:val="center"/>
              <w:rPr>
                <w:rFonts w:eastAsia="Courier New CYR"/>
                <w:szCs w:val="28"/>
              </w:rPr>
            </w:pPr>
            <w:r>
              <w:rPr>
                <w:rFonts w:eastAsia="Courier New CYR"/>
                <w:szCs w:val="28"/>
              </w:rPr>
              <w:lastRenderedPageBreak/>
              <w:t>2</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Создание условий для организации приема на хранение, хранения, учета и использования юридически значимых документов в электронной форме.</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2015</w:t>
            </w:r>
          </w:p>
        </w:tc>
        <w:tc>
          <w:tcPr>
            <w:tcW w:w="184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Архивный отдел  Администрации Черемисиновского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szCs w:val="28"/>
              </w:rPr>
              <w:t>областной бюджет</w:t>
            </w:r>
          </w:p>
          <w:p w:rsidR="00CD537D" w:rsidRDefault="00CD537D" w:rsidP="00D73FF1">
            <w:pPr>
              <w:spacing w:after="0" w:line="240" w:lineRule="auto"/>
              <w:rPr>
                <w:szCs w:val="28"/>
              </w:rPr>
            </w:pPr>
            <w:r>
              <w:rPr>
                <w:szCs w:val="28"/>
              </w:rPr>
              <w:t>районный бюджет</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r>
              <w:rPr>
                <w:szCs w:val="28"/>
              </w:rPr>
              <w:t>-</w:t>
            </w:r>
          </w:p>
          <w:p w:rsidR="00CD537D" w:rsidRDefault="00CD537D" w:rsidP="00D73FF1">
            <w:pPr>
              <w:spacing w:after="0" w:line="240" w:lineRule="auto"/>
              <w:jc w:val="center"/>
              <w:rPr>
                <w:szCs w:val="28"/>
              </w:rPr>
            </w:pPr>
          </w:p>
          <w:p w:rsidR="00CD537D" w:rsidRDefault="00CD537D" w:rsidP="00D73FF1">
            <w:pPr>
              <w:spacing w:after="0" w:line="240" w:lineRule="auto"/>
              <w:jc w:val="center"/>
              <w:rPr>
                <w:szCs w:val="28"/>
              </w:rPr>
            </w:pPr>
            <w:r>
              <w:rPr>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Улучшение сохранности документов</w:t>
            </w:r>
          </w:p>
        </w:tc>
      </w:tr>
      <w:tr w:rsidR="00CD537D" w:rsidTr="00D73FF1">
        <w:trPr>
          <w:trHeight w:val="70"/>
        </w:trPr>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ind w:left="-59" w:right="-162"/>
              <w:jc w:val="center"/>
              <w:rPr>
                <w:rFonts w:eastAsia="Courier New CYR"/>
                <w:szCs w:val="28"/>
              </w:rPr>
            </w:pPr>
            <w:r>
              <w:rPr>
                <w:rFonts w:eastAsia="Courier New CYR"/>
                <w:szCs w:val="28"/>
              </w:rPr>
              <w:t>3</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szCs w:val="28"/>
              </w:rPr>
              <w:t>Перевод архивных документов, находящихся на хранении в архивном отделе, в электронный вид</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2015</w:t>
            </w:r>
          </w:p>
        </w:tc>
        <w:tc>
          <w:tcPr>
            <w:tcW w:w="1843" w:type="dxa"/>
            <w:tcBorders>
              <w:top w:val="single" w:sz="4" w:space="0" w:color="auto"/>
              <w:left w:val="single" w:sz="4" w:space="0" w:color="auto"/>
              <w:bottom w:val="single" w:sz="4" w:space="0" w:color="auto"/>
              <w:right w:val="single" w:sz="4" w:space="0" w:color="auto"/>
            </w:tcBorders>
          </w:tcPr>
          <w:p w:rsidR="00CD537D" w:rsidRDefault="00CD537D" w:rsidP="00D73FF1">
            <w:pPr>
              <w:spacing w:after="0" w:line="240" w:lineRule="auto"/>
              <w:rPr>
                <w:szCs w:val="28"/>
              </w:rPr>
            </w:pPr>
            <w:r>
              <w:rPr>
                <w:rFonts w:eastAsia="Courier New CYR"/>
                <w:szCs w:val="28"/>
              </w:rPr>
              <w:t>Архивный отдел  Администрации Черемисиновского района</w:t>
            </w:r>
          </w:p>
          <w:p w:rsidR="00CD537D" w:rsidRDefault="00CD537D" w:rsidP="00D73FF1">
            <w:pPr>
              <w:spacing w:after="0" w:line="240" w:lineRule="auto"/>
              <w:rPr>
                <w:rFonts w:eastAsia="Courier New CYR"/>
                <w:szCs w:val="28"/>
              </w:rPr>
            </w:pPr>
          </w:p>
        </w:tc>
        <w:tc>
          <w:tcPr>
            <w:tcW w:w="99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szCs w:val="28"/>
              </w:rPr>
              <w:t>Областной бюджет</w:t>
            </w:r>
          </w:p>
          <w:p w:rsidR="00CD537D" w:rsidRDefault="00CD537D" w:rsidP="00D73FF1">
            <w:pPr>
              <w:spacing w:after="0" w:line="240" w:lineRule="auto"/>
              <w:rPr>
                <w:szCs w:val="28"/>
              </w:rPr>
            </w:pPr>
            <w:r>
              <w:rPr>
                <w:szCs w:val="28"/>
              </w:rPr>
              <w:t>Районный бюджет</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r>
              <w:rPr>
                <w:szCs w:val="28"/>
              </w:rPr>
              <w:t>-</w:t>
            </w:r>
          </w:p>
          <w:p w:rsidR="00CD537D" w:rsidRDefault="00CD537D" w:rsidP="00D73FF1">
            <w:pPr>
              <w:spacing w:after="0" w:line="240" w:lineRule="auto"/>
              <w:jc w:val="center"/>
              <w:rPr>
                <w:szCs w:val="28"/>
              </w:rPr>
            </w:pPr>
          </w:p>
          <w:p w:rsidR="00CD537D" w:rsidRDefault="00CD537D" w:rsidP="00D73FF1">
            <w:pPr>
              <w:spacing w:after="0" w:line="240" w:lineRule="auto"/>
              <w:jc w:val="center"/>
              <w:rPr>
                <w:szCs w:val="28"/>
              </w:rPr>
            </w:pPr>
            <w:r>
              <w:rPr>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contextualSpacing/>
              <w:rPr>
                <w:szCs w:val="28"/>
              </w:rPr>
            </w:pPr>
            <w:r>
              <w:rPr>
                <w:szCs w:val="28"/>
              </w:rPr>
              <w:t>Увеличение на 5% доли документов, находящихся на хранении в архивном отделе в электронном виде</w:t>
            </w:r>
          </w:p>
        </w:tc>
      </w:tr>
      <w:tr w:rsidR="00CD537D" w:rsidTr="00D73FF1">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ind w:left="-59" w:right="-162"/>
              <w:jc w:val="center"/>
              <w:rPr>
                <w:rFonts w:eastAsia="Courier New CYR"/>
                <w:szCs w:val="28"/>
              </w:rPr>
            </w:pPr>
            <w:r>
              <w:rPr>
                <w:rFonts w:eastAsia="Courier New CYR"/>
                <w:szCs w:val="28"/>
              </w:rPr>
              <w:t>4</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contextualSpacing/>
              <w:rPr>
                <w:rFonts w:eastAsia="Courier New CYR"/>
                <w:szCs w:val="28"/>
              </w:rPr>
            </w:pPr>
            <w:r>
              <w:rPr>
                <w:rFonts w:eastAsia="Courier New CYR"/>
                <w:szCs w:val="28"/>
              </w:rPr>
              <w:t>Реализация прав пользователей на информационное обеспечение в соответствии с их запросами</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2015</w:t>
            </w:r>
          </w:p>
        </w:tc>
        <w:tc>
          <w:tcPr>
            <w:tcW w:w="1843" w:type="dxa"/>
            <w:tcBorders>
              <w:top w:val="single" w:sz="4" w:space="0" w:color="auto"/>
              <w:left w:val="single" w:sz="4" w:space="0" w:color="auto"/>
              <w:bottom w:val="single" w:sz="4" w:space="0" w:color="auto"/>
              <w:right w:val="single" w:sz="4" w:space="0" w:color="auto"/>
            </w:tcBorders>
          </w:tcPr>
          <w:p w:rsidR="00CD537D" w:rsidRDefault="00CD537D" w:rsidP="00D73FF1">
            <w:pPr>
              <w:spacing w:after="0" w:line="240" w:lineRule="auto"/>
              <w:rPr>
                <w:szCs w:val="28"/>
              </w:rPr>
            </w:pPr>
            <w:r>
              <w:rPr>
                <w:rFonts w:eastAsia="Courier New CYR"/>
                <w:szCs w:val="28"/>
              </w:rPr>
              <w:t>Архивный отдел  Администрации Черемисиновского района</w:t>
            </w:r>
          </w:p>
          <w:p w:rsidR="00CD537D" w:rsidRDefault="00CD537D" w:rsidP="00D73FF1">
            <w:pPr>
              <w:spacing w:after="0" w:line="240" w:lineRule="auto"/>
              <w:rPr>
                <w:rFonts w:eastAsia="Courier New CYR"/>
                <w:szCs w:val="28"/>
              </w:rPr>
            </w:pPr>
          </w:p>
        </w:tc>
        <w:tc>
          <w:tcPr>
            <w:tcW w:w="993" w:type="dxa"/>
            <w:tcBorders>
              <w:top w:val="single" w:sz="4" w:space="0" w:color="auto"/>
              <w:left w:val="single" w:sz="4" w:space="0" w:color="auto"/>
              <w:bottom w:val="single" w:sz="4" w:space="0" w:color="auto"/>
              <w:right w:val="single" w:sz="4" w:space="0" w:color="auto"/>
            </w:tcBorders>
          </w:tcPr>
          <w:p w:rsidR="00CD537D" w:rsidRDefault="00CD537D" w:rsidP="00D73FF1">
            <w:pPr>
              <w:spacing w:after="0" w:line="240" w:lineRule="auto"/>
              <w:rPr>
                <w:szCs w:val="28"/>
              </w:rPr>
            </w:pPr>
            <w:r>
              <w:rPr>
                <w:szCs w:val="28"/>
              </w:rPr>
              <w:t>Областной бюджет</w:t>
            </w:r>
          </w:p>
          <w:p w:rsidR="00CD537D" w:rsidRDefault="00CD537D" w:rsidP="00D73FF1">
            <w:pPr>
              <w:spacing w:after="0" w:line="240" w:lineRule="auto"/>
              <w:rPr>
                <w:szCs w:val="28"/>
              </w:rPr>
            </w:pPr>
            <w:r>
              <w:rPr>
                <w:szCs w:val="28"/>
              </w:rPr>
              <w:t>Районный бюджет</w:t>
            </w:r>
          </w:p>
        </w:tc>
        <w:tc>
          <w:tcPr>
            <w:tcW w:w="11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r>
              <w:rPr>
                <w:szCs w:val="28"/>
              </w:rPr>
              <w:t>-</w:t>
            </w:r>
          </w:p>
          <w:p w:rsidR="00CD537D" w:rsidRDefault="00CD537D" w:rsidP="00D73FF1">
            <w:pPr>
              <w:spacing w:after="0" w:line="240" w:lineRule="auto"/>
              <w:jc w:val="center"/>
              <w:rPr>
                <w:szCs w:val="28"/>
              </w:rPr>
            </w:pPr>
          </w:p>
          <w:p w:rsidR="00CD537D" w:rsidRDefault="00CD537D" w:rsidP="00D73FF1">
            <w:pPr>
              <w:spacing w:after="0" w:line="240" w:lineRule="auto"/>
              <w:jc w:val="center"/>
              <w:rPr>
                <w:szCs w:val="28"/>
              </w:rPr>
            </w:pPr>
            <w:r>
              <w:rPr>
                <w:szCs w:val="28"/>
              </w:rPr>
              <w:t>-</w:t>
            </w:r>
          </w:p>
        </w:tc>
        <w:tc>
          <w:tcPr>
            <w:tcW w:w="4253" w:type="dxa"/>
            <w:tcBorders>
              <w:top w:val="single" w:sz="4" w:space="0" w:color="auto"/>
              <w:left w:val="single" w:sz="4" w:space="0" w:color="auto"/>
              <w:bottom w:val="single" w:sz="4" w:space="0" w:color="auto"/>
              <w:right w:val="single" w:sz="4" w:space="0" w:color="auto"/>
            </w:tcBorders>
          </w:tcPr>
          <w:p w:rsidR="00CD537D" w:rsidRDefault="00CD537D" w:rsidP="00D73FF1">
            <w:pPr>
              <w:spacing w:after="0" w:line="240" w:lineRule="auto"/>
              <w:rPr>
                <w:szCs w:val="28"/>
              </w:rPr>
            </w:pPr>
          </w:p>
        </w:tc>
      </w:tr>
      <w:tr w:rsidR="00CD537D" w:rsidTr="00D73FF1">
        <w:tc>
          <w:tcPr>
            <w:tcW w:w="568"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line="240" w:lineRule="auto"/>
              <w:jc w:val="center"/>
              <w:rPr>
                <w:rFonts w:eastAsia="Courier New CYR"/>
                <w:szCs w:val="28"/>
              </w:rPr>
            </w:pPr>
            <w:r>
              <w:rPr>
                <w:rFonts w:eastAsia="Courier New CYR"/>
                <w:szCs w:val="28"/>
              </w:rPr>
              <w:t>5</w:t>
            </w:r>
          </w:p>
        </w:tc>
        <w:tc>
          <w:tcPr>
            <w:tcW w:w="4535"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contextualSpacing/>
              <w:rPr>
                <w:szCs w:val="28"/>
              </w:rPr>
            </w:pPr>
            <w:r>
              <w:rPr>
                <w:szCs w:val="28"/>
              </w:rPr>
              <w:t>Организация и проведение информационных мероприятий с использованием архивных документов</w:t>
            </w:r>
          </w:p>
        </w:tc>
        <w:tc>
          <w:tcPr>
            <w:tcW w:w="850" w:type="dxa"/>
            <w:tcBorders>
              <w:top w:val="single" w:sz="4" w:space="0" w:color="auto"/>
              <w:left w:val="single" w:sz="4" w:space="0" w:color="auto"/>
              <w:bottom w:val="single" w:sz="4" w:space="0" w:color="auto"/>
              <w:right w:val="single" w:sz="4" w:space="0" w:color="auto"/>
            </w:tcBorders>
            <w:hideMark/>
          </w:tcPr>
          <w:p w:rsidR="00CD537D" w:rsidRDefault="00CD537D" w:rsidP="00D73FF1">
            <w:pPr>
              <w:spacing w:after="0" w:line="240" w:lineRule="auto"/>
              <w:rPr>
                <w:rFonts w:eastAsia="Courier New CYR"/>
                <w:szCs w:val="28"/>
              </w:rPr>
            </w:pPr>
            <w:r>
              <w:rPr>
                <w:rFonts w:eastAsia="Courier New CYR"/>
                <w:szCs w:val="28"/>
              </w:rPr>
              <w:t>2015</w:t>
            </w:r>
          </w:p>
        </w:tc>
        <w:tc>
          <w:tcPr>
            <w:tcW w:w="1843" w:type="dxa"/>
            <w:tcBorders>
              <w:top w:val="nil"/>
              <w:left w:val="single" w:sz="4" w:space="0" w:color="auto"/>
              <w:bottom w:val="single" w:sz="4" w:space="0" w:color="auto"/>
              <w:right w:val="single" w:sz="4" w:space="0" w:color="auto"/>
            </w:tcBorders>
          </w:tcPr>
          <w:p w:rsidR="00CD537D" w:rsidRDefault="00CD537D" w:rsidP="00D73FF1">
            <w:pPr>
              <w:spacing w:after="0" w:line="240" w:lineRule="auto"/>
              <w:rPr>
                <w:szCs w:val="28"/>
              </w:rPr>
            </w:pPr>
            <w:r>
              <w:rPr>
                <w:rFonts w:eastAsia="Courier New CYR"/>
                <w:szCs w:val="28"/>
              </w:rPr>
              <w:t>Архивный отдел  Администрации Черемисиновского района</w:t>
            </w:r>
          </w:p>
          <w:p w:rsidR="00CD537D" w:rsidRDefault="00CD537D" w:rsidP="00D73FF1">
            <w:pPr>
              <w:spacing w:after="0" w:line="240" w:lineRule="auto"/>
              <w:rPr>
                <w:rFonts w:eastAsia="Courier New CYR"/>
                <w:szCs w:val="28"/>
              </w:rPr>
            </w:pPr>
          </w:p>
        </w:tc>
        <w:tc>
          <w:tcPr>
            <w:tcW w:w="993" w:type="dxa"/>
            <w:tcBorders>
              <w:top w:val="nil"/>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szCs w:val="28"/>
              </w:rPr>
              <w:t>Областной бюджет</w:t>
            </w:r>
          </w:p>
          <w:p w:rsidR="00CD537D" w:rsidRDefault="00CD537D" w:rsidP="00D73FF1">
            <w:pPr>
              <w:spacing w:after="0" w:line="240" w:lineRule="auto"/>
              <w:rPr>
                <w:szCs w:val="28"/>
              </w:rPr>
            </w:pPr>
            <w:r>
              <w:rPr>
                <w:szCs w:val="28"/>
              </w:rPr>
              <w:t>Районный бюджет</w:t>
            </w:r>
          </w:p>
        </w:tc>
        <w:tc>
          <w:tcPr>
            <w:tcW w:w="1135" w:type="dxa"/>
            <w:tcBorders>
              <w:top w:val="nil"/>
              <w:left w:val="single" w:sz="4" w:space="0" w:color="auto"/>
              <w:bottom w:val="single" w:sz="4" w:space="0" w:color="auto"/>
              <w:right w:val="single" w:sz="4" w:space="0" w:color="auto"/>
            </w:tcBorders>
            <w:hideMark/>
          </w:tcPr>
          <w:p w:rsidR="00CD537D" w:rsidRDefault="00CD537D" w:rsidP="00D73FF1">
            <w:pPr>
              <w:spacing w:after="0" w:line="240" w:lineRule="auto"/>
              <w:jc w:val="center"/>
              <w:rPr>
                <w:szCs w:val="28"/>
              </w:rPr>
            </w:pPr>
            <w:r>
              <w:rPr>
                <w:szCs w:val="28"/>
              </w:rPr>
              <w:t>-</w:t>
            </w:r>
          </w:p>
          <w:p w:rsidR="00CD537D" w:rsidRDefault="00CD537D" w:rsidP="00D73FF1">
            <w:pPr>
              <w:spacing w:after="0" w:line="240" w:lineRule="auto"/>
              <w:jc w:val="center"/>
              <w:rPr>
                <w:szCs w:val="28"/>
              </w:rPr>
            </w:pPr>
          </w:p>
          <w:p w:rsidR="00CD537D" w:rsidRDefault="00CD537D" w:rsidP="00D73FF1">
            <w:pPr>
              <w:spacing w:after="0" w:line="240" w:lineRule="auto"/>
              <w:jc w:val="center"/>
              <w:rPr>
                <w:szCs w:val="28"/>
              </w:rPr>
            </w:pPr>
            <w:r>
              <w:rPr>
                <w:szCs w:val="28"/>
              </w:rPr>
              <w:t>-</w:t>
            </w:r>
          </w:p>
        </w:tc>
        <w:tc>
          <w:tcPr>
            <w:tcW w:w="4253" w:type="dxa"/>
            <w:tcBorders>
              <w:top w:val="nil"/>
              <w:left w:val="single" w:sz="4" w:space="0" w:color="auto"/>
              <w:bottom w:val="single" w:sz="4" w:space="0" w:color="auto"/>
              <w:right w:val="single" w:sz="4" w:space="0" w:color="auto"/>
            </w:tcBorders>
            <w:hideMark/>
          </w:tcPr>
          <w:p w:rsidR="00CD537D" w:rsidRDefault="00CD537D" w:rsidP="00D73FF1">
            <w:pPr>
              <w:spacing w:after="0" w:line="240" w:lineRule="auto"/>
              <w:rPr>
                <w:szCs w:val="28"/>
              </w:rPr>
            </w:pPr>
            <w:r>
              <w:rPr>
                <w:rFonts w:eastAsia="Courier New CYR"/>
                <w:szCs w:val="28"/>
              </w:rPr>
              <w:t xml:space="preserve">Популяризация документов Архивного фонда  Курской области  </w:t>
            </w:r>
          </w:p>
        </w:tc>
      </w:tr>
    </w:tbl>
    <w:p w:rsidR="00CD537D" w:rsidRDefault="00CD537D" w:rsidP="00CD537D">
      <w:pPr>
        <w:autoSpaceDE w:val="0"/>
        <w:autoSpaceDN w:val="0"/>
        <w:adjustRightInd w:val="0"/>
        <w:spacing w:after="0" w:line="240" w:lineRule="auto"/>
        <w:contextualSpacing/>
        <w:jc w:val="center"/>
        <w:rPr>
          <w:szCs w:val="28"/>
        </w:rPr>
      </w:pPr>
    </w:p>
    <w:p w:rsidR="00CD537D" w:rsidRDefault="00CD537D" w:rsidP="00CD537D">
      <w:pPr>
        <w:pStyle w:val="ConsPlusNonformat"/>
        <w:widowControl/>
        <w:jc w:val="both"/>
        <w:rPr>
          <w:rFonts w:ascii="Times New Roman" w:hAnsi="Times New Roman" w:cs="Times New Roman"/>
          <w:sz w:val="28"/>
          <w:szCs w:val="28"/>
        </w:rPr>
      </w:pPr>
    </w:p>
    <w:p w:rsidR="00CD537D" w:rsidRDefault="00CD537D" w:rsidP="00CD537D">
      <w:pPr>
        <w:spacing w:after="0" w:line="240" w:lineRule="auto"/>
        <w:rPr>
          <w:rFonts w:eastAsia="Times New Roman"/>
          <w:szCs w:val="28"/>
        </w:rPr>
      </w:pPr>
    </w:p>
    <w:p w:rsidR="00CD537D" w:rsidRPr="00D916A8" w:rsidRDefault="00CD537D" w:rsidP="00CD537D">
      <w:pPr>
        <w:autoSpaceDE w:val="0"/>
        <w:spacing w:after="0" w:line="240" w:lineRule="auto"/>
        <w:jc w:val="center"/>
        <w:rPr>
          <w:rFonts w:cs="Times New Roman"/>
          <w:szCs w:val="28"/>
        </w:rPr>
      </w:pPr>
      <w:r w:rsidRPr="00D916A8">
        <w:rPr>
          <w:rFonts w:cs="Times New Roman"/>
          <w:szCs w:val="28"/>
        </w:rPr>
        <w:t>РЕСУРСНОЕ ОБЕСПЕЧЕНИЕ РЕАЛИЗАЦИИ МУНИЦИПАЛЬНОЙ ПРОГРАММЫ</w:t>
      </w:r>
    </w:p>
    <w:p w:rsidR="00CD537D" w:rsidRPr="00D916A8" w:rsidRDefault="00CD537D" w:rsidP="00CD537D">
      <w:pPr>
        <w:autoSpaceDE w:val="0"/>
        <w:spacing w:after="0" w:line="240" w:lineRule="auto"/>
        <w:jc w:val="center"/>
        <w:rPr>
          <w:rFonts w:cs="Times New Roman"/>
          <w:szCs w:val="28"/>
        </w:rPr>
      </w:pPr>
      <w:r w:rsidRPr="00D916A8">
        <w:rPr>
          <w:rFonts w:cs="Times New Roman"/>
          <w:szCs w:val="28"/>
        </w:rPr>
        <w:t>ЧЕРЕМИСИНОВСКОГО РАЙОНА КУРСКОЙ ОБЛАСТИ ЗА СЧЕТ СРЕДСТВ РАЙОННОГО БЮДЖЕТА (ТЫС.РУБ.)</w:t>
      </w:r>
    </w:p>
    <w:p w:rsidR="00CD537D" w:rsidRPr="00D916A8" w:rsidRDefault="00CD537D" w:rsidP="00CD537D">
      <w:pPr>
        <w:autoSpaceDE w:val="0"/>
        <w:spacing w:after="0" w:line="240" w:lineRule="auto"/>
        <w:jc w:val="center"/>
        <w:rPr>
          <w:rFonts w:cs="Times New Roman"/>
          <w:szCs w:val="28"/>
        </w:rPr>
      </w:pPr>
      <w:r w:rsidRPr="00D916A8">
        <w:rPr>
          <w:rFonts w:cs="Times New Roman"/>
          <w:szCs w:val="28"/>
        </w:rPr>
        <w:t>В 2015 ГОДУ</w:t>
      </w:r>
    </w:p>
    <w:p w:rsidR="00CD537D" w:rsidRPr="00184B57" w:rsidRDefault="00CD537D" w:rsidP="00CD537D">
      <w:pPr>
        <w:autoSpaceDE w:val="0"/>
        <w:jc w:val="center"/>
      </w:pPr>
    </w:p>
    <w:tbl>
      <w:tblPr>
        <w:tblW w:w="0" w:type="auto"/>
        <w:tblInd w:w="91" w:type="dxa"/>
        <w:tblLayout w:type="fixed"/>
        <w:tblCellMar>
          <w:left w:w="70" w:type="dxa"/>
          <w:right w:w="70" w:type="dxa"/>
        </w:tblCellMar>
        <w:tblLook w:val="0000"/>
      </w:tblPr>
      <w:tblGrid>
        <w:gridCol w:w="1800"/>
        <w:gridCol w:w="3555"/>
        <w:gridCol w:w="2880"/>
        <w:gridCol w:w="840"/>
        <w:gridCol w:w="870"/>
        <w:gridCol w:w="765"/>
        <w:gridCol w:w="540"/>
        <w:gridCol w:w="1610"/>
        <w:gridCol w:w="19"/>
      </w:tblGrid>
      <w:tr w:rsidR="00CD537D" w:rsidRPr="00D916A8" w:rsidTr="00D73FF1">
        <w:trPr>
          <w:gridAfter w:val="1"/>
          <w:wAfter w:w="19" w:type="dxa"/>
          <w:cantSplit/>
          <w:trHeight w:val="480"/>
        </w:trPr>
        <w:tc>
          <w:tcPr>
            <w:tcW w:w="1800" w:type="dxa"/>
            <w:vMerge w:val="restart"/>
            <w:tcBorders>
              <w:top w:val="single" w:sz="4" w:space="0" w:color="000000"/>
              <w:left w:val="single" w:sz="4" w:space="0" w:color="000000"/>
            </w:tcBorders>
            <w:shd w:val="clear" w:color="auto" w:fill="auto"/>
          </w:tcPr>
          <w:p w:rsidR="00CD537D" w:rsidRPr="00D916A8" w:rsidRDefault="00CD537D" w:rsidP="00D73FF1">
            <w:pPr>
              <w:pStyle w:val="ConsPlusCell"/>
              <w:snapToGrid w:val="0"/>
              <w:jc w:val="center"/>
            </w:pPr>
            <w:r w:rsidRPr="00D916A8">
              <w:t>Статус</w:t>
            </w:r>
          </w:p>
        </w:tc>
        <w:tc>
          <w:tcPr>
            <w:tcW w:w="3555" w:type="dxa"/>
            <w:vMerge w:val="restart"/>
            <w:tcBorders>
              <w:top w:val="single" w:sz="4" w:space="0" w:color="000000"/>
              <w:left w:val="single" w:sz="4" w:space="0" w:color="000000"/>
            </w:tcBorders>
            <w:shd w:val="clear" w:color="auto" w:fill="auto"/>
          </w:tcPr>
          <w:p w:rsidR="00CD537D" w:rsidRPr="00D916A8" w:rsidRDefault="00CD537D" w:rsidP="00D73FF1">
            <w:pPr>
              <w:pStyle w:val="ConsPlusCell"/>
              <w:snapToGrid w:val="0"/>
              <w:ind w:right="-70"/>
              <w:jc w:val="center"/>
            </w:pPr>
            <w:r w:rsidRPr="00D916A8">
              <w:t xml:space="preserve">Наименование муниципальной программы, подпрограммы муниципальной  программы,         </w:t>
            </w:r>
            <w:r w:rsidRPr="00D916A8">
              <w:br/>
              <w:t xml:space="preserve">ведомственной  целевой    </w:t>
            </w:r>
            <w:r w:rsidRPr="00D916A8">
              <w:br/>
              <w:t xml:space="preserve">программы , </w:t>
            </w:r>
            <w:r w:rsidRPr="00D916A8">
              <w:br/>
              <w:t>основного мероприятия</w:t>
            </w:r>
          </w:p>
        </w:tc>
        <w:tc>
          <w:tcPr>
            <w:tcW w:w="2880" w:type="dxa"/>
            <w:vMerge w:val="restart"/>
            <w:tcBorders>
              <w:top w:val="single" w:sz="4" w:space="0" w:color="000000"/>
              <w:left w:val="single" w:sz="4" w:space="0" w:color="000000"/>
            </w:tcBorders>
            <w:shd w:val="clear" w:color="auto" w:fill="auto"/>
          </w:tcPr>
          <w:p w:rsidR="00CD537D" w:rsidRPr="00D916A8" w:rsidRDefault="00CD537D" w:rsidP="00D73FF1">
            <w:pPr>
              <w:pStyle w:val="ConsPlusCell"/>
              <w:snapToGrid w:val="0"/>
              <w:jc w:val="center"/>
            </w:pPr>
            <w:r w:rsidRPr="00D916A8">
              <w:t xml:space="preserve">Ответственный  </w:t>
            </w:r>
            <w:r w:rsidRPr="00D916A8">
              <w:br/>
              <w:t xml:space="preserve">исполнитель,  </w:t>
            </w:r>
            <w:r w:rsidRPr="00D916A8">
              <w:br/>
              <w:t>соисполнители,</w:t>
            </w:r>
            <w:r w:rsidRPr="00D916A8">
              <w:br/>
              <w:t>участники,</w:t>
            </w:r>
          </w:p>
          <w:p w:rsidR="00CD537D" w:rsidRPr="00D916A8" w:rsidRDefault="00CD537D" w:rsidP="00D73FF1">
            <w:pPr>
              <w:pStyle w:val="ConsPlusCell"/>
              <w:jc w:val="center"/>
            </w:pPr>
          </w:p>
        </w:tc>
        <w:tc>
          <w:tcPr>
            <w:tcW w:w="3015" w:type="dxa"/>
            <w:gridSpan w:val="4"/>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rPr>
                <w:vertAlign w:val="superscript"/>
              </w:rPr>
            </w:pPr>
            <w:r w:rsidRPr="00D916A8">
              <w:t xml:space="preserve">Код бюджетной </w:t>
            </w:r>
            <w:r w:rsidRPr="00D916A8">
              <w:br/>
              <w:t xml:space="preserve">классификации </w:t>
            </w:r>
            <w:r w:rsidRPr="00D916A8">
              <w:rPr>
                <w:vertAlign w:val="superscript"/>
              </w:rPr>
              <w:t>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CD537D" w:rsidRPr="00D916A8" w:rsidRDefault="00CD537D" w:rsidP="00D73FF1">
            <w:pPr>
              <w:pStyle w:val="ConsPlusCell"/>
              <w:snapToGrid w:val="0"/>
              <w:jc w:val="center"/>
            </w:pPr>
            <w:r w:rsidRPr="00D916A8">
              <w:t>Расходы</w:t>
            </w:r>
            <w:r w:rsidRPr="00D916A8">
              <w:rPr>
                <w:vertAlign w:val="superscript"/>
              </w:rPr>
              <w:t>2</w:t>
            </w:r>
            <w:r w:rsidRPr="00D916A8">
              <w:t xml:space="preserve">        </w:t>
            </w:r>
            <w:r w:rsidRPr="00D916A8">
              <w:br/>
              <w:t>(тыс. рублей), год</w:t>
            </w:r>
          </w:p>
        </w:tc>
      </w:tr>
      <w:tr w:rsidR="00CD537D" w:rsidTr="00D73FF1">
        <w:trPr>
          <w:cantSplit/>
          <w:trHeight w:val="840"/>
        </w:trPr>
        <w:tc>
          <w:tcPr>
            <w:tcW w:w="1800" w:type="dxa"/>
            <w:vMerge/>
            <w:tcBorders>
              <w:left w:val="single" w:sz="4" w:space="0" w:color="000000"/>
              <w:bottom w:val="single" w:sz="4" w:space="0" w:color="000000"/>
            </w:tcBorders>
            <w:shd w:val="clear" w:color="auto" w:fill="auto"/>
          </w:tcPr>
          <w:p w:rsidR="00CD537D" w:rsidRPr="00D916A8" w:rsidRDefault="00CD537D" w:rsidP="00D73FF1">
            <w:pPr>
              <w:pStyle w:val="ConsPlusCell"/>
              <w:snapToGrid w:val="0"/>
            </w:pPr>
          </w:p>
        </w:tc>
        <w:tc>
          <w:tcPr>
            <w:tcW w:w="3555" w:type="dxa"/>
            <w:vMerge/>
            <w:tcBorders>
              <w:left w:val="single" w:sz="4" w:space="0" w:color="000000"/>
              <w:bottom w:val="single" w:sz="4" w:space="0" w:color="000000"/>
            </w:tcBorders>
            <w:shd w:val="clear" w:color="auto" w:fill="auto"/>
          </w:tcPr>
          <w:p w:rsidR="00CD537D" w:rsidRPr="00D916A8" w:rsidRDefault="00CD537D" w:rsidP="00D73FF1">
            <w:pPr>
              <w:pStyle w:val="ConsPlusCell"/>
              <w:snapToGrid w:val="0"/>
            </w:pPr>
          </w:p>
        </w:tc>
        <w:tc>
          <w:tcPr>
            <w:tcW w:w="2880" w:type="dxa"/>
            <w:vMerge/>
            <w:tcBorders>
              <w:left w:val="single" w:sz="4" w:space="0" w:color="000000"/>
              <w:bottom w:val="single" w:sz="4" w:space="0" w:color="000000"/>
            </w:tcBorders>
            <w:shd w:val="clear" w:color="auto" w:fill="auto"/>
          </w:tcPr>
          <w:p w:rsidR="00CD537D" w:rsidRPr="00D916A8" w:rsidRDefault="00CD537D" w:rsidP="00D73FF1">
            <w:pPr>
              <w:pStyle w:val="ConsPlusCell"/>
              <w:snapToGrid w:val="0"/>
            </w:pPr>
          </w:p>
        </w:tc>
        <w:tc>
          <w:tcPr>
            <w:tcW w:w="84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ГРБС</w:t>
            </w:r>
          </w:p>
        </w:tc>
        <w:tc>
          <w:tcPr>
            <w:tcW w:w="87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Рз  Пр</w:t>
            </w:r>
          </w:p>
        </w:tc>
        <w:tc>
          <w:tcPr>
            <w:tcW w:w="76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ЦСР</w:t>
            </w:r>
          </w:p>
        </w:tc>
        <w:tc>
          <w:tcPr>
            <w:tcW w:w="54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ВР</w:t>
            </w: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2015</w:t>
            </w:r>
          </w:p>
          <w:p w:rsidR="00CD537D" w:rsidRPr="00D916A8" w:rsidRDefault="00CD537D" w:rsidP="00D73FF1">
            <w:pPr>
              <w:pStyle w:val="ConsPlusCell"/>
              <w:snapToGrid w:val="0"/>
            </w:pP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1</w:t>
            </w: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2</w:t>
            </w:r>
          </w:p>
        </w:tc>
        <w:tc>
          <w:tcPr>
            <w:tcW w:w="288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3</w:t>
            </w:r>
          </w:p>
        </w:tc>
        <w:tc>
          <w:tcPr>
            <w:tcW w:w="84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4</w:t>
            </w:r>
          </w:p>
        </w:tc>
        <w:tc>
          <w:tcPr>
            <w:tcW w:w="87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5</w:t>
            </w:r>
          </w:p>
        </w:tc>
        <w:tc>
          <w:tcPr>
            <w:tcW w:w="76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6</w:t>
            </w:r>
          </w:p>
        </w:tc>
        <w:tc>
          <w:tcPr>
            <w:tcW w:w="54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7</w:t>
            </w: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8</w:t>
            </w:r>
          </w:p>
        </w:tc>
      </w:tr>
      <w:tr w:rsidR="00CD537D" w:rsidRPr="00E3433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 xml:space="preserve">Муниципальная программа       </w:t>
            </w:r>
          </w:p>
        </w:tc>
        <w:tc>
          <w:tcPr>
            <w:tcW w:w="3555"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autoSpaceDE w:val="0"/>
              <w:snapToGrid w:val="0"/>
              <w:jc w:val="center"/>
              <w:rPr>
                <w:rFonts w:ascii="Times New Roman" w:hAnsi="Times New Roman" w:cs="Times New Roman"/>
                <w:sz w:val="24"/>
                <w:szCs w:val="24"/>
              </w:rPr>
            </w:pPr>
            <w:r w:rsidRPr="00E3433D">
              <w:rPr>
                <w:rFonts w:ascii="Times New Roman" w:hAnsi="Times New Roman" w:cs="Times New Roman"/>
                <w:sz w:val="24"/>
                <w:szCs w:val="24"/>
              </w:rPr>
              <w:t>Муниципальная программа Черемисиновского района Курской области «Сохранение и развитие архивного дела»на 2015-2017 г.г.»</w:t>
            </w:r>
          </w:p>
        </w:tc>
        <w:tc>
          <w:tcPr>
            <w:tcW w:w="288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pPr>
            <w:r w:rsidRPr="00E3433D">
              <w:t xml:space="preserve">  Архивный отдел   Администрации Черемисиновского района        </w:t>
            </w:r>
          </w:p>
        </w:tc>
        <w:tc>
          <w:tcPr>
            <w:tcW w:w="84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87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765"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54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E3433D" w:rsidRDefault="00CD537D" w:rsidP="00D73FF1">
            <w:pPr>
              <w:pStyle w:val="ConsPlusCell"/>
              <w:snapToGrid w:val="0"/>
              <w:jc w:val="center"/>
            </w:pPr>
            <w:r w:rsidRPr="00E3433D">
              <w:t>443610</w:t>
            </w:r>
          </w:p>
        </w:tc>
      </w:tr>
      <w:tr w:rsidR="00CD537D" w:rsidRPr="00E3433D" w:rsidTr="00D73FF1">
        <w:trPr>
          <w:cantSplit/>
          <w:trHeight w:val="240"/>
        </w:trPr>
        <w:tc>
          <w:tcPr>
            <w:tcW w:w="1800" w:type="dxa"/>
            <w:tcBorders>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lastRenderedPageBreak/>
              <w:t>Подпрограмма 1</w:t>
            </w:r>
          </w:p>
        </w:tc>
        <w:tc>
          <w:tcPr>
            <w:tcW w:w="3555" w:type="dxa"/>
            <w:tcBorders>
              <w:left w:val="single" w:sz="4" w:space="0" w:color="000000"/>
              <w:bottom w:val="single" w:sz="4" w:space="0" w:color="000000"/>
            </w:tcBorders>
            <w:shd w:val="clear" w:color="auto" w:fill="auto"/>
          </w:tcPr>
          <w:p w:rsidR="00CD537D" w:rsidRPr="00E3433D" w:rsidRDefault="00CD537D" w:rsidP="00D73FF1">
            <w:pPr>
              <w:snapToGrid w:val="0"/>
              <w:jc w:val="center"/>
              <w:rPr>
                <w:rStyle w:val="af6"/>
                <w:rFonts w:ascii="Times New Roman" w:hAnsi="Times New Roman" w:cs="Times New Roman"/>
                <w:color w:val="333333"/>
                <w:sz w:val="24"/>
                <w:szCs w:val="24"/>
              </w:rPr>
            </w:pPr>
            <w:r w:rsidRPr="00E3433D">
              <w:rPr>
                <w:rStyle w:val="af6"/>
                <w:rFonts w:ascii="Times New Roman" w:hAnsi="Times New Roman" w:cs="Times New Roman"/>
                <w:color w:val="333333"/>
                <w:sz w:val="24"/>
                <w:szCs w:val="24"/>
              </w:rPr>
              <w:t>«Организация хранения, комплектования и использование Архивного фонда Курской области и иных архивных документов»</w:t>
            </w:r>
          </w:p>
        </w:tc>
        <w:tc>
          <w:tcPr>
            <w:tcW w:w="2880" w:type="dxa"/>
            <w:tcBorders>
              <w:left w:val="single" w:sz="4" w:space="0" w:color="000000"/>
              <w:bottom w:val="single" w:sz="4" w:space="0" w:color="000000"/>
            </w:tcBorders>
            <w:shd w:val="clear" w:color="auto" w:fill="auto"/>
          </w:tcPr>
          <w:p w:rsidR="00CD537D" w:rsidRPr="00E3433D" w:rsidRDefault="00CD537D" w:rsidP="00D73FF1">
            <w:pPr>
              <w:pStyle w:val="ConsPlusCell"/>
              <w:snapToGrid w:val="0"/>
            </w:pPr>
            <w:r w:rsidRPr="00E3433D">
              <w:t xml:space="preserve">Всего: </w:t>
            </w:r>
          </w:p>
        </w:tc>
        <w:tc>
          <w:tcPr>
            <w:tcW w:w="840" w:type="dxa"/>
            <w:tcBorders>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870" w:type="dxa"/>
            <w:tcBorders>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765" w:type="dxa"/>
            <w:tcBorders>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540" w:type="dxa"/>
            <w:tcBorders>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E3433D" w:rsidRDefault="00CD537D" w:rsidP="00D73FF1">
            <w:pPr>
              <w:pStyle w:val="ConsPlusCell"/>
              <w:snapToGrid w:val="0"/>
              <w:jc w:val="center"/>
            </w:pPr>
            <w:r w:rsidRPr="00E3433D">
              <w:t>-</w:t>
            </w:r>
          </w:p>
        </w:tc>
      </w:tr>
      <w:tr w:rsidR="00CD537D" w:rsidRPr="00E3433D" w:rsidTr="00D73FF1">
        <w:trPr>
          <w:cantSplit/>
          <w:trHeight w:val="240"/>
        </w:trPr>
        <w:tc>
          <w:tcPr>
            <w:tcW w:w="1800" w:type="dxa"/>
            <w:tcBorders>
              <w:left w:val="single" w:sz="4" w:space="0" w:color="000000"/>
              <w:bottom w:val="single" w:sz="4" w:space="0" w:color="auto"/>
            </w:tcBorders>
            <w:shd w:val="clear" w:color="auto" w:fill="auto"/>
          </w:tcPr>
          <w:p w:rsidR="00CD537D" w:rsidRPr="00E3433D" w:rsidRDefault="00CD537D" w:rsidP="00D73FF1">
            <w:pPr>
              <w:pStyle w:val="ConsPlusCell"/>
              <w:snapToGrid w:val="0"/>
              <w:jc w:val="center"/>
            </w:pPr>
          </w:p>
        </w:tc>
        <w:tc>
          <w:tcPr>
            <w:tcW w:w="3555" w:type="dxa"/>
            <w:tcBorders>
              <w:left w:val="single" w:sz="4" w:space="0" w:color="000000"/>
              <w:bottom w:val="single" w:sz="4" w:space="0" w:color="auto"/>
            </w:tcBorders>
            <w:shd w:val="clear" w:color="auto" w:fill="auto"/>
          </w:tcPr>
          <w:p w:rsidR="00CD537D" w:rsidRPr="00E3433D" w:rsidRDefault="00CD537D" w:rsidP="00D73FF1">
            <w:pPr>
              <w:pStyle w:val="ConsPlusCell"/>
              <w:snapToGrid w:val="0"/>
              <w:jc w:val="center"/>
            </w:pPr>
            <w:r w:rsidRPr="00E3433D">
              <w:t>Мероприятие 1</w:t>
            </w:r>
          </w:p>
        </w:tc>
        <w:tc>
          <w:tcPr>
            <w:tcW w:w="2880" w:type="dxa"/>
            <w:tcBorders>
              <w:left w:val="single" w:sz="4" w:space="0" w:color="000000"/>
              <w:bottom w:val="single" w:sz="4" w:space="0" w:color="auto"/>
            </w:tcBorders>
            <w:shd w:val="clear" w:color="auto" w:fill="auto"/>
          </w:tcPr>
          <w:p w:rsidR="00CD537D" w:rsidRPr="00E3433D" w:rsidRDefault="00CD537D" w:rsidP="00D73FF1">
            <w:pPr>
              <w:keepNext/>
              <w:keepLines/>
              <w:suppressAutoHyphens/>
              <w:snapToGrid w:val="0"/>
              <w:spacing w:line="216" w:lineRule="auto"/>
              <w:rPr>
                <w:rFonts w:ascii="Times New Roman" w:hAnsi="Times New Roman" w:cs="Times New Roman"/>
                <w:sz w:val="24"/>
                <w:szCs w:val="24"/>
              </w:rPr>
            </w:pPr>
            <w:r w:rsidRPr="00E3433D">
              <w:rPr>
                <w:rFonts w:ascii="Times New Roman" w:hAnsi="Times New Roman" w:cs="Times New Roman"/>
                <w:sz w:val="24"/>
                <w:szCs w:val="24"/>
              </w:rPr>
              <w:t>Улучшение условий для приема на хранение, хранения, учета и использования архивных документов.</w:t>
            </w:r>
          </w:p>
        </w:tc>
        <w:tc>
          <w:tcPr>
            <w:tcW w:w="840" w:type="dxa"/>
            <w:tcBorders>
              <w:left w:val="single" w:sz="4" w:space="0" w:color="000000"/>
              <w:bottom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870" w:type="dxa"/>
            <w:tcBorders>
              <w:left w:val="single" w:sz="4" w:space="0" w:color="000000"/>
              <w:bottom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765" w:type="dxa"/>
            <w:tcBorders>
              <w:left w:val="single" w:sz="4" w:space="0" w:color="000000"/>
              <w:bottom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540" w:type="dxa"/>
            <w:tcBorders>
              <w:left w:val="single" w:sz="4" w:space="0" w:color="000000"/>
              <w:bottom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E3433D" w:rsidRDefault="00CD537D" w:rsidP="00D73FF1">
            <w:pPr>
              <w:pStyle w:val="ConsPlusCell"/>
              <w:snapToGrid w:val="0"/>
              <w:jc w:val="center"/>
            </w:pPr>
            <w:r w:rsidRPr="00E3433D">
              <w:t>-</w:t>
            </w:r>
          </w:p>
        </w:tc>
      </w:tr>
      <w:tr w:rsidR="00CD537D" w:rsidRPr="00E3433D" w:rsidTr="00D73FF1">
        <w:trPr>
          <w:cantSplit/>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D537D" w:rsidRPr="00E3433D" w:rsidRDefault="00CD537D" w:rsidP="00D73FF1">
            <w:pPr>
              <w:pStyle w:val="ConsPlusCell"/>
              <w:snapToGrid w:val="0"/>
              <w:jc w:val="center"/>
            </w:pP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CD537D" w:rsidRPr="00E3433D" w:rsidRDefault="00CD537D" w:rsidP="00D73FF1">
            <w:pPr>
              <w:pStyle w:val="ConsPlusCell"/>
              <w:snapToGrid w:val="0"/>
              <w:jc w:val="center"/>
            </w:pPr>
            <w:r w:rsidRPr="00E3433D">
              <w:t>Мероприятие 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D537D" w:rsidRPr="00E3433D" w:rsidRDefault="00CD537D" w:rsidP="00D73FF1">
            <w:pPr>
              <w:keepNext/>
              <w:keepLines/>
              <w:suppressAutoHyphens/>
              <w:snapToGrid w:val="0"/>
              <w:spacing w:line="216" w:lineRule="auto"/>
              <w:rPr>
                <w:rFonts w:ascii="Times New Roman" w:hAnsi="Times New Roman" w:cs="Times New Roman"/>
                <w:bCs/>
                <w:sz w:val="24"/>
                <w:szCs w:val="24"/>
              </w:rPr>
            </w:pPr>
            <w:r w:rsidRPr="00E3433D">
              <w:rPr>
                <w:rFonts w:ascii="Times New Roman" w:hAnsi="Times New Roman" w:cs="Times New Roman"/>
                <w:bCs/>
                <w:sz w:val="24"/>
                <w:szCs w:val="24"/>
              </w:rPr>
              <w:t>Приобретение архивных коробов, металлических стеллажей.</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D537D" w:rsidRPr="00E3433D" w:rsidRDefault="00CD537D" w:rsidP="00D73FF1">
            <w:pPr>
              <w:pStyle w:val="ConsPlusCell"/>
              <w:snapToGrid w:val="0"/>
              <w:jc w:val="center"/>
            </w:pPr>
            <w:r w:rsidRPr="00E3433D">
              <w:t>х</w:t>
            </w:r>
          </w:p>
        </w:tc>
        <w:tc>
          <w:tcPr>
            <w:tcW w:w="1629" w:type="dxa"/>
            <w:gridSpan w:val="2"/>
            <w:tcBorders>
              <w:top w:val="single" w:sz="4" w:space="0" w:color="000000"/>
              <w:left w:val="single" w:sz="4" w:space="0" w:color="auto"/>
              <w:bottom w:val="single" w:sz="4" w:space="0" w:color="000000"/>
              <w:right w:val="single" w:sz="4" w:space="0" w:color="auto"/>
            </w:tcBorders>
            <w:shd w:val="clear" w:color="auto" w:fill="auto"/>
          </w:tcPr>
          <w:p w:rsidR="00CD537D" w:rsidRPr="00E3433D" w:rsidRDefault="00CD537D" w:rsidP="00D73FF1">
            <w:pPr>
              <w:snapToGrid w:val="0"/>
              <w:jc w:val="center"/>
              <w:rPr>
                <w:rFonts w:ascii="Times New Roman" w:hAnsi="Times New Roman" w:cs="Times New Roman"/>
                <w:sz w:val="24"/>
                <w:szCs w:val="24"/>
              </w:rPr>
            </w:pPr>
            <w:r w:rsidRPr="00E3433D">
              <w:rPr>
                <w:rFonts w:ascii="Times New Roman" w:hAnsi="Times New Roman" w:cs="Times New Roman"/>
                <w:sz w:val="24"/>
                <w:szCs w:val="24"/>
              </w:rPr>
              <w:t>-</w:t>
            </w:r>
          </w:p>
        </w:tc>
      </w:tr>
      <w:tr w:rsidR="00CD537D" w:rsidRPr="00E3433D" w:rsidTr="00D73FF1">
        <w:trPr>
          <w:cantSplit/>
          <w:trHeight w:val="240"/>
        </w:trPr>
        <w:tc>
          <w:tcPr>
            <w:tcW w:w="1800" w:type="dxa"/>
            <w:tcBorders>
              <w:top w:val="single" w:sz="4" w:space="0" w:color="auto"/>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Подпрограмма 2</w:t>
            </w:r>
          </w:p>
        </w:tc>
        <w:tc>
          <w:tcPr>
            <w:tcW w:w="3555" w:type="dxa"/>
            <w:tcBorders>
              <w:top w:val="single" w:sz="4" w:space="0" w:color="auto"/>
              <w:left w:val="single" w:sz="4" w:space="0" w:color="000000"/>
              <w:bottom w:val="single" w:sz="4" w:space="0" w:color="000000"/>
            </w:tcBorders>
            <w:shd w:val="clear" w:color="auto" w:fill="auto"/>
          </w:tcPr>
          <w:p w:rsidR="00CD537D" w:rsidRPr="00E3433D" w:rsidRDefault="00CD537D" w:rsidP="00D73FF1">
            <w:pPr>
              <w:keepNext/>
              <w:keepLines/>
              <w:suppressAutoHyphens/>
              <w:snapToGrid w:val="0"/>
              <w:spacing w:line="216" w:lineRule="auto"/>
              <w:jc w:val="center"/>
              <w:rPr>
                <w:rFonts w:ascii="Times New Roman" w:hAnsi="Times New Roman" w:cs="Times New Roman"/>
                <w:bCs/>
                <w:sz w:val="24"/>
                <w:szCs w:val="24"/>
              </w:rPr>
            </w:pPr>
            <w:r w:rsidRPr="00E3433D">
              <w:rPr>
                <w:rFonts w:ascii="Times New Roman" w:hAnsi="Times New Roman" w:cs="Times New Roman"/>
                <w:bCs/>
                <w:sz w:val="24"/>
                <w:szCs w:val="24"/>
              </w:rPr>
              <w:t>«Управление муниципальной программой и обеспечение условий реализации»</w:t>
            </w:r>
          </w:p>
        </w:tc>
        <w:tc>
          <w:tcPr>
            <w:tcW w:w="2880" w:type="dxa"/>
            <w:tcBorders>
              <w:top w:val="single" w:sz="4" w:space="0" w:color="auto"/>
              <w:left w:val="single" w:sz="4" w:space="0" w:color="000000"/>
              <w:bottom w:val="single" w:sz="4" w:space="0" w:color="000000"/>
            </w:tcBorders>
            <w:shd w:val="clear" w:color="auto" w:fill="auto"/>
          </w:tcPr>
          <w:p w:rsidR="00CD537D" w:rsidRPr="00E3433D" w:rsidRDefault="00CD537D" w:rsidP="00D73FF1">
            <w:pPr>
              <w:keepNext/>
              <w:keepLines/>
              <w:suppressAutoHyphens/>
              <w:snapToGrid w:val="0"/>
              <w:spacing w:line="216" w:lineRule="auto"/>
              <w:rPr>
                <w:rFonts w:ascii="Times New Roman" w:hAnsi="Times New Roman" w:cs="Times New Roman"/>
                <w:bCs/>
                <w:sz w:val="24"/>
                <w:szCs w:val="24"/>
              </w:rPr>
            </w:pPr>
          </w:p>
        </w:tc>
        <w:tc>
          <w:tcPr>
            <w:tcW w:w="840" w:type="dxa"/>
            <w:tcBorders>
              <w:top w:val="single" w:sz="4" w:space="0" w:color="auto"/>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p>
        </w:tc>
        <w:tc>
          <w:tcPr>
            <w:tcW w:w="870" w:type="dxa"/>
            <w:tcBorders>
              <w:top w:val="single" w:sz="4" w:space="0" w:color="auto"/>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p>
        </w:tc>
        <w:tc>
          <w:tcPr>
            <w:tcW w:w="765" w:type="dxa"/>
            <w:tcBorders>
              <w:top w:val="single" w:sz="4" w:space="0" w:color="auto"/>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p>
        </w:tc>
        <w:tc>
          <w:tcPr>
            <w:tcW w:w="540" w:type="dxa"/>
            <w:tcBorders>
              <w:top w:val="single" w:sz="4" w:space="0" w:color="auto"/>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E3433D" w:rsidRDefault="00CD537D" w:rsidP="00D73FF1">
            <w:pPr>
              <w:snapToGrid w:val="0"/>
              <w:jc w:val="center"/>
              <w:rPr>
                <w:rFonts w:ascii="Times New Roman" w:hAnsi="Times New Roman" w:cs="Times New Roman"/>
                <w:sz w:val="24"/>
                <w:szCs w:val="24"/>
              </w:rPr>
            </w:pPr>
            <w:r w:rsidRPr="00E3433D">
              <w:rPr>
                <w:rFonts w:ascii="Times New Roman" w:hAnsi="Times New Roman" w:cs="Times New Roman"/>
                <w:sz w:val="24"/>
                <w:szCs w:val="24"/>
              </w:rPr>
              <w:t>443610</w:t>
            </w:r>
          </w:p>
        </w:tc>
      </w:tr>
      <w:tr w:rsidR="00CD537D" w:rsidRPr="00E3433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Мероприятие 1</w:t>
            </w:r>
          </w:p>
        </w:tc>
        <w:tc>
          <w:tcPr>
            <w:tcW w:w="288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keepNext/>
              <w:keepLines/>
              <w:tabs>
                <w:tab w:val="left" w:pos="1650"/>
              </w:tabs>
              <w:suppressAutoHyphens/>
              <w:snapToGrid w:val="0"/>
              <w:spacing w:line="216" w:lineRule="auto"/>
              <w:jc w:val="both"/>
              <w:rPr>
                <w:rFonts w:ascii="Times New Roman" w:hAnsi="Times New Roman" w:cs="Times New Roman"/>
                <w:sz w:val="24"/>
                <w:szCs w:val="24"/>
              </w:rPr>
            </w:pPr>
            <w:r w:rsidRPr="00E3433D">
              <w:rPr>
                <w:rFonts w:ascii="Times New Roman" w:hAnsi="Times New Roman" w:cs="Times New Roman"/>
                <w:sz w:val="24"/>
                <w:szCs w:val="24"/>
              </w:rPr>
              <w:t>Осуществление оцифровки наиболее востребованных архивных документов и перевод в электронный вид научно-справочного аппарата (описей фондов) к ним</w:t>
            </w:r>
          </w:p>
        </w:tc>
        <w:tc>
          <w:tcPr>
            <w:tcW w:w="84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87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765"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54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E3433D" w:rsidRDefault="00CD537D" w:rsidP="00D73FF1">
            <w:pPr>
              <w:keepNext/>
              <w:keepLines/>
              <w:tabs>
                <w:tab w:val="left" w:pos="1650"/>
              </w:tabs>
              <w:suppressAutoHyphens/>
              <w:snapToGrid w:val="0"/>
              <w:spacing w:line="216" w:lineRule="auto"/>
              <w:ind w:right="-116"/>
              <w:jc w:val="center"/>
              <w:rPr>
                <w:rFonts w:ascii="Times New Roman" w:hAnsi="Times New Roman" w:cs="Times New Roman"/>
                <w:bCs/>
                <w:spacing w:val="-16"/>
                <w:sz w:val="24"/>
                <w:szCs w:val="24"/>
              </w:rPr>
            </w:pPr>
            <w:r w:rsidRPr="00E3433D">
              <w:rPr>
                <w:rFonts w:ascii="Times New Roman" w:hAnsi="Times New Roman" w:cs="Times New Roman"/>
                <w:bCs/>
                <w:spacing w:val="-16"/>
                <w:sz w:val="24"/>
                <w:szCs w:val="24"/>
              </w:rPr>
              <w:t>-</w:t>
            </w:r>
          </w:p>
        </w:tc>
      </w:tr>
      <w:tr w:rsidR="00CD537D" w:rsidRPr="00E3433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Мероприятие 2</w:t>
            </w:r>
          </w:p>
        </w:tc>
        <w:tc>
          <w:tcPr>
            <w:tcW w:w="288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keepNext/>
              <w:keepLines/>
              <w:tabs>
                <w:tab w:val="left" w:pos="1650"/>
              </w:tabs>
              <w:suppressAutoHyphens/>
              <w:snapToGrid w:val="0"/>
              <w:spacing w:line="216" w:lineRule="auto"/>
              <w:jc w:val="both"/>
              <w:rPr>
                <w:rFonts w:ascii="Times New Roman" w:hAnsi="Times New Roman" w:cs="Times New Roman"/>
                <w:bCs/>
                <w:sz w:val="24"/>
                <w:szCs w:val="24"/>
              </w:rPr>
            </w:pPr>
            <w:r w:rsidRPr="00E3433D">
              <w:rPr>
                <w:rFonts w:ascii="Times New Roman" w:hAnsi="Times New Roman" w:cs="Times New Roman"/>
                <w:bCs/>
                <w:sz w:val="24"/>
                <w:szCs w:val="24"/>
              </w:rPr>
              <w:t>Создание условий для организации приема на хранение,хранения, учета и использования юридически значимых документов в электронной форме</w:t>
            </w:r>
          </w:p>
        </w:tc>
        <w:tc>
          <w:tcPr>
            <w:tcW w:w="84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87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765"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540" w:type="dxa"/>
            <w:tcBorders>
              <w:top w:val="single" w:sz="4" w:space="0" w:color="000000"/>
              <w:left w:val="single" w:sz="4" w:space="0" w:color="000000"/>
              <w:bottom w:val="single" w:sz="4" w:space="0" w:color="000000"/>
            </w:tcBorders>
            <w:shd w:val="clear" w:color="auto" w:fill="auto"/>
          </w:tcPr>
          <w:p w:rsidR="00CD537D" w:rsidRPr="00E3433D" w:rsidRDefault="00CD537D" w:rsidP="00D73FF1">
            <w:pPr>
              <w:pStyle w:val="ConsPlusCell"/>
              <w:snapToGrid w:val="0"/>
              <w:jc w:val="center"/>
            </w:pPr>
            <w:r w:rsidRPr="00E3433D">
              <w:t>х</w:t>
            </w:r>
          </w:p>
        </w:tc>
        <w:tc>
          <w:tcPr>
            <w:tcW w:w="1629" w:type="dxa"/>
            <w:gridSpan w:val="2"/>
            <w:tcBorders>
              <w:top w:val="single" w:sz="4" w:space="0" w:color="000000"/>
              <w:left w:val="single" w:sz="4" w:space="0" w:color="000000"/>
              <w:bottom w:val="single" w:sz="4" w:space="0" w:color="000000"/>
              <w:right w:val="single" w:sz="4" w:space="0" w:color="auto"/>
            </w:tcBorders>
            <w:shd w:val="clear" w:color="auto" w:fill="auto"/>
          </w:tcPr>
          <w:p w:rsidR="00CD537D" w:rsidRPr="00E3433D" w:rsidRDefault="00CD537D" w:rsidP="00D73FF1">
            <w:pPr>
              <w:keepNext/>
              <w:keepLines/>
              <w:tabs>
                <w:tab w:val="left" w:pos="1650"/>
              </w:tabs>
              <w:suppressAutoHyphens/>
              <w:snapToGrid w:val="0"/>
              <w:spacing w:line="216" w:lineRule="auto"/>
              <w:jc w:val="center"/>
              <w:rPr>
                <w:rFonts w:ascii="Times New Roman" w:hAnsi="Times New Roman" w:cs="Times New Roman"/>
                <w:bCs/>
                <w:spacing w:val="-16"/>
                <w:sz w:val="24"/>
                <w:szCs w:val="24"/>
              </w:rPr>
            </w:pPr>
            <w:r w:rsidRPr="00E3433D">
              <w:rPr>
                <w:rFonts w:ascii="Times New Roman" w:hAnsi="Times New Roman" w:cs="Times New Roman"/>
                <w:bCs/>
                <w:spacing w:val="-16"/>
                <w:sz w:val="24"/>
                <w:szCs w:val="24"/>
              </w:rPr>
              <w:t>-</w:t>
            </w:r>
          </w:p>
        </w:tc>
      </w:tr>
    </w:tbl>
    <w:p w:rsidR="00CD537D" w:rsidRPr="00E3433D" w:rsidRDefault="00CD537D" w:rsidP="00CD537D">
      <w:pPr>
        <w:widowControl w:val="0"/>
        <w:autoSpaceDE w:val="0"/>
        <w:ind w:firstLine="540"/>
        <w:jc w:val="both"/>
        <w:rPr>
          <w:rFonts w:ascii="Times New Roman" w:hAnsi="Times New Roman" w:cs="Times New Roman"/>
          <w:sz w:val="24"/>
          <w:szCs w:val="24"/>
        </w:rPr>
      </w:pPr>
    </w:p>
    <w:p w:rsidR="00CD537D" w:rsidRPr="00E3433D" w:rsidRDefault="00CD537D" w:rsidP="00CD537D">
      <w:pPr>
        <w:autoSpaceDE w:val="0"/>
        <w:autoSpaceDN w:val="0"/>
        <w:adjustRightInd w:val="0"/>
        <w:spacing w:after="0" w:line="240" w:lineRule="auto"/>
        <w:jc w:val="center"/>
        <w:rPr>
          <w:rFonts w:ascii="Times New Roman" w:hAnsi="Times New Roman" w:cs="Times New Roman"/>
          <w:sz w:val="24"/>
          <w:szCs w:val="24"/>
        </w:rPr>
      </w:pPr>
    </w:p>
    <w:p w:rsidR="00CD537D" w:rsidRPr="00E3433D" w:rsidRDefault="00CD537D" w:rsidP="00CD537D">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37D" w:rsidRPr="00E3433D" w:rsidRDefault="00CD537D" w:rsidP="00CD537D">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37D" w:rsidRPr="00E3433D" w:rsidRDefault="00CD537D" w:rsidP="00CD537D">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37D" w:rsidRPr="00E3433D" w:rsidRDefault="00CD537D" w:rsidP="00CD537D">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37D" w:rsidRDefault="00CD537D" w:rsidP="00CD537D">
      <w:pPr>
        <w:autoSpaceDE w:val="0"/>
        <w:autoSpaceDN w:val="0"/>
        <w:adjustRightInd w:val="0"/>
        <w:spacing w:after="0" w:line="240" w:lineRule="auto"/>
        <w:ind w:firstLine="540"/>
        <w:contextualSpacing/>
        <w:jc w:val="both"/>
        <w:rPr>
          <w:szCs w:val="28"/>
        </w:rPr>
      </w:pPr>
    </w:p>
    <w:p w:rsidR="00CD537D" w:rsidRDefault="00CD537D" w:rsidP="00CD537D">
      <w:pPr>
        <w:rPr>
          <w:szCs w:val="28"/>
        </w:rPr>
      </w:pPr>
      <w:r>
        <w:rPr>
          <w:szCs w:val="28"/>
        </w:rPr>
        <w:t xml:space="preserve">                 </w:t>
      </w:r>
      <w:r>
        <w:rPr>
          <w:szCs w:val="28"/>
        </w:rPr>
        <w:br w:type="page"/>
      </w:r>
    </w:p>
    <w:p w:rsidR="00CD537D" w:rsidRPr="00D916A8" w:rsidRDefault="00CD537D" w:rsidP="00CD537D">
      <w:pPr>
        <w:autoSpaceDE w:val="0"/>
        <w:spacing w:after="0" w:line="240" w:lineRule="auto"/>
        <w:jc w:val="center"/>
        <w:rPr>
          <w:rFonts w:cs="Times New Roman"/>
          <w:szCs w:val="28"/>
        </w:rPr>
      </w:pPr>
      <w:r w:rsidRPr="00D916A8">
        <w:rPr>
          <w:rFonts w:cs="Times New Roman"/>
          <w:szCs w:val="28"/>
        </w:rPr>
        <w:lastRenderedPageBreak/>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(ТЫС.РУБ.) В 2015 ГОДУ</w:t>
      </w:r>
    </w:p>
    <w:p w:rsidR="00CD537D" w:rsidRPr="007E410D" w:rsidRDefault="00CD537D" w:rsidP="00CD537D">
      <w:pPr>
        <w:autoSpaceDE w:val="0"/>
        <w:spacing w:after="0" w:line="240" w:lineRule="auto"/>
        <w:jc w:val="center"/>
        <w:rPr>
          <w:rFonts w:cs="Times New Roman"/>
          <w:b/>
          <w:szCs w:val="28"/>
        </w:rPr>
      </w:pPr>
    </w:p>
    <w:tbl>
      <w:tblPr>
        <w:tblW w:w="0" w:type="auto"/>
        <w:tblInd w:w="91" w:type="dxa"/>
        <w:tblLayout w:type="fixed"/>
        <w:tblCellMar>
          <w:left w:w="70" w:type="dxa"/>
          <w:right w:w="70" w:type="dxa"/>
        </w:tblCellMar>
        <w:tblLook w:val="0000"/>
      </w:tblPr>
      <w:tblGrid>
        <w:gridCol w:w="1800"/>
        <w:gridCol w:w="3555"/>
        <w:gridCol w:w="3838"/>
        <w:gridCol w:w="5245"/>
      </w:tblGrid>
      <w:tr w:rsidR="00CD537D" w:rsidTr="00D73FF1">
        <w:trPr>
          <w:cantSplit/>
          <w:trHeight w:val="840"/>
        </w:trPr>
        <w:tc>
          <w:tcPr>
            <w:tcW w:w="1800" w:type="dxa"/>
            <w:tcBorders>
              <w:top w:val="single" w:sz="4" w:space="0" w:color="auto"/>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Статус</w:t>
            </w:r>
          </w:p>
        </w:tc>
        <w:tc>
          <w:tcPr>
            <w:tcW w:w="3555" w:type="dxa"/>
            <w:tcBorders>
              <w:top w:val="single" w:sz="4" w:space="0" w:color="auto"/>
              <w:left w:val="single" w:sz="4" w:space="0" w:color="000000"/>
              <w:bottom w:val="single" w:sz="4" w:space="0" w:color="000000"/>
            </w:tcBorders>
            <w:shd w:val="clear" w:color="auto" w:fill="auto"/>
          </w:tcPr>
          <w:p w:rsidR="00CD537D" w:rsidRPr="00D916A8" w:rsidRDefault="00CD537D" w:rsidP="00D73FF1">
            <w:pPr>
              <w:pStyle w:val="ConsPlusCell"/>
              <w:snapToGrid w:val="0"/>
              <w:ind w:right="-70"/>
              <w:jc w:val="center"/>
            </w:pPr>
            <w:r w:rsidRPr="00D916A8">
              <w:t xml:space="preserve">Наименование муниципальной программы, подпрограммы муниципальной  программы,         </w:t>
            </w:r>
            <w:r w:rsidRPr="00D916A8">
              <w:br/>
              <w:t xml:space="preserve">ведомственной  целевой    </w:t>
            </w:r>
            <w:r w:rsidRPr="00D916A8">
              <w:br/>
              <w:t xml:space="preserve">программы , </w:t>
            </w:r>
            <w:r w:rsidRPr="00D916A8">
              <w:br/>
              <w:t>основного мероприятия</w:t>
            </w:r>
          </w:p>
        </w:tc>
        <w:tc>
          <w:tcPr>
            <w:tcW w:w="3838" w:type="dxa"/>
            <w:tcBorders>
              <w:top w:val="single" w:sz="4" w:space="0" w:color="auto"/>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Источники ресурсного обеспечения</w:t>
            </w:r>
          </w:p>
          <w:p w:rsidR="00CD537D" w:rsidRPr="00D916A8" w:rsidRDefault="00CD537D" w:rsidP="00D73FF1">
            <w:pPr>
              <w:pStyle w:val="ConsPlusCel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D537D" w:rsidRPr="00D916A8" w:rsidRDefault="00CD537D" w:rsidP="00D73FF1">
            <w:pPr>
              <w:pStyle w:val="ConsPlusCell"/>
              <w:snapToGrid w:val="0"/>
            </w:pPr>
          </w:p>
          <w:p w:rsidR="00CD537D" w:rsidRPr="00D916A8" w:rsidRDefault="00CD537D" w:rsidP="00D73FF1">
            <w:pPr>
              <w:pStyle w:val="ConsPlusCell"/>
              <w:snapToGrid w:val="0"/>
            </w:pPr>
            <w:r w:rsidRPr="00D916A8">
              <w:t xml:space="preserve">                                            Тыс.руб</w:t>
            </w: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p>
        </w:tc>
        <w:tc>
          <w:tcPr>
            <w:tcW w:w="5245" w:type="dxa"/>
            <w:tcBorders>
              <w:top w:val="single" w:sz="4" w:space="0" w:color="auto"/>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4</w:t>
            </w: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 xml:space="preserve">Муниципальная программа       </w:t>
            </w: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autoSpaceDE w:val="0"/>
              <w:snapToGrid w:val="0"/>
              <w:jc w:val="center"/>
              <w:rPr>
                <w:rFonts w:cs="Times New Roman"/>
                <w:sz w:val="24"/>
                <w:szCs w:val="24"/>
              </w:rPr>
            </w:pPr>
            <w:r w:rsidRPr="00D916A8">
              <w:rPr>
                <w:rFonts w:cs="Times New Roman"/>
                <w:sz w:val="24"/>
                <w:szCs w:val="24"/>
              </w:rPr>
              <w:t>Муниципальная программа Черемисиновского района Курской области «Сохранение и развитие архивного дела»на 2015-2017 г.г.»</w:t>
            </w: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 xml:space="preserve">  всего</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217727</w:t>
            </w: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autoSpaceDE w:val="0"/>
              <w:snapToGrid w:val="0"/>
              <w:jc w:val="center"/>
              <w:rPr>
                <w:rFonts w:cs="Times New Roman"/>
                <w:sz w:val="24"/>
                <w:szCs w:val="24"/>
              </w:rPr>
            </w:pP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Федеральный бюджет</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autoSpaceDE w:val="0"/>
              <w:snapToGrid w:val="0"/>
              <w:jc w:val="center"/>
              <w:rPr>
                <w:rFonts w:cs="Times New Roman"/>
                <w:sz w:val="24"/>
                <w:szCs w:val="24"/>
              </w:rPr>
            </w:pP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Областной бюджет</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217727</w:t>
            </w: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autoSpaceDE w:val="0"/>
              <w:snapToGrid w:val="0"/>
              <w:jc w:val="center"/>
              <w:rPr>
                <w:rFonts w:cs="Times New Roman"/>
                <w:sz w:val="24"/>
                <w:szCs w:val="24"/>
              </w:rPr>
            </w:pP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Местные бюджеты</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autoSpaceDE w:val="0"/>
              <w:snapToGrid w:val="0"/>
              <w:jc w:val="center"/>
              <w:rPr>
                <w:rFonts w:cs="Times New Roman"/>
                <w:sz w:val="24"/>
                <w:szCs w:val="24"/>
              </w:rPr>
            </w:pP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Государственные внебюджетные фонды РФ</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autoSpaceDE w:val="0"/>
              <w:snapToGrid w:val="0"/>
              <w:jc w:val="center"/>
              <w:rPr>
                <w:rFonts w:cs="Times New Roman"/>
                <w:sz w:val="24"/>
                <w:szCs w:val="24"/>
              </w:rPr>
            </w:pP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pPr>
            <w:r w:rsidRPr="00D916A8">
              <w:t>Территориальные государственные внебюджетные фонды</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p>
        </w:tc>
      </w:tr>
      <w:tr w:rsidR="00CD537D" w:rsidTr="00D73FF1">
        <w:trPr>
          <w:cantSplit/>
          <w:trHeight w:val="240"/>
        </w:trPr>
        <w:tc>
          <w:tcPr>
            <w:tcW w:w="1800" w:type="dxa"/>
            <w:tcBorders>
              <w:top w:val="single" w:sz="4" w:space="0" w:color="000000"/>
              <w:left w:val="single" w:sz="4" w:space="0" w:color="000000"/>
              <w:bottom w:val="single" w:sz="4" w:space="0" w:color="auto"/>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auto"/>
            </w:tcBorders>
            <w:shd w:val="clear" w:color="auto" w:fill="auto"/>
          </w:tcPr>
          <w:p w:rsidR="00CD537D" w:rsidRPr="00D916A8" w:rsidRDefault="00CD537D" w:rsidP="00D73FF1">
            <w:pPr>
              <w:autoSpaceDE w:val="0"/>
              <w:snapToGrid w:val="0"/>
              <w:jc w:val="center"/>
              <w:rPr>
                <w:rFonts w:cs="Times New Roman"/>
                <w:sz w:val="24"/>
                <w:szCs w:val="24"/>
              </w:rPr>
            </w:pPr>
          </w:p>
        </w:tc>
        <w:tc>
          <w:tcPr>
            <w:tcW w:w="3838" w:type="dxa"/>
            <w:tcBorders>
              <w:top w:val="single" w:sz="4" w:space="0" w:color="000000"/>
              <w:left w:val="single" w:sz="4" w:space="0" w:color="000000"/>
              <w:bottom w:val="single" w:sz="4" w:space="0" w:color="auto"/>
            </w:tcBorders>
            <w:shd w:val="clear" w:color="auto" w:fill="auto"/>
          </w:tcPr>
          <w:p w:rsidR="00CD537D" w:rsidRPr="00D916A8" w:rsidRDefault="00CD537D" w:rsidP="00D73FF1">
            <w:pPr>
              <w:pStyle w:val="ConsPlusCell"/>
              <w:snapToGrid w:val="0"/>
            </w:pPr>
            <w:r w:rsidRPr="00D916A8">
              <w:t xml:space="preserve">Внебюджетные источники </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p>
        </w:tc>
      </w:tr>
      <w:tr w:rsidR="00CD537D" w:rsidTr="00D73FF1">
        <w:trPr>
          <w:cantSplit/>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D537D" w:rsidRPr="00D916A8" w:rsidRDefault="00CD537D" w:rsidP="00D73FF1">
            <w:pPr>
              <w:pStyle w:val="ConsPlusCell"/>
              <w:snapToGrid w:val="0"/>
              <w:jc w:val="center"/>
            </w:pPr>
            <w:r w:rsidRPr="00D916A8">
              <w:t>Подпрограмма 1</w:t>
            </w: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CD537D" w:rsidRPr="00D916A8" w:rsidRDefault="00CD537D" w:rsidP="00D73FF1">
            <w:pPr>
              <w:snapToGrid w:val="0"/>
              <w:jc w:val="center"/>
              <w:rPr>
                <w:rStyle w:val="af6"/>
                <w:rFonts w:cs="Times New Roman"/>
                <w:color w:val="333333"/>
                <w:sz w:val="24"/>
                <w:szCs w:val="24"/>
              </w:rPr>
            </w:pPr>
            <w:r w:rsidRPr="00D916A8">
              <w:rPr>
                <w:rStyle w:val="af6"/>
                <w:rFonts w:cs="Times New Roman"/>
                <w:color w:val="333333"/>
                <w:sz w:val="24"/>
                <w:szCs w:val="24"/>
              </w:rPr>
              <w:t>«Организация хранения, комплектования и использование Архивного фонда Курской области и иных архивных документов»</w:t>
            </w:r>
          </w:p>
        </w:tc>
        <w:tc>
          <w:tcPr>
            <w:tcW w:w="3838" w:type="dxa"/>
            <w:tcBorders>
              <w:top w:val="single" w:sz="4" w:space="0" w:color="auto"/>
              <w:left w:val="single" w:sz="4" w:space="0" w:color="auto"/>
              <w:bottom w:val="single" w:sz="4" w:space="0" w:color="auto"/>
              <w:right w:val="single" w:sz="4" w:space="0" w:color="auto"/>
            </w:tcBorders>
            <w:shd w:val="clear" w:color="auto" w:fill="auto"/>
          </w:tcPr>
          <w:p w:rsidR="00CD537D" w:rsidRPr="00D916A8" w:rsidRDefault="00CD537D" w:rsidP="00D73FF1">
            <w:pPr>
              <w:pStyle w:val="ConsPlusCell"/>
              <w:snapToGrid w:val="0"/>
            </w:pPr>
            <w:r w:rsidRPr="00D916A8">
              <w:t xml:space="preserve">Всего: </w:t>
            </w:r>
          </w:p>
        </w:tc>
        <w:tc>
          <w:tcPr>
            <w:tcW w:w="5245" w:type="dxa"/>
            <w:tcBorders>
              <w:top w:val="single" w:sz="4" w:space="0" w:color="000000"/>
              <w:left w:val="single" w:sz="4" w:space="0" w:color="auto"/>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217727</w:t>
            </w:r>
          </w:p>
        </w:tc>
      </w:tr>
      <w:tr w:rsidR="00CD537D" w:rsidTr="00D73FF1">
        <w:trPr>
          <w:cantSplit/>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D537D" w:rsidRPr="00D916A8" w:rsidRDefault="00CD537D" w:rsidP="00D73FF1">
            <w:pPr>
              <w:pStyle w:val="ConsPlusCell"/>
              <w:snapToGrid w:val="0"/>
              <w:jc w:val="center"/>
            </w:pP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CD537D" w:rsidRPr="00D916A8" w:rsidRDefault="00CD537D" w:rsidP="00D73FF1">
            <w:pPr>
              <w:pStyle w:val="ConsPlusCell"/>
              <w:snapToGrid w:val="0"/>
              <w:jc w:val="center"/>
            </w:pPr>
            <w:r w:rsidRPr="00D916A8">
              <w:t>Мероприятие 1</w:t>
            </w:r>
          </w:p>
        </w:tc>
        <w:tc>
          <w:tcPr>
            <w:tcW w:w="3838" w:type="dxa"/>
            <w:tcBorders>
              <w:top w:val="single" w:sz="4" w:space="0" w:color="auto"/>
              <w:left w:val="single" w:sz="4" w:space="0" w:color="auto"/>
              <w:bottom w:val="single" w:sz="4" w:space="0" w:color="auto"/>
              <w:right w:val="single" w:sz="4" w:space="0" w:color="auto"/>
            </w:tcBorders>
            <w:shd w:val="clear" w:color="auto" w:fill="auto"/>
          </w:tcPr>
          <w:p w:rsidR="00CD537D" w:rsidRPr="00D916A8" w:rsidRDefault="00CD537D" w:rsidP="00D73FF1">
            <w:pPr>
              <w:keepNext/>
              <w:keepLines/>
              <w:suppressAutoHyphens/>
              <w:snapToGrid w:val="0"/>
              <w:spacing w:line="216" w:lineRule="auto"/>
              <w:rPr>
                <w:rFonts w:cs="Times New Roman"/>
                <w:sz w:val="24"/>
                <w:szCs w:val="24"/>
              </w:rPr>
            </w:pPr>
            <w:r w:rsidRPr="00D916A8">
              <w:rPr>
                <w:rFonts w:cs="Times New Roman"/>
                <w:sz w:val="24"/>
                <w:szCs w:val="24"/>
              </w:rPr>
              <w:t>Улучшение условий для приема на хранение, хранения, учета и использования архивных документов.</w:t>
            </w:r>
          </w:p>
        </w:tc>
        <w:tc>
          <w:tcPr>
            <w:tcW w:w="5245" w:type="dxa"/>
            <w:tcBorders>
              <w:top w:val="single" w:sz="4" w:space="0" w:color="000000"/>
              <w:left w:val="single" w:sz="4" w:space="0" w:color="auto"/>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w:t>
            </w:r>
          </w:p>
        </w:tc>
      </w:tr>
      <w:tr w:rsidR="00CD537D" w:rsidTr="00D73FF1">
        <w:trPr>
          <w:cantSplit/>
          <w:trHeight w:val="240"/>
        </w:trPr>
        <w:tc>
          <w:tcPr>
            <w:tcW w:w="1800" w:type="dxa"/>
            <w:tcBorders>
              <w:top w:val="single" w:sz="4" w:space="0" w:color="auto"/>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auto"/>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Мероприятие 2</w:t>
            </w:r>
          </w:p>
        </w:tc>
        <w:tc>
          <w:tcPr>
            <w:tcW w:w="3838" w:type="dxa"/>
            <w:tcBorders>
              <w:top w:val="single" w:sz="4" w:space="0" w:color="auto"/>
              <w:left w:val="single" w:sz="4" w:space="0" w:color="000000"/>
              <w:bottom w:val="single" w:sz="4" w:space="0" w:color="000000"/>
            </w:tcBorders>
            <w:shd w:val="clear" w:color="auto" w:fill="auto"/>
          </w:tcPr>
          <w:p w:rsidR="00CD537D" w:rsidRPr="00D916A8" w:rsidRDefault="00CD537D" w:rsidP="00D73FF1">
            <w:pPr>
              <w:keepNext/>
              <w:keepLines/>
              <w:suppressAutoHyphens/>
              <w:snapToGrid w:val="0"/>
              <w:spacing w:line="216" w:lineRule="auto"/>
              <w:rPr>
                <w:rFonts w:cs="Times New Roman"/>
                <w:bCs/>
                <w:sz w:val="24"/>
                <w:szCs w:val="24"/>
              </w:rPr>
            </w:pPr>
            <w:r w:rsidRPr="00D916A8">
              <w:rPr>
                <w:rFonts w:cs="Times New Roman"/>
                <w:bCs/>
                <w:sz w:val="24"/>
                <w:szCs w:val="24"/>
              </w:rPr>
              <w:t>Приобретение архивных коробов, металлических стеллажей.</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w:t>
            </w:r>
          </w:p>
        </w:tc>
      </w:tr>
      <w:tr w:rsidR="00CD537D" w:rsidTr="00D73FF1">
        <w:trPr>
          <w:cantSplit/>
          <w:trHeight w:val="240"/>
        </w:trPr>
        <w:tc>
          <w:tcPr>
            <w:tcW w:w="1800" w:type="dxa"/>
            <w:tcBorders>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Подпрограмма 2</w:t>
            </w:r>
          </w:p>
        </w:tc>
        <w:tc>
          <w:tcPr>
            <w:tcW w:w="3555" w:type="dxa"/>
            <w:tcBorders>
              <w:left w:val="single" w:sz="4" w:space="0" w:color="000000"/>
              <w:bottom w:val="single" w:sz="4" w:space="0" w:color="000000"/>
            </w:tcBorders>
            <w:shd w:val="clear" w:color="auto" w:fill="auto"/>
          </w:tcPr>
          <w:p w:rsidR="00CD537D" w:rsidRPr="00D916A8" w:rsidRDefault="00CD537D" w:rsidP="00D73FF1">
            <w:pPr>
              <w:keepNext/>
              <w:keepLines/>
              <w:suppressAutoHyphens/>
              <w:snapToGrid w:val="0"/>
              <w:spacing w:line="216" w:lineRule="auto"/>
              <w:jc w:val="center"/>
              <w:rPr>
                <w:rFonts w:cs="Times New Roman"/>
                <w:bCs/>
                <w:sz w:val="24"/>
                <w:szCs w:val="24"/>
              </w:rPr>
            </w:pPr>
            <w:r w:rsidRPr="00D916A8">
              <w:rPr>
                <w:rFonts w:cs="Times New Roman"/>
                <w:bCs/>
                <w:sz w:val="24"/>
                <w:szCs w:val="24"/>
              </w:rPr>
              <w:t>«Управление муниципальной программой и обеспечение условий реализации»</w:t>
            </w:r>
          </w:p>
        </w:tc>
        <w:tc>
          <w:tcPr>
            <w:tcW w:w="3838" w:type="dxa"/>
            <w:tcBorders>
              <w:left w:val="single" w:sz="4" w:space="0" w:color="000000"/>
              <w:bottom w:val="single" w:sz="4" w:space="0" w:color="000000"/>
            </w:tcBorders>
            <w:shd w:val="clear" w:color="auto" w:fill="auto"/>
          </w:tcPr>
          <w:p w:rsidR="00CD537D" w:rsidRPr="00D916A8" w:rsidRDefault="00CD537D" w:rsidP="00D73FF1">
            <w:pPr>
              <w:keepNext/>
              <w:keepLines/>
              <w:suppressAutoHyphens/>
              <w:snapToGrid w:val="0"/>
              <w:spacing w:line="216" w:lineRule="auto"/>
              <w:rPr>
                <w:rFonts w:cs="Times New Roman"/>
                <w:bCs/>
                <w:sz w:val="24"/>
                <w:szCs w:val="24"/>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w:t>
            </w: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Мероприятие 1</w:t>
            </w: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keepNext/>
              <w:keepLines/>
              <w:tabs>
                <w:tab w:val="left" w:pos="1650"/>
              </w:tabs>
              <w:suppressAutoHyphens/>
              <w:snapToGrid w:val="0"/>
              <w:spacing w:line="216" w:lineRule="auto"/>
              <w:jc w:val="both"/>
              <w:rPr>
                <w:rFonts w:cs="Times New Roman"/>
                <w:sz w:val="24"/>
                <w:szCs w:val="24"/>
              </w:rPr>
            </w:pPr>
            <w:r w:rsidRPr="00D916A8">
              <w:rPr>
                <w:rFonts w:cs="Times New Roman"/>
                <w:sz w:val="24"/>
                <w:szCs w:val="24"/>
              </w:rPr>
              <w:t>Осуществление оцифровки наиболее востребованных архивных документов и перевод в электронный вид научно-справочного аппарата (описей фондов) к ним</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w:t>
            </w:r>
          </w:p>
        </w:tc>
      </w:tr>
      <w:tr w:rsidR="00CD537D" w:rsidTr="00D73FF1">
        <w:trPr>
          <w:cantSplit/>
          <w:trHeight w:val="240"/>
        </w:trPr>
        <w:tc>
          <w:tcPr>
            <w:tcW w:w="1800"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p>
        </w:tc>
        <w:tc>
          <w:tcPr>
            <w:tcW w:w="3555"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pStyle w:val="ConsPlusCell"/>
              <w:snapToGrid w:val="0"/>
              <w:jc w:val="center"/>
            </w:pPr>
            <w:r w:rsidRPr="00D916A8">
              <w:t>Мероприятие 2</w:t>
            </w:r>
          </w:p>
        </w:tc>
        <w:tc>
          <w:tcPr>
            <w:tcW w:w="3838" w:type="dxa"/>
            <w:tcBorders>
              <w:top w:val="single" w:sz="4" w:space="0" w:color="000000"/>
              <w:left w:val="single" w:sz="4" w:space="0" w:color="000000"/>
              <w:bottom w:val="single" w:sz="4" w:space="0" w:color="000000"/>
            </w:tcBorders>
            <w:shd w:val="clear" w:color="auto" w:fill="auto"/>
          </w:tcPr>
          <w:p w:rsidR="00CD537D" w:rsidRPr="00D916A8" w:rsidRDefault="00CD537D" w:rsidP="00D73FF1">
            <w:pPr>
              <w:keepNext/>
              <w:keepLines/>
              <w:tabs>
                <w:tab w:val="left" w:pos="1650"/>
              </w:tabs>
              <w:suppressAutoHyphens/>
              <w:snapToGrid w:val="0"/>
              <w:spacing w:line="216" w:lineRule="auto"/>
              <w:jc w:val="both"/>
              <w:rPr>
                <w:rFonts w:cs="Times New Roman"/>
                <w:bCs/>
                <w:sz w:val="24"/>
                <w:szCs w:val="24"/>
              </w:rPr>
            </w:pPr>
            <w:r w:rsidRPr="00D916A8">
              <w:rPr>
                <w:rFonts w:cs="Times New Roman"/>
                <w:bCs/>
                <w:sz w:val="24"/>
                <w:szCs w:val="24"/>
              </w:rPr>
              <w:t>Создание условий для организации приема на хранение,хранения, учета и использования юридически значимых документов в электронной форме</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CD537D" w:rsidRPr="00D916A8" w:rsidRDefault="00CD537D" w:rsidP="00D73FF1">
            <w:pPr>
              <w:pStyle w:val="ConsPlusCell"/>
              <w:snapToGrid w:val="0"/>
              <w:jc w:val="center"/>
            </w:pPr>
            <w:r w:rsidRPr="00D916A8">
              <w:t>-</w:t>
            </w:r>
          </w:p>
        </w:tc>
      </w:tr>
    </w:tbl>
    <w:p w:rsidR="0075730D" w:rsidRPr="00BB07CD" w:rsidRDefault="0075730D" w:rsidP="00BB07CD">
      <w:pPr>
        <w:spacing w:after="0" w:line="240" w:lineRule="auto"/>
        <w:jc w:val="center"/>
        <w:rPr>
          <w:rFonts w:ascii="Times New Roman" w:hAnsi="Times New Roman" w:cs="Times New Roman"/>
          <w:b/>
          <w:sz w:val="28"/>
          <w:szCs w:val="28"/>
          <w:highlight w:val="yellow"/>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C659B1" w:rsidRDefault="00C659B1" w:rsidP="00BB07CD">
      <w:pPr>
        <w:spacing w:after="0" w:line="240" w:lineRule="auto"/>
        <w:ind w:firstLine="709"/>
        <w:jc w:val="both"/>
        <w:rPr>
          <w:rFonts w:ascii="Times New Roman" w:hAnsi="Times New Roman" w:cs="Times New Roman"/>
          <w:b/>
          <w:i/>
          <w:sz w:val="28"/>
          <w:szCs w:val="28"/>
        </w:rPr>
      </w:pPr>
    </w:p>
    <w:p w:rsidR="005B086A" w:rsidRPr="00FD6F47" w:rsidRDefault="005B086A" w:rsidP="00BB07CD">
      <w:pPr>
        <w:spacing w:after="0" w:line="240" w:lineRule="auto"/>
        <w:ind w:firstLine="709"/>
        <w:jc w:val="both"/>
        <w:rPr>
          <w:rFonts w:ascii="Times New Roman" w:hAnsi="Times New Roman" w:cs="Times New Roman"/>
          <w:b/>
          <w:i/>
          <w:sz w:val="28"/>
          <w:szCs w:val="28"/>
        </w:rPr>
      </w:pPr>
      <w:r w:rsidRPr="00FD6F47">
        <w:rPr>
          <w:rFonts w:ascii="Times New Roman" w:hAnsi="Times New Roman" w:cs="Times New Roman"/>
          <w:b/>
          <w:i/>
          <w:sz w:val="28"/>
          <w:szCs w:val="28"/>
        </w:rPr>
        <w:t>1</w:t>
      </w:r>
      <w:r w:rsidR="0018121F">
        <w:rPr>
          <w:rFonts w:ascii="Times New Roman" w:hAnsi="Times New Roman" w:cs="Times New Roman"/>
          <w:b/>
          <w:i/>
          <w:sz w:val="28"/>
          <w:szCs w:val="28"/>
        </w:rPr>
        <w:t>2</w:t>
      </w:r>
      <w:r w:rsidRPr="00FD6F47">
        <w:rPr>
          <w:rFonts w:ascii="Times New Roman" w:hAnsi="Times New Roman" w:cs="Times New Roman"/>
          <w:b/>
          <w:i/>
          <w:sz w:val="28"/>
          <w:szCs w:val="28"/>
        </w:rPr>
        <w:t xml:space="preserve">. </w:t>
      </w:r>
      <w:r w:rsidR="00CC25B2" w:rsidRPr="00FD6F47">
        <w:rPr>
          <w:rFonts w:ascii="Times New Roman" w:hAnsi="Times New Roman" w:cs="Times New Roman"/>
          <w:b/>
          <w:i/>
          <w:sz w:val="28"/>
          <w:szCs w:val="28"/>
        </w:rPr>
        <w:t xml:space="preserve">Муниципальная </w:t>
      </w:r>
      <w:r w:rsidRPr="00FD6F47">
        <w:rPr>
          <w:rFonts w:ascii="Times New Roman" w:hAnsi="Times New Roman" w:cs="Times New Roman"/>
          <w:b/>
          <w:i/>
          <w:sz w:val="28"/>
          <w:szCs w:val="28"/>
        </w:rPr>
        <w:t xml:space="preserve">программа </w:t>
      </w:r>
      <w:r w:rsidR="00CC25B2" w:rsidRPr="00FD6F47">
        <w:rPr>
          <w:rFonts w:ascii="Times New Roman" w:hAnsi="Times New Roman" w:cs="Times New Roman"/>
          <w:b/>
          <w:i/>
          <w:sz w:val="28"/>
          <w:szCs w:val="28"/>
        </w:rPr>
        <w:t>Черемисиновского района</w:t>
      </w:r>
      <w:r w:rsidR="00D86F54">
        <w:rPr>
          <w:rFonts w:ascii="Times New Roman" w:hAnsi="Times New Roman" w:cs="Times New Roman"/>
          <w:b/>
          <w:i/>
          <w:sz w:val="28"/>
          <w:szCs w:val="28"/>
        </w:rPr>
        <w:t xml:space="preserve"> </w:t>
      </w:r>
      <w:r w:rsidRPr="00FD6F47">
        <w:rPr>
          <w:rFonts w:ascii="Times New Roman" w:hAnsi="Times New Roman" w:cs="Times New Roman"/>
          <w:b/>
          <w:i/>
          <w:sz w:val="28"/>
          <w:szCs w:val="28"/>
        </w:rPr>
        <w:t>Курской области «Развитие экономики»</w:t>
      </w:r>
      <w:r w:rsidR="00F5025D" w:rsidRPr="00FD6F47">
        <w:rPr>
          <w:rFonts w:ascii="Times New Roman" w:hAnsi="Times New Roman" w:cs="Times New Roman"/>
          <w:b/>
          <w:i/>
          <w:sz w:val="28"/>
          <w:szCs w:val="28"/>
        </w:rPr>
        <w:t xml:space="preserve">, </w:t>
      </w:r>
      <w:r w:rsidRPr="00FD6F47">
        <w:rPr>
          <w:rFonts w:ascii="Times New Roman" w:hAnsi="Times New Roman" w:cs="Times New Roman"/>
          <w:b/>
          <w:i/>
          <w:sz w:val="28"/>
          <w:szCs w:val="28"/>
        </w:rPr>
        <w:t>утвержден</w:t>
      </w:r>
      <w:r w:rsidR="00F5025D" w:rsidRPr="00FD6F47">
        <w:rPr>
          <w:rFonts w:ascii="Times New Roman" w:hAnsi="Times New Roman" w:cs="Times New Roman"/>
          <w:b/>
          <w:i/>
          <w:sz w:val="28"/>
          <w:szCs w:val="28"/>
        </w:rPr>
        <w:t>н</w:t>
      </w:r>
      <w:r w:rsidRPr="00FD6F47">
        <w:rPr>
          <w:rFonts w:ascii="Times New Roman" w:hAnsi="Times New Roman" w:cs="Times New Roman"/>
          <w:b/>
          <w:i/>
          <w:sz w:val="28"/>
          <w:szCs w:val="28"/>
        </w:rPr>
        <w:t>а</w:t>
      </w:r>
      <w:r w:rsidR="00F5025D" w:rsidRPr="00FD6F47">
        <w:rPr>
          <w:rFonts w:ascii="Times New Roman" w:hAnsi="Times New Roman" w:cs="Times New Roman"/>
          <w:b/>
          <w:i/>
          <w:sz w:val="28"/>
          <w:szCs w:val="28"/>
        </w:rPr>
        <w:t>я</w:t>
      </w:r>
      <w:r w:rsidRPr="00FD6F47">
        <w:rPr>
          <w:rFonts w:ascii="Times New Roman" w:hAnsi="Times New Roman" w:cs="Times New Roman"/>
          <w:b/>
          <w:i/>
          <w:sz w:val="28"/>
          <w:szCs w:val="28"/>
        </w:rPr>
        <w:t xml:space="preserve"> постановлением </w:t>
      </w:r>
      <w:r w:rsidRPr="00FD6F47">
        <w:rPr>
          <w:rFonts w:ascii="Times New Roman" w:hAnsi="Times New Roman" w:cs="Times New Roman"/>
          <w:b/>
          <w:i/>
          <w:sz w:val="28"/>
          <w:szCs w:val="28"/>
        </w:rPr>
        <w:lastRenderedPageBreak/>
        <w:t>Администрации</w:t>
      </w:r>
      <w:r w:rsidR="00D17125" w:rsidRPr="00FD6F47">
        <w:rPr>
          <w:rFonts w:ascii="Times New Roman" w:hAnsi="Times New Roman" w:cs="Times New Roman"/>
          <w:b/>
          <w:i/>
          <w:sz w:val="28"/>
          <w:szCs w:val="28"/>
        </w:rPr>
        <w:t xml:space="preserve"> </w:t>
      </w:r>
      <w:r w:rsidR="00CC25B2" w:rsidRPr="00FD6F47">
        <w:rPr>
          <w:rFonts w:ascii="Times New Roman" w:hAnsi="Times New Roman" w:cs="Times New Roman"/>
          <w:b/>
          <w:i/>
          <w:sz w:val="28"/>
          <w:szCs w:val="28"/>
        </w:rPr>
        <w:t xml:space="preserve">Черемисиновского района </w:t>
      </w:r>
      <w:r w:rsidRPr="00FD6F47">
        <w:rPr>
          <w:rFonts w:ascii="Times New Roman" w:hAnsi="Times New Roman" w:cs="Times New Roman"/>
          <w:b/>
          <w:i/>
          <w:sz w:val="28"/>
          <w:szCs w:val="28"/>
        </w:rPr>
        <w:t xml:space="preserve"> Курской области</w:t>
      </w:r>
      <w:r w:rsidR="00F5025D" w:rsidRPr="00FD6F47">
        <w:rPr>
          <w:rFonts w:ascii="Times New Roman" w:hAnsi="Times New Roman" w:cs="Times New Roman"/>
          <w:b/>
          <w:i/>
          <w:sz w:val="28"/>
          <w:szCs w:val="28"/>
        </w:rPr>
        <w:t>,</w:t>
      </w:r>
      <w:r w:rsidR="00D17125" w:rsidRPr="00FD6F47">
        <w:t xml:space="preserve"> </w:t>
      </w:r>
      <w:r w:rsidR="00D17125" w:rsidRPr="00FD6F47">
        <w:rPr>
          <w:b/>
          <w:i/>
          <w:sz w:val="28"/>
          <w:szCs w:val="28"/>
        </w:rPr>
        <w:t>№511   от «28» октября 2013 г,</w:t>
      </w:r>
      <w:r w:rsidR="00F5025D" w:rsidRPr="00FD6F47">
        <w:rPr>
          <w:rFonts w:ascii="Times New Roman" w:hAnsi="Times New Roman" w:cs="Times New Roman"/>
          <w:b/>
          <w:i/>
          <w:sz w:val="28"/>
          <w:szCs w:val="28"/>
        </w:rPr>
        <w:t xml:space="preserve"> включает </w:t>
      </w:r>
      <w:r w:rsidR="00D17125" w:rsidRPr="00FD6F47">
        <w:rPr>
          <w:rFonts w:ascii="Times New Roman" w:hAnsi="Times New Roman" w:cs="Times New Roman"/>
          <w:b/>
          <w:i/>
          <w:sz w:val="28"/>
          <w:szCs w:val="28"/>
        </w:rPr>
        <w:t>5</w:t>
      </w:r>
      <w:r w:rsidR="00F5025D" w:rsidRPr="00FD6F47">
        <w:rPr>
          <w:rFonts w:ascii="Times New Roman" w:hAnsi="Times New Roman" w:cs="Times New Roman"/>
          <w:b/>
          <w:i/>
          <w:sz w:val="28"/>
          <w:szCs w:val="28"/>
        </w:rPr>
        <w:t xml:space="preserve"> подпрограмм</w:t>
      </w:r>
      <w:r w:rsidRPr="00FD6F47">
        <w:rPr>
          <w:rFonts w:ascii="Times New Roman" w:hAnsi="Times New Roman" w:cs="Times New Roman"/>
          <w:b/>
          <w:i/>
          <w:sz w:val="28"/>
          <w:szCs w:val="28"/>
        </w:rPr>
        <w:t>.</w:t>
      </w:r>
    </w:p>
    <w:p w:rsidR="005B086A" w:rsidRPr="00BB07CD" w:rsidRDefault="001A164D" w:rsidP="00BB07CD">
      <w:pPr>
        <w:autoSpaceDE w:val="0"/>
        <w:autoSpaceDN w:val="0"/>
        <w:adjustRightInd w:val="0"/>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О</w:t>
      </w:r>
      <w:r w:rsidR="005B086A" w:rsidRPr="00BB07CD">
        <w:rPr>
          <w:rFonts w:ascii="Times New Roman" w:hAnsi="Times New Roman" w:cs="Times New Roman"/>
          <w:sz w:val="28"/>
          <w:szCs w:val="28"/>
        </w:rPr>
        <w:t>тветственны</w:t>
      </w:r>
      <w:r w:rsidRPr="00BB07CD">
        <w:rPr>
          <w:rFonts w:ascii="Times New Roman" w:hAnsi="Times New Roman" w:cs="Times New Roman"/>
          <w:sz w:val="28"/>
          <w:szCs w:val="28"/>
        </w:rPr>
        <w:t>й</w:t>
      </w:r>
      <w:r w:rsidR="005B086A" w:rsidRPr="00BB07CD">
        <w:rPr>
          <w:rFonts w:ascii="Times New Roman" w:hAnsi="Times New Roman" w:cs="Times New Roman"/>
          <w:sz w:val="28"/>
          <w:szCs w:val="28"/>
        </w:rPr>
        <w:t xml:space="preserve"> исполнител</w:t>
      </w:r>
      <w:r w:rsidRPr="00BB07CD">
        <w:rPr>
          <w:rFonts w:ascii="Times New Roman" w:hAnsi="Times New Roman" w:cs="Times New Roman"/>
          <w:sz w:val="28"/>
          <w:szCs w:val="28"/>
        </w:rPr>
        <w:t>ь</w:t>
      </w:r>
      <w:r w:rsidR="005B086A" w:rsidRPr="00BB07CD">
        <w:rPr>
          <w:rFonts w:ascii="Times New Roman" w:hAnsi="Times New Roman" w:cs="Times New Roman"/>
          <w:sz w:val="28"/>
          <w:szCs w:val="28"/>
        </w:rPr>
        <w:t xml:space="preserve"> </w:t>
      </w:r>
      <w:r w:rsidR="00AA2F21">
        <w:rPr>
          <w:rFonts w:ascii="Times New Roman" w:hAnsi="Times New Roman" w:cs="Times New Roman"/>
          <w:sz w:val="28"/>
          <w:szCs w:val="28"/>
        </w:rPr>
        <w:t xml:space="preserve">муниципальной </w:t>
      </w:r>
      <w:r w:rsidRPr="00BB07CD">
        <w:rPr>
          <w:rFonts w:ascii="Times New Roman" w:hAnsi="Times New Roman" w:cs="Times New Roman"/>
          <w:sz w:val="28"/>
          <w:szCs w:val="28"/>
        </w:rPr>
        <w:t xml:space="preserve">программы </w:t>
      </w:r>
      <w:r w:rsidR="00AA2F21">
        <w:rPr>
          <w:rFonts w:ascii="Times New Roman" w:hAnsi="Times New Roman" w:cs="Times New Roman"/>
          <w:sz w:val="28"/>
          <w:szCs w:val="28"/>
        </w:rPr>
        <w:t>–</w:t>
      </w:r>
      <w:r w:rsidRPr="00BB07CD">
        <w:rPr>
          <w:rFonts w:ascii="Times New Roman" w:hAnsi="Times New Roman" w:cs="Times New Roman"/>
          <w:sz w:val="28"/>
          <w:szCs w:val="28"/>
        </w:rPr>
        <w:t xml:space="preserve"> </w:t>
      </w:r>
      <w:r w:rsidR="00AA2F21">
        <w:rPr>
          <w:rFonts w:ascii="Times New Roman" w:hAnsi="Times New Roman" w:cs="Times New Roman"/>
          <w:sz w:val="28"/>
          <w:szCs w:val="28"/>
        </w:rPr>
        <w:t xml:space="preserve">отдел </w:t>
      </w:r>
      <w:r w:rsidR="005B086A" w:rsidRPr="00BB07CD">
        <w:rPr>
          <w:rFonts w:ascii="Times New Roman" w:hAnsi="Times New Roman" w:cs="Times New Roman"/>
          <w:sz w:val="28"/>
          <w:szCs w:val="28"/>
        </w:rPr>
        <w:t>экономи</w:t>
      </w:r>
      <w:r w:rsidR="00AA2F21">
        <w:rPr>
          <w:rFonts w:ascii="Times New Roman" w:hAnsi="Times New Roman" w:cs="Times New Roman"/>
          <w:sz w:val="28"/>
          <w:szCs w:val="28"/>
        </w:rPr>
        <w:t>ческого</w:t>
      </w:r>
      <w:r w:rsidR="005B086A" w:rsidRPr="00BB07CD">
        <w:rPr>
          <w:rFonts w:ascii="Times New Roman" w:hAnsi="Times New Roman" w:cs="Times New Roman"/>
          <w:sz w:val="28"/>
          <w:szCs w:val="28"/>
        </w:rPr>
        <w:t xml:space="preserve"> развити</w:t>
      </w:r>
      <w:r w:rsidR="00AA2F21">
        <w:rPr>
          <w:rFonts w:ascii="Times New Roman" w:hAnsi="Times New Roman" w:cs="Times New Roman"/>
          <w:sz w:val="28"/>
          <w:szCs w:val="28"/>
        </w:rPr>
        <w:t>я</w:t>
      </w:r>
      <w:r w:rsidR="00D17125">
        <w:rPr>
          <w:rFonts w:ascii="Times New Roman" w:hAnsi="Times New Roman" w:cs="Times New Roman"/>
          <w:sz w:val="28"/>
          <w:szCs w:val="28"/>
        </w:rPr>
        <w:t xml:space="preserve"> </w:t>
      </w:r>
      <w:r w:rsidR="00AA2F21">
        <w:rPr>
          <w:rFonts w:ascii="Times New Roman" w:hAnsi="Times New Roman" w:cs="Times New Roman"/>
          <w:sz w:val="28"/>
          <w:szCs w:val="28"/>
        </w:rPr>
        <w:t>Администрации Черемисиновского района</w:t>
      </w:r>
      <w:r w:rsidR="005B086A" w:rsidRPr="00BB07CD">
        <w:rPr>
          <w:rFonts w:ascii="Times New Roman" w:hAnsi="Times New Roman" w:cs="Times New Roman"/>
          <w:sz w:val="28"/>
          <w:szCs w:val="28"/>
        </w:rPr>
        <w:t xml:space="preserve"> Курской области</w:t>
      </w:r>
      <w:r w:rsidR="00C558D3" w:rsidRPr="00BB07CD">
        <w:rPr>
          <w:rFonts w:ascii="Times New Roman" w:hAnsi="Times New Roman" w:cs="Times New Roman"/>
          <w:sz w:val="28"/>
          <w:szCs w:val="28"/>
        </w:rPr>
        <w:t>.</w:t>
      </w:r>
      <w:r w:rsidRPr="00BB07CD">
        <w:rPr>
          <w:rFonts w:ascii="Times New Roman" w:hAnsi="Times New Roman" w:cs="Times New Roman"/>
          <w:sz w:val="28"/>
          <w:szCs w:val="28"/>
        </w:rPr>
        <w:t xml:space="preserve"> </w:t>
      </w:r>
    </w:p>
    <w:p w:rsidR="001A164D" w:rsidRDefault="00AA2F21" w:rsidP="00BB07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1A164D" w:rsidRPr="00BB07CD">
        <w:rPr>
          <w:rFonts w:ascii="Times New Roman" w:hAnsi="Times New Roman" w:cs="Times New Roman"/>
          <w:sz w:val="28"/>
          <w:szCs w:val="28"/>
        </w:rPr>
        <w:t>программа имеет следующие цели:</w:t>
      </w:r>
    </w:p>
    <w:p w:rsidR="00D17125" w:rsidRPr="00E13491" w:rsidRDefault="00D17125" w:rsidP="000A0D6D">
      <w:pPr>
        <w:pStyle w:val="af8"/>
        <w:spacing w:after="283" w:line="228" w:lineRule="auto"/>
        <w:ind w:left="851"/>
        <w:rPr>
          <w:sz w:val="28"/>
          <w:szCs w:val="28"/>
        </w:rPr>
      </w:pPr>
      <w:r w:rsidRPr="00E13491">
        <w:rPr>
          <w:sz w:val="28"/>
          <w:szCs w:val="28"/>
        </w:rPr>
        <w:t>1. Создание благоприятного предпринимательского климата и условий для ведения бизнеса.</w:t>
      </w:r>
    </w:p>
    <w:p w:rsidR="00D17125" w:rsidRPr="00E13491" w:rsidRDefault="00D17125" w:rsidP="000A0D6D">
      <w:pPr>
        <w:pStyle w:val="af8"/>
        <w:spacing w:after="283" w:line="228" w:lineRule="auto"/>
        <w:ind w:left="851"/>
        <w:rPr>
          <w:sz w:val="28"/>
          <w:szCs w:val="28"/>
        </w:rPr>
      </w:pPr>
      <w:r w:rsidRPr="00E13491">
        <w:rPr>
          <w:sz w:val="28"/>
          <w:szCs w:val="28"/>
        </w:rPr>
        <w:t>2.Формирование благоприятных условий для устойчивого функционирования и развития малого и среднего предпринимательства на территории Черемисиновского района Курской области, популяризация предпринимательской деятельности.</w:t>
      </w:r>
    </w:p>
    <w:p w:rsidR="00D17125" w:rsidRPr="00E13491" w:rsidRDefault="00D17125" w:rsidP="000A0D6D">
      <w:pPr>
        <w:pStyle w:val="af8"/>
        <w:spacing w:after="283" w:line="228" w:lineRule="auto"/>
        <w:ind w:left="851"/>
        <w:rPr>
          <w:sz w:val="28"/>
          <w:szCs w:val="28"/>
        </w:rPr>
      </w:pPr>
      <w:r w:rsidRPr="00E13491">
        <w:rPr>
          <w:sz w:val="28"/>
          <w:szCs w:val="28"/>
        </w:rPr>
        <w:t>3.Повышение качества и доступности государственных и муниципальных услуг.</w:t>
      </w:r>
    </w:p>
    <w:p w:rsidR="00D17125" w:rsidRPr="00E13491" w:rsidRDefault="00D17125" w:rsidP="000A0D6D">
      <w:pPr>
        <w:autoSpaceDE w:val="0"/>
        <w:autoSpaceDN w:val="0"/>
        <w:adjustRightInd w:val="0"/>
        <w:spacing w:after="0" w:line="240" w:lineRule="auto"/>
        <w:ind w:left="851"/>
        <w:jc w:val="both"/>
        <w:rPr>
          <w:rFonts w:ascii="Times New Roman" w:hAnsi="Times New Roman" w:cs="Times New Roman"/>
          <w:sz w:val="28"/>
          <w:szCs w:val="28"/>
        </w:rPr>
      </w:pPr>
      <w:r w:rsidRPr="00E13491">
        <w:rPr>
          <w:rFonts w:ascii="Times New Roman" w:hAnsi="Times New Roman" w:cs="Times New Roman"/>
          <w:sz w:val="28"/>
          <w:szCs w:val="28"/>
        </w:rPr>
        <w:t>4.Формирование условий эффективного использования инновационных технологий в интересах социально-экономического и инновационного развития Черемисиновского района Курской области</w:t>
      </w:r>
    </w:p>
    <w:p w:rsidR="005B086A" w:rsidRPr="00BB07CD" w:rsidRDefault="005B086A"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 xml:space="preserve">Структура и перечень подпрограмм, включенных в государственную программу, соответствует принципам программно-целевого управления экономикой и охватывает основные направления государственной политики в области экономического развития </w:t>
      </w:r>
      <w:r w:rsidR="00D17125">
        <w:rPr>
          <w:rFonts w:ascii="Times New Roman" w:hAnsi="Times New Roman" w:cs="Times New Roman"/>
          <w:sz w:val="28"/>
          <w:szCs w:val="28"/>
        </w:rPr>
        <w:t xml:space="preserve">района </w:t>
      </w:r>
      <w:r w:rsidRPr="00BB07CD">
        <w:rPr>
          <w:rFonts w:ascii="Times New Roman" w:hAnsi="Times New Roman" w:cs="Times New Roman"/>
          <w:sz w:val="28"/>
          <w:szCs w:val="28"/>
        </w:rPr>
        <w:t>и модернизации экономики.</w:t>
      </w:r>
    </w:p>
    <w:p w:rsidR="005B086A" w:rsidRPr="00BB07CD" w:rsidRDefault="005B086A"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 xml:space="preserve">В отчетном году </w:t>
      </w:r>
      <w:r w:rsidR="00D17125">
        <w:rPr>
          <w:rFonts w:ascii="Times New Roman" w:hAnsi="Times New Roman" w:cs="Times New Roman"/>
          <w:sz w:val="28"/>
          <w:szCs w:val="28"/>
        </w:rPr>
        <w:t xml:space="preserve">муниципальной </w:t>
      </w:r>
      <w:r w:rsidRPr="00BB07CD">
        <w:rPr>
          <w:rFonts w:ascii="Times New Roman" w:hAnsi="Times New Roman" w:cs="Times New Roman"/>
          <w:sz w:val="28"/>
          <w:szCs w:val="28"/>
        </w:rPr>
        <w:t xml:space="preserve">программой </w:t>
      </w:r>
      <w:r w:rsidR="00D17125">
        <w:rPr>
          <w:rFonts w:ascii="Times New Roman" w:hAnsi="Times New Roman" w:cs="Times New Roman"/>
          <w:sz w:val="28"/>
          <w:szCs w:val="28"/>
        </w:rPr>
        <w:t xml:space="preserve">Черемисиновского района </w:t>
      </w:r>
      <w:r w:rsidRPr="00BB07CD">
        <w:rPr>
          <w:rFonts w:ascii="Times New Roman" w:hAnsi="Times New Roman" w:cs="Times New Roman"/>
          <w:sz w:val="28"/>
          <w:szCs w:val="28"/>
        </w:rPr>
        <w:t xml:space="preserve">Курской области «Развитие экономики» запланировано выполнение </w:t>
      </w:r>
      <w:r w:rsidR="00D17125">
        <w:rPr>
          <w:rFonts w:ascii="Times New Roman" w:hAnsi="Times New Roman" w:cs="Times New Roman"/>
          <w:sz w:val="28"/>
          <w:szCs w:val="28"/>
        </w:rPr>
        <w:t xml:space="preserve">27 </w:t>
      </w:r>
      <w:r w:rsidRPr="00BB07CD">
        <w:rPr>
          <w:rFonts w:ascii="Times New Roman" w:hAnsi="Times New Roman" w:cs="Times New Roman"/>
          <w:sz w:val="28"/>
          <w:szCs w:val="28"/>
        </w:rPr>
        <w:t>показателей (индикаторов), имеющих плановое целевое значение на 201</w:t>
      </w:r>
      <w:r w:rsidR="00D17125">
        <w:rPr>
          <w:rFonts w:ascii="Times New Roman" w:hAnsi="Times New Roman" w:cs="Times New Roman"/>
          <w:sz w:val="28"/>
          <w:szCs w:val="28"/>
        </w:rPr>
        <w:t>5</w:t>
      </w:r>
      <w:r w:rsidRPr="00BB07CD">
        <w:rPr>
          <w:rFonts w:ascii="Times New Roman" w:hAnsi="Times New Roman" w:cs="Times New Roman"/>
          <w:sz w:val="28"/>
          <w:szCs w:val="28"/>
        </w:rPr>
        <w:t xml:space="preserve"> год. Фактически достигнуты значения </w:t>
      </w:r>
      <w:r w:rsidR="00D17125">
        <w:rPr>
          <w:rFonts w:ascii="Times New Roman" w:hAnsi="Times New Roman" w:cs="Times New Roman"/>
          <w:sz w:val="28"/>
          <w:szCs w:val="28"/>
        </w:rPr>
        <w:t xml:space="preserve">20 </w:t>
      </w:r>
      <w:r w:rsidR="00F5025D" w:rsidRPr="00BB07CD">
        <w:rPr>
          <w:rFonts w:ascii="Times New Roman" w:hAnsi="Times New Roman" w:cs="Times New Roman"/>
          <w:sz w:val="28"/>
          <w:szCs w:val="28"/>
        </w:rPr>
        <w:t xml:space="preserve">целевых </w:t>
      </w:r>
      <w:r w:rsidRPr="00BB07CD">
        <w:rPr>
          <w:rFonts w:ascii="Times New Roman" w:hAnsi="Times New Roman" w:cs="Times New Roman"/>
          <w:sz w:val="28"/>
          <w:szCs w:val="28"/>
        </w:rPr>
        <w:t>показателей (индикаторов) -</w:t>
      </w:r>
      <w:r w:rsidR="00F5025D" w:rsidRPr="00BB07CD">
        <w:rPr>
          <w:rFonts w:ascii="Times New Roman" w:hAnsi="Times New Roman" w:cs="Times New Roman"/>
          <w:sz w:val="28"/>
          <w:szCs w:val="28"/>
        </w:rPr>
        <w:t xml:space="preserve"> </w:t>
      </w:r>
      <w:r w:rsidR="00D17125">
        <w:rPr>
          <w:rFonts w:ascii="Times New Roman" w:hAnsi="Times New Roman" w:cs="Times New Roman"/>
          <w:sz w:val="28"/>
          <w:szCs w:val="28"/>
        </w:rPr>
        <w:t>71</w:t>
      </w:r>
      <w:r w:rsidRPr="00BB07CD">
        <w:rPr>
          <w:rFonts w:ascii="Times New Roman" w:hAnsi="Times New Roman" w:cs="Times New Roman"/>
          <w:sz w:val="28"/>
          <w:szCs w:val="28"/>
        </w:rPr>
        <w:t xml:space="preserve">% от общего количества запланированных показателей (индикаторов). </w:t>
      </w:r>
    </w:p>
    <w:p w:rsidR="00FD0D73" w:rsidRPr="00BB07CD" w:rsidRDefault="00FD0D73"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 xml:space="preserve">В ходе реализации </w:t>
      </w:r>
      <w:r w:rsidR="000A0D6D">
        <w:rPr>
          <w:rFonts w:ascii="Times New Roman" w:hAnsi="Times New Roman" w:cs="Times New Roman"/>
          <w:sz w:val="28"/>
          <w:szCs w:val="28"/>
        </w:rPr>
        <w:t xml:space="preserve">муниципальной </w:t>
      </w:r>
      <w:r w:rsidRPr="00BB07CD">
        <w:rPr>
          <w:rFonts w:ascii="Times New Roman" w:hAnsi="Times New Roman" w:cs="Times New Roman"/>
          <w:sz w:val="28"/>
          <w:szCs w:val="28"/>
        </w:rPr>
        <w:t xml:space="preserve">программы </w:t>
      </w:r>
      <w:r w:rsidR="000A0D6D">
        <w:rPr>
          <w:rFonts w:ascii="Times New Roman" w:hAnsi="Times New Roman" w:cs="Times New Roman"/>
          <w:sz w:val="28"/>
          <w:szCs w:val="28"/>
        </w:rPr>
        <w:t xml:space="preserve">Черемисиновского района </w:t>
      </w:r>
      <w:r w:rsidRPr="00BB07CD">
        <w:rPr>
          <w:rFonts w:ascii="Times New Roman" w:hAnsi="Times New Roman" w:cs="Times New Roman"/>
          <w:sz w:val="28"/>
          <w:szCs w:val="28"/>
        </w:rPr>
        <w:t>Курской области за 201</w:t>
      </w:r>
      <w:r w:rsidR="00D17125">
        <w:rPr>
          <w:rFonts w:ascii="Times New Roman" w:hAnsi="Times New Roman" w:cs="Times New Roman"/>
          <w:sz w:val="28"/>
          <w:szCs w:val="28"/>
        </w:rPr>
        <w:t>5</w:t>
      </w:r>
      <w:r w:rsidRPr="00BB07CD">
        <w:rPr>
          <w:rFonts w:ascii="Times New Roman" w:hAnsi="Times New Roman" w:cs="Times New Roman"/>
          <w:sz w:val="28"/>
          <w:szCs w:val="28"/>
        </w:rPr>
        <w:t xml:space="preserve"> год в полном объеме достигнуты запланированные значения </w:t>
      </w:r>
      <w:r w:rsidR="00D17125">
        <w:rPr>
          <w:rFonts w:ascii="Times New Roman" w:hAnsi="Times New Roman" w:cs="Times New Roman"/>
          <w:sz w:val="28"/>
          <w:szCs w:val="28"/>
        </w:rPr>
        <w:t>20</w:t>
      </w:r>
      <w:r w:rsidRPr="00BB07CD">
        <w:rPr>
          <w:rFonts w:ascii="Times New Roman" w:hAnsi="Times New Roman" w:cs="Times New Roman"/>
          <w:sz w:val="28"/>
          <w:szCs w:val="28"/>
        </w:rPr>
        <w:t xml:space="preserve"> показателей (индикаторов); доля достигнутых целевых показателей (индикаторов) </w:t>
      </w:r>
      <w:r w:rsidR="000A0D6D">
        <w:rPr>
          <w:rFonts w:ascii="Times New Roman" w:hAnsi="Times New Roman" w:cs="Times New Roman"/>
          <w:sz w:val="28"/>
          <w:szCs w:val="28"/>
        </w:rPr>
        <w:t xml:space="preserve">муниципальной </w:t>
      </w:r>
      <w:r w:rsidRPr="00BB07CD">
        <w:rPr>
          <w:rFonts w:ascii="Times New Roman" w:hAnsi="Times New Roman" w:cs="Times New Roman"/>
          <w:sz w:val="28"/>
          <w:szCs w:val="28"/>
        </w:rPr>
        <w:t xml:space="preserve">программы </w:t>
      </w:r>
      <w:r w:rsidR="000A0D6D">
        <w:rPr>
          <w:rFonts w:ascii="Times New Roman" w:hAnsi="Times New Roman" w:cs="Times New Roman"/>
          <w:sz w:val="28"/>
          <w:szCs w:val="28"/>
        </w:rPr>
        <w:t xml:space="preserve"> Черемисиновского района </w:t>
      </w:r>
      <w:r w:rsidRPr="00BB07CD">
        <w:rPr>
          <w:rFonts w:ascii="Times New Roman" w:hAnsi="Times New Roman" w:cs="Times New Roman"/>
          <w:sz w:val="28"/>
          <w:szCs w:val="28"/>
        </w:rPr>
        <w:t xml:space="preserve">Курской области составила </w:t>
      </w:r>
      <w:r w:rsidR="000A0D6D">
        <w:rPr>
          <w:rFonts w:ascii="Times New Roman" w:hAnsi="Times New Roman" w:cs="Times New Roman"/>
          <w:sz w:val="28"/>
          <w:szCs w:val="28"/>
        </w:rPr>
        <w:t>71</w:t>
      </w:r>
      <w:r w:rsidRPr="00BB07CD">
        <w:rPr>
          <w:rFonts w:ascii="Times New Roman" w:hAnsi="Times New Roman" w:cs="Times New Roman"/>
          <w:sz w:val="28"/>
          <w:szCs w:val="28"/>
        </w:rPr>
        <w:t>%.</w:t>
      </w:r>
    </w:p>
    <w:p w:rsidR="00FD0D73" w:rsidRPr="00BB07CD" w:rsidRDefault="00FD0D73"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 xml:space="preserve">Не в полном объеме выполнены </w:t>
      </w:r>
      <w:r w:rsidR="000A0D6D">
        <w:rPr>
          <w:rFonts w:ascii="Times New Roman" w:hAnsi="Times New Roman" w:cs="Times New Roman"/>
          <w:sz w:val="28"/>
          <w:szCs w:val="28"/>
        </w:rPr>
        <w:t xml:space="preserve">семь </w:t>
      </w:r>
      <w:r w:rsidRPr="00BB07CD">
        <w:rPr>
          <w:rFonts w:ascii="Times New Roman" w:hAnsi="Times New Roman" w:cs="Times New Roman"/>
          <w:sz w:val="28"/>
          <w:szCs w:val="28"/>
        </w:rPr>
        <w:t>целевых показателей (индикаторов), в том числе:</w:t>
      </w:r>
    </w:p>
    <w:p w:rsidR="00FD0D73" w:rsidRPr="00BB07CD" w:rsidRDefault="00FD0D73"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«объем инвестиций в основной капитал» (подпрограмма 1 «Создание благоприятных условий для привлечения инвестиций в экономику</w:t>
      </w:r>
      <w:r w:rsidR="000A0D6D">
        <w:rPr>
          <w:rFonts w:ascii="Times New Roman" w:hAnsi="Times New Roman" w:cs="Times New Roman"/>
          <w:sz w:val="28"/>
          <w:szCs w:val="28"/>
        </w:rPr>
        <w:t>Черемисиновского района</w:t>
      </w:r>
      <w:r w:rsidRPr="00BB07CD">
        <w:rPr>
          <w:rFonts w:ascii="Times New Roman" w:hAnsi="Times New Roman" w:cs="Times New Roman"/>
          <w:sz w:val="28"/>
          <w:szCs w:val="28"/>
        </w:rPr>
        <w:t xml:space="preserve">») выполнен на </w:t>
      </w:r>
      <w:r w:rsidR="000A0D6D">
        <w:rPr>
          <w:rFonts w:ascii="Times New Roman" w:hAnsi="Times New Roman" w:cs="Times New Roman"/>
          <w:sz w:val="28"/>
          <w:szCs w:val="28"/>
        </w:rPr>
        <w:t>68</w:t>
      </w:r>
      <w:r w:rsidRPr="00BB07CD">
        <w:rPr>
          <w:rFonts w:ascii="Times New Roman" w:hAnsi="Times New Roman" w:cs="Times New Roman"/>
          <w:sz w:val="28"/>
          <w:szCs w:val="28"/>
        </w:rPr>
        <w:t>%;</w:t>
      </w:r>
    </w:p>
    <w:p w:rsidR="00FD0D73" w:rsidRPr="00BB07CD" w:rsidRDefault="00FD0D73"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 xml:space="preserve">«объем инвестиций в основной капитал на душу населения» (подпрограмма 1 «Создание благоприятных условий для привлечения инвестиций в экономику </w:t>
      </w:r>
      <w:r w:rsidR="000A0D6D">
        <w:rPr>
          <w:rFonts w:ascii="Times New Roman" w:hAnsi="Times New Roman" w:cs="Times New Roman"/>
          <w:sz w:val="28"/>
          <w:szCs w:val="28"/>
        </w:rPr>
        <w:t>Черемисиновского района</w:t>
      </w:r>
      <w:r w:rsidRPr="00BB07CD">
        <w:rPr>
          <w:rFonts w:ascii="Times New Roman" w:hAnsi="Times New Roman" w:cs="Times New Roman"/>
          <w:sz w:val="28"/>
          <w:szCs w:val="28"/>
        </w:rPr>
        <w:t xml:space="preserve">») выполнен на </w:t>
      </w:r>
      <w:r w:rsidR="000A0D6D">
        <w:rPr>
          <w:rFonts w:ascii="Times New Roman" w:hAnsi="Times New Roman" w:cs="Times New Roman"/>
          <w:sz w:val="28"/>
          <w:szCs w:val="28"/>
        </w:rPr>
        <w:t>55,3</w:t>
      </w:r>
      <w:r w:rsidRPr="00BB07CD">
        <w:rPr>
          <w:rFonts w:ascii="Times New Roman" w:hAnsi="Times New Roman" w:cs="Times New Roman"/>
          <w:sz w:val="28"/>
          <w:szCs w:val="28"/>
        </w:rPr>
        <w:t>%;</w:t>
      </w:r>
    </w:p>
    <w:p w:rsidR="005B086A" w:rsidRPr="00BB07CD" w:rsidRDefault="005B086A" w:rsidP="00BB07CD">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BB07CD">
        <w:rPr>
          <w:rFonts w:ascii="Times New Roman" w:eastAsia="Calibri" w:hAnsi="Times New Roman" w:cs="Times New Roman"/>
          <w:sz w:val="28"/>
          <w:szCs w:val="28"/>
        </w:rPr>
        <w:tab/>
      </w:r>
      <w:r w:rsidRPr="00BB07CD">
        <w:rPr>
          <w:rFonts w:ascii="Times New Roman" w:eastAsia="Calibri" w:hAnsi="Times New Roman" w:cs="Times New Roman"/>
          <w:b/>
          <w:sz w:val="28"/>
          <w:szCs w:val="28"/>
        </w:rPr>
        <w:t xml:space="preserve">По подпрограмме 1 </w:t>
      </w:r>
      <w:r w:rsidRPr="00BB07CD">
        <w:rPr>
          <w:rFonts w:ascii="Times New Roman" w:hAnsi="Times New Roman" w:cs="Times New Roman"/>
          <w:sz w:val="28"/>
          <w:szCs w:val="28"/>
        </w:rPr>
        <w:t>«Создание благоприятных условий для привлечения инвестиций в экономику</w:t>
      </w:r>
      <w:r w:rsidR="00D3616F">
        <w:rPr>
          <w:rFonts w:ascii="Times New Roman" w:hAnsi="Times New Roman" w:cs="Times New Roman"/>
          <w:sz w:val="28"/>
          <w:szCs w:val="28"/>
        </w:rPr>
        <w:t xml:space="preserve"> </w:t>
      </w:r>
      <w:r w:rsidR="00D0456C">
        <w:rPr>
          <w:rFonts w:ascii="Times New Roman" w:hAnsi="Times New Roman" w:cs="Times New Roman"/>
          <w:sz w:val="28"/>
          <w:szCs w:val="28"/>
        </w:rPr>
        <w:t>Черемисиновского района</w:t>
      </w:r>
      <w:r w:rsidRPr="00BB07CD">
        <w:rPr>
          <w:rFonts w:ascii="Times New Roman" w:hAnsi="Times New Roman" w:cs="Times New Roman"/>
          <w:sz w:val="28"/>
          <w:szCs w:val="28"/>
        </w:rPr>
        <w:t>» в 201</w:t>
      </w:r>
      <w:r w:rsidR="00D0456C">
        <w:rPr>
          <w:rFonts w:ascii="Times New Roman" w:hAnsi="Times New Roman" w:cs="Times New Roman"/>
          <w:sz w:val="28"/>
          <w:szCs w:val="28"/>
        </w:rPr>
        <w:t>5</w:t>
      </w:r>
      <w:r w:rsidRPr="00BB07CD">
        <w:rPr>
          <w:rFonts w:ascii="Times New Roman" w:hAnsi="Times New Roman" w:cs="Times New Roman"/>
          <w:sz w:val="28"/>
          <w:szCs w:val="28"/>
        </w:rPr>
        <w:t xml:space="preserve"> году выполнен</w:t>
      </w:r>
      <w:r w:rsidR="00D0456C">
        <w:rPr>
          <w:rFonts w:ascii="Times New Roman" w:hAnsi="Times New Roman" w:cs="Times New Roman"/>
          <w:sz w:val="28"/>
          <w:szCs w:val="28"/>
        </w:rPr>
        <w:t>ы</w:t>
      </w:r>
      <w:r w:rsidRPr="00BB07CD">
        <w:rPr>
          <w:rFonts w:ascii="Times New Roman" w:hAnsi="Times New Roman" w:cs="Times New Roman"/>
          <w:sz w:val="28"/>
          <w:szCs w:val="28"/>
        </w:rPr>
        <w:t xml:space="preserve">  запланированные мероприяти</w:t>
      </w:r>
      <w:r w:rsidR="00D0456C">
        <w:rPr>
          <w:rFonts w:ascii="Times New Roman" w:hAnsi="Times New Roman" w:cs="Times New Roman"/>
          <w:sz w:val="28"/>
          <w:szCs w:val="28"/>
        </w:rPr>
        <w:t>я</w:t>
      </w:r>
      <w:r w:rsidRPr="00BB07CD">
        <w:rPr>
          <w:rFonts w:ascii="Times New Roman" w:hAnsi="Times New Roman" w:cs="Times New Roman"/>
          <w:sz w:val="28"/>
          <w:szCs w:val="28"/>
        </w:rPr>
        <w:t xml:space="preserve"> </w:t>
      </w:r>
      <w:r w:rsidR="00D0456C">
        <w:rPr>
          <w:rFonts w:ascii="Times New Roman" w:hAnsi="Times New Roman" w:cs="Times New Roman"/>
          <w:sz w:val="28"/>
          <w:szCs w:val="28"/>
        </w:rPr>
        <w:t>на 68%</w:t>
      </w:r>
      <w:r w:rsidRPr="00BB07CD">
        <w:rPr>
          <w:rFonts w:ascii="Times New Roman" w:hAnsi="Times New Roman" w:cs="Times New Roman"/>
          <w:sz w:val="28"/>
          <w:szCs w:val="28"/>
        </w:rPr>
        <w:t>.</w:t>
      </w:r>
    </w:p>
    <w:p w:rsidR="005B086A" w:rsidRPr="00BB07CD" w:rsidRDefault="005B086A"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lastRenderedPageBreak/>
        <w:t>В 201</w:t>
      </w:r>
      <w:r w:rsidR="00D0456C">
        <w:rPr>
          <w:rFonts w:ascii="Times New Roman" w:hAnsi="Times New Roman" w:cs="Times New Roman"/>
          <w:sz w:val="28"/>
          <w:szCs w:val="28"/>
        </w:rPr>
        <w:t>5</w:t>
      </w:r>
      <w:r w:rsidRPr="00BB07CD">
        <w:rPr>
          <w:rFonts w:ascii="Times New Roman" w:hAnsi="Times New Roman" w:cs="Times New Roman"/>
          <w:sz w:val="28"/>
          <w:szCs w:val="28"/>
        </w:rPr>
        <w:t xml:space="preserve"> году рамках реализации мероприятий подпрограммы         </w:t>
      </w:r>
      <w:r w:rsidRPr="00BB07CD">
        <w:rPr>
          <w:rFonts w:ascii="Times New Roman" w:hAnsi="Times New Roman" w:cs="Times New Roman"/>
          <w:b/>
          <w:sz w:val="28"/>
          <w:szCs w:val="28"/>
        </w:rPr>
        <w:t xml:space="preserve">     </w:t>
      </w:r>
      <w:r w:rsidRPr="00BB07CD">
        <w:rPr>
          <w:rFonts w:ascii="Times New Roman" w:hAnsi="Times New Roman" w:cs="Times New Roman"/>
          <w:sz w:val="28"/>
          <w:szCs w:val="28"/>
        </w:rPr>
        <w:t>1 «Создание благоприятных условий для привлечения инвестиций в экономику</w:t>
      </w:r>
      <w:r w:rsidR="00D0456C">
        <w:rPr>
          <w:rFonts w:ascii="Times New Roman" w:hAnsi="Times New Roman" w:cs="Times New Roman"/>
          <w:sz w:val="28"/>
          <w:szCs w:val="28"/>
        </w:rPr>
        <w:t>Черемисиновского района</w:t>
      </w:r>
      <w:r w:rsidRPr="00BB07CD">
        <w:rPr>
          <w:rFonts w:ascii="Times New Roman" w:hAnsi="Times New Roman" w:cs="Times New Roman"/>
          <w:sz w:val="28"/>
          <w:szCs w:val="28"/>
        </w:rPr>
        <w:t xml:space="preserve">» </w:t>
      </w:r>
      <w:r w:rsidR="00D0456C">
        <w:rPr>
          <w:rFonts w:ascii="Times New Roman" w:hAnsi="Times New Roman" w:cs="Times New Roman"/>
          <w:sz w:val="28"/>
          <w:szCs w:val="28"/>
        </w:rPr>
        <w:t xml:space="preserve">муниципальной </w:t>
      </w:r>
      <w:r w:rsidRPr="00BB07CD">
        <w:rPr>
          <w:rFonts w:ascii="Times New Roman" w:hAnsi="Times New Roman" w:cs="Times New Roman"/>
          <w:sz w:val="28"/>
          <w:szCs w:val="28"/>
        </w:rPr>
        <w:t xml:space="preserve">программы </w:t>
      </w:r>
      <w:r w:rsidR="00D0456C">
        <w:rPr>
          <w:rFonts w:ascii="Times New Roman" w:hAnsi="Times New Roman" w:cs="Times New Roman"/>
          <w:sz w:val="28"/>
          <w:szCs w:val="28"/>
        </w:rPr>
        <w:t xml:space="preserve">Черемисиновского района </w:t>
      </w:r>
      <w:r w:rsidRPr="00BB07CD">
        <w:rPr>
          <w:rFonts w:ascii="Times New Roman" w:hAnsi="Times New Roman" w:cs="Times New Roman"/>
          <w:sz w:val="28"/>
          <w:szCs w:val="28"/>
        </w:rPr>
        <w:t>«Развитие экономики</w:t>
      </w:r>
      <w:r w:rsidR="00D0456C">
        <w:rPr>
          <w:rFonts w:ascii="Times New Roman" w:hAnsi="Times New Roman" w:cs="Times New Roman"/>
          <w:sz w:val="28"/>
          <w:szCs w:val="28"/>
        </w:rPr>
        <w:t>Черемисиновского района</w:t>
      </w:r>
      <w:r w:rsidRPr="00BB07CD">
        <w:rPr>
          <w:rFonts w:ascii="Times New Roman" w:hAnsi="Times New Roman" w:cs="Times New Roman"/>
          <w:sz w:val="28"/>
          <w:szCs w:val="28"/>
        </w:rPr>
        <w:t xml:space="preserve">», утвержденной постановлением Администрации </w:t>
      </w:r>
      <w:r w:rsidR="00160C96">
        <w:rPr>
          <w:rFonts w:ascii="Times New Roman" w:hAnsi="Times New Roman" w:cs="Times New Roman"/>
          <w:sz w:val="28"/>
          <w:szCs w:val="28"/>
        </w:rPr>
        <w:t xml:space="preserve">Черемисиновского района </w:t>
      </w:r>
      <w:r w:rsidRPr="00BB07CD">
        <w:rPr>
          <w:rFonts w:ascii="Times New Roman" w:hAnsi="Times New Roman" w:cs="Times New Roman"/>
          <w:sz w:val="28"/>
          <w:szCs w:val="28"/>
        </w:rPr>
        <w:t>Курской области от 2</w:t>
      </w:r>
      <w:r w:rsidR="00160C96">
        <w:rPr>
          <w:rFonts w:ascii="Times New Roman" w:hAnsi="Times New Roman" w:cs="Times New Roman"/>
          <w:sz w:val="28"/>
          <w:szCs w:val="28"/>
        </w:rPr>
        <w:t>8</w:t>
      </w:r>
      <w:r w:rsidRPr="00BB07CD">
        <w:rPr>
          <w:rFonts w:ascii="Times New Roman" w:hAnsi="Times New Roman" w:cs="Times New Roman"/>
          <w:sz w:val="28"/>
          <w:szCs w:val="28"/>
        </w:rPr>
        <w:t>.10.2013 г. №</w:t>
      </w:r>
      <w:r w:rsidR="00160C96">
        <w:rPr>
          <w:rFonts w:ascii="Times New Roman" w:hAnsi="Times New Roman" w:cs="Times New Roman"/>
          <w:sz w:val="28"/>
          <w:szCs w:val="28"/>
        </w:rPr>
        <w:t>511</w:t>
      </w:r>
      <w:r w:rsidRPr="00BB07CD">
        <w:rPr>
          <w:rFonts w:ascii="Times New Roman" w:hAnsi="Times New Roman" w:cs="Times New Roman"/>
          <w:sz w:val="28"/>
          <w:szCs w:val="28"/>
        </w:rPr>
        <w:t>,  разработана и принята Инвестиционная стратегия</w:t>
      </w:r>
      <w:r w:rsidR="00160C96">
        <w:rPr>
          <w:rFonts w:ascii="Times New Roman" w:hAnsi="Times New Roman" w:cs="Times New Roman"/>
          <w:sz w:val="28"/>
          <w:szCs w:val="28"/>
        </w:rPr>
        <w:t xml:space="preserve"> Черемисиновского района</w:t>
      </w:r>
      <w:r w:rsidRPr="00BB07CD">
        <w:rPr>
          <w:rFonts w:ascii="Times New Roman" w:hAnsi="Times New Roman" w:cs="Times New Roman"/>
          <w:sz w:val="28"/>
          <w:szCs w:val="28"/>
        </w:rPr>
        <w:t xml:space="preserve">. </w:t>
      </w:r>
    </w:p>
    <w:p w:rsidR="005B086A" w:rsidRPr="00BB07CD" w:rsidRDefault="005B086A" w:rsidP="00BB07CD">
      <w:pPr>
        <w:spacing w:after="0" w:line="240" w:lineRule="auto"/>
        <w:ind w:firstLine="709"/>
        <w:jc w:val="both"/>
        <w:rPr>
          <w:rFonts w:ascii="Times New Roman" w:hAnsi="Times New Roman" w:cs="Times New Roman"/>
          <w:sz w:val="28"/>
          <w:szCs w:val="28"/>
        </w:rPr>
      </w:pPr>
      <w:r w:rsidRPr="00BB07CD">
        <w:rPr>
          <w:rFonts w:ascii="Times New Roman" w:hAnsi="Times New Roman" w:cs="Times New Roman"/>
          <w:sz w:val="28"/>
          <w:szCs w:val="28"/>
        </w:rPr>
        <w:t>В 201</w:t>
      </w:r>
      <w:r w:rsidR="00160C96">
        <w:rPr>
          <w:rFonts w:ascii="Times New Roman" w:hAnsi="Times New Roman" w:cs="Times New Roman"/>
          <w:sz w:val="28"/>
          <w:szCs w:val="28"/>
        </w:rPr>
        <w:t>5</w:t>
      </w:r>
      <w:r w:rsidRPr="00BB07CD">
        <w:rPr>
          <w:rFonts w:ascii="Times New Roman" w:hAnsi="Times New Roman" w:cs="Times New Roman"/>
          <w:sz w:val="28"/>
          <w:szCs w:val="28"/>
        </w:rPr>
        <w:t xml:space="preserve"> году Администраци</w:t>
      </w:r>
      <w:r w:rsidR="00160C96">
        <w:rPr>
          <w:rFonts w:ascii="Times New Roman" w:hAnsi="Times New Roman" w:cs="Times New Roman"/>
          <w:sz w:val="28"/>
          <w:szCs w:val="28"/>
        </w:rPr>
        <w:t>я</w:t>
      </w:r>
      <w:r w:rsidRPr="00BB07CD">
        <w:rPr>
          <w:rFonts w:ascii="Times New Roman" w:hAnsi="Times New Roman" w:cs="Times New Roman"/>
          <w:sz w:val="28"/>
          <w:szCs w:val="28"/>
        </w:rPr>
        <w:t xml:space="preserve"> </w:t>
      </w:r>
      <w:r w:rsidR="00160C96">
        <w:rPr>
          <w:rFonts w:ascii="Times New Roman" w:hAnsi="Times New Roman" w:cs="Times New Roman"/>
          <w:sz w:val="28"/>
          <w:szCs w:val="28"/>
        </w:rPr>
        <w:t xml:space="preserve">Черемисиновского района </w:t>
      </w:r>
      <w:r w:rsidRPr="00BB07CD">
        <w:rPr>
          <w:rFonts w:ascii="Times New Roman" w:hAnsi="Times New Roman" w:cs="Times New Roman"/>
          <w:sz w:val="28"/>
          <w:szCs w:val="28"/>
        </w:rPr>
        <w:t xml:space="preserve">Курской области </w:t>
      </w:r>
      <w:r w:rsidR="00160C96">
        <w:rPr>
          <w:rFonts w:ascii="Times New Roman" w:hAnsi="Times New Roman" w:cs="Times New Roman"/>
          <w:sz w:val="28"/>
          <w:szCs w:val="28"/>
        </w:rPr>
        <w:t xml:space="preserve">приняла участие в работе </w:t>
      </w:r>
      <w:r w:rsidRPr="00BB07CD">
        <w:rPr>
          <w:rFonts w:ascii="Times New Roman" w:hAnsi="Times New Roman" w:cs="Times New Roman"/>
          <w:sz w:val="28"/>
          <w:szCs w:val="28"/>
        </w:rPr>
        <w:t>Среднерусск</w:t>
      </w:r>
      <w:r w:rsidR="00160C96">
        <w:rPr>
          <w:rFonts w:ascii="Times New Roman" w:hAnsi="Times New Roman" w:cs="Times New Roman"/>
          <w:sz w:val="28"/>
          <w:szCs w:val="28"/>
        </w:rPr>
        <w:t>ого</w:t>
      </w:r>
      <w:r w:rsidRPr="00BB07CD">
        <w:rPr>
          <w:rFonts w:ascii="Times New Roman" w:hAnsi="Times New Roman" w:cs="Times New Roman"/>
          <w:sz w:val="28"/>
          <w:szCs w:val="28"/>
        </w:rPr>
        <w:t xml:space="preserve"> экономическ</w:t>
      </w:r>
      <w:r w:rsidR="00160C96">
        <w:rPr>
          <w:rFonts w:ascii="Times New Roman" w:hAnsi="Times New Roman" w:cs="Times New Roman"/>
          <w:sz w:val="28"/>
          <w:szCs w:val="28"/>
        </w:rPr>
        <w:t>ого</w:t>
      </w:r>
      <w:r w:rsidRPr="00BB07CD">
        <w:rPr>
          <w:rFonts w:ascii="Times New Roman" w:hAnsi="Times New Roman" w:cs="Times New Roman"/>
          <w:sz w:val="28"/>
          <w:szCs w:val="28"/>
        </w:rPr>
        <w:t xml:space="preserve"> форум</w:t>
      </w:r>
      <w:r w:rsidR="00160C96">
        <w:rPr>
          <w:rFonts w:ascii="Times New Roman" w:hAnsi="Times New Roman" w:cs="Times New Roman"/>
          <w:sz w:val="28"/>
          <w:szCs w:val="28"/>
        </w:rPr>
        <w:t>а</w:t>
      </w:r>
      <w:r w:rsidRPr="00BB07CD">
        <w:rPr>
          <w:rFonts w:ascii="Times New Roman" w:hAnsi="Times New Roman" w:cs="Times New Roman"/>
          <w:sz w:val="28"/>
          <w:szCs w:val="28"/>
        </w:rPr>
        <w:t xml:space="preserve">  (далее – Форум) и ХIV Курск</w:t>
      </w:r>
      <w:r w:rsidR="00160C96">
        <w:rPr>
          <w:rFonts w:ascii="Times New Roman" w:hAnsi="Times New Roman" w:cs="Times New Roman"/>
          <w:sz w:val="28"/>
          <w:szCs w:val="28"/>
        </w:rPr>
        <w:t>ой</w:t>
      </w:r>
      <w:r w:rsidRPr="00BB07CD">
        <w:rPr>
          <w:rFonts w:ascii="Times New Roman" w:hAnsi="Times New Roman" w:cs="Times New Roman"/>
          <w:sz w:val="28"/>
          <w:szCs w:val="28"/>
        </w:rPr>
        <w:t xml:space="preserve"> Коренск</w:t>
      </w:r>
      <w:r w:rsidR="00160C96">
        <w:rPr>
          <w:rFonts w:ascii="Times New Roman" w:hAnsi="Times New Roman" w:cs="Times New Roman"/>
          <w:sz w:val="28"/>
          <w:szCs w:val="28"/>
        </w:rPr>
        <w:t>ой</w:t>
      </w:r>
      <w:r w:rsidRPr="00BB07CD">
        <w:rPr>
          <w:rFonts w:ascii="Times New Roman" w:hAnsi="Times New Roman" w:cs="Times New Roman"/>
          <w:sz w:val="28"/>
          <w:szCs w:val="28"/>
        </w:rPr>
        <w:t xml:space="preserve"> ярмарк</w:t>
      </w:r>
      <w:r w:rsidR="00160C96">
        <w:rPr>
          <w:rFonts w:ascii="Times New Roman" w:hAnsi="Times New Roman" w:cs="Times New Roman"/>
          <w:sz w:val="28"/>
          <w:szCs w:val="28"/>
        </w:rPr>
        <w:t>е</w:t>
      </w:r>
      <w:r w:rsidRPr="00BB07CD">
        <w:rPr>
          <w:rFonts w:ascii="Times New Roman" w:hAnsi="Times New Roman" w:cs="Times New Roman"/>
          <w:sz w:val="28"/>
          <w:szCs w:val="28"/>
        </w:rPr>
        <w:t xml:space="preserve">. </w:t>
      </w:r>
    </w:p>
    <w:p w:rsidR="005B086A" w:rsidRPr="00BB07CD" w:rsidRDefault="005B086A" w:rsidP="00BB07CD">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BB07CD">
        <w:rPr>
          <w:rFonts w:ascii="Times New Roman" w:eastAsia="Calibri" w:hAnsi="Times New Roman" w:cs="Times New Roman"/>
          <w:sz w:val="28"/>
          <w:szCs w:val="28"/>
        </w:rPr>
        <w:tab/>
      </w:r>
      <w:r w:rsidRPr="00BB07CD">
        <w:rPr>
          <w:rFonts w:ascii="Times New Roman" w:eastAsia="Calibri" w:hAnsi="Times New Roman" w:cs="Times New Roman"/>
          <w:b/>
          <w:sz w:val="28"/>
          <w:szCs w:val="28"/>
        </w:rPr>
        <w:t xml:space="preserve">По подпрограмме 2 </w:t>
      </w:r>
      <w:r w:rsidRPr="00BB07CD">
        <w:rPr>
          <w:rFonts w:ascii="Times New Roman" w:eastAsia="Calibri" w:hAnsi="Times New Roman" w:cs="Times New Roman"/>
          <w:sz w:val="28"/>
          <w:szCs w:val="28"/>
        </w:rPr>
        <w:t>«</w:t>
      </w:r>
      <w:r w:rsidRPr="00BB07CD">
        <w:rPr>
          <w:rFonts w:ascii="Times New Roman" w:eastAsia="Calibri" w:hAnsi="Times New Roman" w:cs="Times New Roman"/>
          <w:bCs/>
          <w:sz w:val="28"/>
          <w:szCs w:val="28"/>
        </w:rPr>
        <w:t>Развитие малого и среднего предпринимательства в</w:t>
      </w:r>
      <w:r w:rsidR="00D3616F">
        <w:rPr>
          <w:rFonts w:ascii="Times New Roman" w:eastAsia="Calibri" w:hAnsi="Times New Roman" w:cs="Times New Roman"/>
          <w:bCs/>
          <w:sz w:val="28"/>
          <w:szCs w:val="28"/>
        </w:rPr>
        <w:t xml:space="preserve"> Черемисиновском районе</w:t>
      </w:r>
      <w:r w:rsidRPr="00BB07CD">
        <w:rPr>
          <w:rFonts w:ascii="Times New Roman" w:eastAsia="Calibri" w:hAnsi="Times New Roman" w:cs="Times New Roman"/>
          <w:bCs/>
          <w:sz w:val="28"/>
          <w:szCs w:val="28"/>
        </w:rPr>
        <w:t>»</w:t>
      </w:r>
      <w:r w:rsidRPr="00BB07CD">
        <w:rPr>
          <w:rFonts w:ascii="Times New Roman" w:hAnsi="Times New Roman" w:cs="Times New Roman"/>
          <w:b/>
          <w:sz w:val="28"/>
          <w:szCs w:val="28"/>
        </w:rPr>
        <w:t xml:space="preserve"> </w:t>
      </w:r>
      <w:r w:rsidRPr="00BB07CD">
        <w:rPr>
          <w:rFonts w:ascii="Times New Roman" w:hAnsi="Times New Roman" w:cs="Times New Roman"/>
          <w:sz w:val="28"/>
          <w:szCs w:val="28"/>
        </w:rPr>
        <w:t>в 201</w:t>
      </w:r>
      <w:r w:rsidR="00D3616F">
        <w:rPr>
          <w:rFonts w:ascii="Times New Roman" w:hAnsi="Times New Roman" w:cs="Times New Roman"/>
          <w:sz w:val="28"/>
          <w:szCs w:val="28"/>
        </w:rPr>
        <w:t>5</w:t>
      </w:r>
      <w:r w:rsidRPr="00BB07CD">
        <w:rPr>
          <w:rFonts w:ascii="Times New Roman" w:hAnsi="Times New Roman" w:cs="Times New Roman"/>
          <w:sz w:val="28"/>
          <w:szCs w:val="28"/>
        </w:rPr>
        <w:t xml:space="preserve"> году выполнены  запланированные </w:t>
      </w:r>
      <w:r w:rsidR="00D3616F">
        <w:rPr>
          <w:rFonts w:ascii="Times New Roman" w:hAnsi="Times New Roman" w:cs="Times New Roman"/>
          <w:sz w:val="28"/>
          <w:szCs w:val="28"/>
        </w:rPr>
        <w:t>11</w:t>
      </w:r>
      <w:r w:rsidRPr="00BB07CD">
        <w:rPr>
          <w:rFonts w:ascii="Times New Roman" w:hAnsi="Times New Roman" w:cs="Times New Roman"/>
          <w:sz w:val="28"/>
          <w:szCs w:val="28"/>
        </w:rPr>
        <w:t xml:space="preserve"> основных мероприятий</w:t>
      </w:r>
      <w:r w:rsidR="00D3616F">
        <w:rPr>
          <w:rFonts w:ascii="Times New Roman" w:hAnsi="Times New Roman" w:cs="Times New Roman"/>
          <w:sz w:val="28"/>
          <w:szCs w:val="28"/>
        </w:rPr>
        <w:t>, выполнено 8</w:t>
      </w:r>
      <w:r w:rsidRPr="00BB07CD">
        <w:rPr>
          <w:rFonts w:ascii="Times New Roman" w:hAnsi="Times New Roman" w:cs="Times New Roman"/>
          <w:sz w:val="28"/>
          <w:szCs w:val="28"/>
        </w:rPr>
        <w:t>.</w:t>
      </w:r>
    </w:p>
    <w:p w:rsidR="005B086A" w:rsidRPr="00BB07CD" w:rsidRDefault="005B086A" w:rsidP="00D3616F">
      <w:pPr>
        <w:widowControl w:val="0"/>
        <w:tabs>
          <w:tab w:val="left" w:pos="0"/>
        </w:tabs>
        <w:autoSpaceDE w:val="0"/>
        <w:autoSpaceDN w:val="0"/>
        <w:adjustRightInd w:val="0"/>
        <w:spacing w:after="0" w:line="240" w:lineRule="auto"/>
        <w:jc w:val="both"/>
        <w:rPr>
          <w:rFonts w:eastAsia="Calibri"/>
          <w:sz w:val="28"/>
          <w:szCs w:val="28"/>
        </w:rPr>
      </w:pPr>
      <w:r w:rsidRPr="00BB07CD">
        <w:rPr>
          <w:rFonts w:ascii="Times New Roman" w:hAnsi="Times New Roman" w:cs="Times New Roman"/>
          <w:sz w:val="28"/>
          <w:szCs w:val="28"/>
        </w:rPr>
        <w:tab/>
      </w:r>
      <w:r w:rsidR="00D3616F">
        <w:rPr>
          <w:rFonts w:ascii="Times New Roman" w:hAnsi="Times New Roman" w:cs="Times New Roman"/>
          <w:sz w:val="28"/>
          <w:szCs w:val="28"/>
        </w:rPr>
        <w:t>В течение года проводился</w:t>
      </w:r>
      <w:r w:rsidRPr="00BB07CD">
        <w:rPr>
          <w:rFonts w:eastAsia="Calibri"/>
          <w:sz w:val="28"/>
          <w:szCs w:val="28"/>
        </w:rPr>
        <w:t xml:space="preserve"> мониторинг и анализ проблем, сдерживающих развитие малого и среднего предпринимательства</w:t>
      </w:r>
      <w:r w:rsidR="00D3616F">
        <w:rPr>
          <w:rFonts w:eastAsia="Calibri"/>
          <w:sz w:val="28"/>
          <w:szCs w:val="28"/>
        </w:rPr>
        <w:t>.</w:t>
      </w:r>
      <w:r w:rsidRPr="00BB07CD">
        <w:rPr>
          <w:rFonts w:eastAsia="Calibri"/>
          <w:sz w:val="28"/>
          <w:szCs w:val="28"/>
        </w:rPr>
        <w:t xml:space="preserve">  </w:t>
      </w:r>
    </w:p>
    <w:p w:rsidR="00D3616F" w:rsidRDefault="005B086A" w:rsidP="00BB07CD">
      <w:pPr>
        <w:pStyle w:val="ConsPlusCell"/>
        <w:ind w:firstLine="708"/>
        <w:jc w:val="both"/>
        <w:rPr>
          <w:rFonts w:eastAsia="Calibri"/>
          <w:sz w:val="28"/>
          <w:szCs w:val="28"/>
        </w:rPr>
      </w:pPr>
      <w:r w:rsidRPr="00BB07CD">
        <w:rPr>
          <w:rFonts w:eastAsia="Calibri"/>
          <w:sz w:val="28"/>
          <w:szCs w:val="28"/>
        </w:rPr>
        <w:t xml:space="preserve"> </w:t>
      </w:r>
      <w:r w:rsidR="00D3616F">
        <w:rPr>
          <w:rFonts w:eastAsia="Calibri"/>
          <w:sz w:val="28"/>
          <w:szCs w:val="28"/>
        </w:rPr>
        <w:t>Администрация Черемисиновского района приняла участие в:</w:t>
      </w:r>
    </w:p>
    <w:p w:rsidR="005B086A" w:rsidRPr="00BB07CD" w:rsidRDefault="005B086A" w:rsidP="00BB07CD">
      <w:pPr>
        <w:pStyle w:val="ConsPlusCell"/>
        <w:ind w:firstLine="708"/>
        <w:jc w:val="both"/>
        <w:rPr>
          <w:sz w:val="28"/>
          <w:szCs w:val="28"/>
        </w:rPr>
      </w:pPr>
      <w:r w:rsidRPr="00BB07CD">
        <w:rPr>
          <w:sz w:val="28"/>
          <w:szCs w:val="28"/>
        </w:rPr>
        <w:t>ежегодно</w:t>
      </w:r>
      <w:r w:rsidR="00D3616F">
        <w:rPr>
          <w:sz w:val="28"/>
          <w:szCs w:val="28"/>
        </w:rPr>
        <w:t>м</w:t>
      </w:r>
      <w:r w:rsidRPr="00BB07CD">
        <w:rPr>
          <w:sz w:val="28"/>
          <w:szCs w:val="28"/>
        </w:rPr>
        <w:t xml:space="preserve"> регионально</w:t>
      </w:r>
      <w:r w:rsidR="00D3616F">
        <w:rPr>
          <w:sz w:val="28"/>
          <w:szCs w:val="28"/>
        </w:rPr>
        <w:t>м</w:t>
      </w:r>
      <w:r w:rsidRPr="00BB07CD">
        <w:rPr>
          <w:sz w:val="28"/>
          <w:szCs w:val="28"/>
        </w:rPr>
        <w:t xml:space="preserve"> форум</w:t>
      </w:r>
      <w:r w:rsidR="00D3616F">
        <w:rPr>
          <w:sz w:val="28"/>
          <w:szCs w:val="28"/>
        </w:rPr>
        <w:t>е</w:t>
      </w:r>
      <w:r w:rsidRPr="00BB07CD">
        <w:rPr>
          <w:sz w:val="28"/>
          <w:szCs w:val="28"/>
        </w:rPr>
        <w:t xml:space="preserve"> малого и среднего предпринимательства «День предпринимателя Курской области»; </w:t>
      </w:r>
    </w:p>
    <w:p w:rsidR="005B086A" w:rsidRPr="00BB07CD" w:rsidRDefault="005B086A" w:rsidP="00BB07CD">
      <w:pPr>
        <w:pStyle w:val="ConsPlusCell"/>
        <w:ind w:firstLine="708"/>
        <w:jc w:val="both"/>
        <w:rPr>
          <w:sz w:val="28"/>
          <w:szCs w:val="28"/>
        </w:rPr>
      </w:pPr>
      <w:r w:rsidRPr="00BB07CD">
        <w:rPr>
          <w:sz w:val="28"/>
          <w:szCs w:val="28"/>
        </w:rPr>
        <w:t>ежегодно</w:t>
      </w:r>
      <w:r w:rsidR="00D3616F">
        <w:rPr>
          <w:sz w:val="28"/>
          <w:szCs w:val="28"/>
        </w:rPr>
        <w:t>м</w:t>
      </w:r>
      <w:r w:rsidRPr="00BB07CD">
        <w:rPr>
          <w:sz w:val="28"/>
          <w:szCs w:val="28"/>
        </w:rPr>
        <w:t xml:space="preserve"> областно</w:t>
      </w:r>
      <w:r w:rsidR="00D3616F">
        <w:rPr>
          <w:sz w:val="28"/>
          <w:szCs w:val="28"/>
        </w:rPr>
        <w:t>м</w:t>
      </w:r>
      <w:r w:rsidRPr="00BB07CD">
        <w:rPr>
          <w:sz w:val="28"/>
          <w:szCs w:val="28"/>
        </w:rPr>
        <w:t xml:space="preserve"> конкурс</w:t>
      </w:r>
      <w:r w:rsidR="00D3616F">
        <w:rPr>
          <w:sz w:val="28"/>
          <w:szCs w:val="28"/>
        </w:rPr>
        <w:t>е</w:t>
      </w:r>
      <w:r w:rsidRPr="00BB07CD">
        <w:rPr>
          <w:sz w:val="28"/>
          <w:szCs w:val="28"/>
        </w:rPr>
        <w:t xml:space="preserve"> «Лидер малого и среднего бизнеса Курской области»; </w:t>
      </w:r>
    </w:p>
    <w:p w:rsidR="005B086A" w:rsidRPr="00BB07CD" w:rsidRDefault="005B086A" w:rsidP="00BB07CD">
      <w:pPr>
        <w:pStyle w:val="ConsPlusCell"/>
        <w:ind w:firstLine="708"/>
        <w:jc w:val="both"/>
        <w:rPr>
          <w:sz w:val="28"/>
          <w:szCs w:val="28"/>
        </w:rPr>
      </w:pPr>
      <w:r w:rsidRPr="00BB07CD">
        <w:rPr>
          <w:sz w:val="28"/>
          <w:szCs w:val="28"/>
        </w:rPr>
        <w:t>ежегодно</w:t>
      </w:r>
      <w:r w:rsidR="00D3616F">
        <w:rPr>
          <w:sz w:val="28"/>
          <w:szCs w:val="28"/>
        </w:rPr>
        <w:t>м</w:t>
      </w:r>
      <w:r w:rsidRPr="00BB07CD">
        <w:rPr>
          <w:sz w:val="28"/>
          <w:szCs w:val="28"/>
        </w:rPr>
        <w:t xml:space="preserve"> областно</w:t>
      </w:r>
      <w:r w:rsidR="00D3616F">
        <w:rPr>
          <w:sz w:val="28"/>
          <w:szCs w:val="28"/>
        </w:rPr>
        <w:t>м</w:t>
      </w:r>
      <w:r w:rsidRPr="00BB07CD">
        <w:rPr>
          <w:sz w:val="28"/>
          <w:szCs w:val="28"/>
        </w:rPr>
        <w:t xml:space="preserve"> конкурс</w:t>
      </w:r>
      <w:r w:rsidR="00D3616F">
        <w:rPr>
          <w:sz w:val="28"/>
          <w:szCs w:val="28"/>
        </w:rPr>
        <w:t>е</w:t>
      </w:r>
      <w:r w:rsidRPr="00BB07CD">
        <w:rPr>
          <w:sz w:val="28"/>
          <w:szCs w:val="28"/>
        </w:rPr>
        <w:t xml:space="preserve"> «Малый и средний бизнес Курской области - глазами прессы»</w:t>
      </w:r>
      <w:r w:rsidR="00D3616F">
        <w:rPr>
          <w:sz w:val="28"/>
          <w:szCs w:val="28"/>
        </w:rPr>
        <w:t>.</w:t>
      </w:r>
      <w:r w:rsidRPr="00BB07CD">
        <w:rPr>
          <w:sz w:val="28"/>
          <w:szCs w:val="28"/>
        </w:rPr>
        <w:t xml:space="preserve"> </w:t>
      </w:r>
    </w:p>
    <w:p w:rsidR="005B086A" w:rsidRPr="00BB07CD" w:rsidRDefault="00D3616F" w:rsidP="00BB07CD">
      <w:pPr>
        <w:pStyle w:val="ConsPlusCell"/>
        <w:ind w:firstLine="709"/>
        <w:jc w:val="both"/>
        <w:rPr>
          <w:sz w:val="28"/>
          <w:szCs w:val="28"/>
        </w:rPr>
      </w:pPr>
      <w:r>
        <w:rPr>
          <w:sz w:val="28"/>
          <w:szCs w:val="28"/>
        </w:rPr>
        <w:t xml:space="preserve">Организованно </w:t>
      </w:r>
      <w:r w:rsidR="005B086A" w:rsidRPr="00BB07CD">
        <w:rPr>
          <w:sz w:val="28"/>
          <w:szCs w:val="28"/>
        </w:rPr>
        <w:t>предоставлени</w:t>
      </w:r>
      <w:r>
        <w:rPr>
          <w:sz w:val="28"/>
          <w:szCs w:val="28"/>
        </w:rPr>
        <w:t>е</w:t>
      </w:r>
      <w:r w:rsidR="005B086A" w:rsidRPr="00BB07CD">
        <w:rPr>
          <w:sz w:val="28"/>
          <w:szCs w:val="28"/>
        </w:rPr>
        <w:t xml:space="preserve"> консультаций субъектам малого и среднего предпринимательства по деятельности Уполномоченного при Президенте Российской Федерации по защите прав предпринимателей и Уполномоченного по защите прав предпринимателей в Курской области.</w:t>
      </w:r>
    </w:p>
    <w:p w:rsidR="005B086A" w:rsidRPr="00BB07CD" w:rsidRDefault="005B086A" w:rsidP="00BB07CD">
      <w:pPr>
        <w:pStyle w:val="ConsPlusCell"/>
        <w:ind w:firstLine="708"/>
        <w:jc w:val="both"/>
        <w:rPr>
          <w:sz w:val="28"/>
          <w:szCs w:val="28"/>
        </w:rPr>
      </w:pPr>
      <w:r w:rsidRPr="00BB07CD">
        <w:rPr>
          <w:rFonts w:eastAsia="Calibri"/>
          <w:sz w:val="28"/>
          <w:szCs w:val="28"/>
        </w:rPr>
        <w:tab/>
      </w:r>
      <w:r w:rsidRPr="00BB07CD">
        <w:rPr>
          <w:rFonts w:eastAsia="Calibri"/>
          <w:b/>
          <w:sz w:val="28"/>
          <w:szCs w:val="28"/>
        </w:rPr>
        <w:t xml:space="preserve">По подпрограмме 3 </w:t>
      </w:r>
      <w:r w:rsidRPr="00BB07CD">
        <w:rPr>
          <w:sz w:val="28"/>
          <w:szCs w:val="28"/>
        </w:rPr>
        <w:t>«Повышение доступности государственных и муниципальных услуг в</w:t>
      </w:r>
      <w:r w:rsidR="00D96075">
        <w:rPr>
          <w:sz w:val="28"/>
          <w:szCs w:val="28"/>
        </w:rPr>
        <w:t xml:space="preserve"> Черемисиновском районе</w:t>
      </w:r>
      <w:r w:rsidRPr="00BB07CD">
        <w:rPr>
          <w:sz w:val="28"/>
          <w:szCs w:val="28"/>
        </w:rPr>
        <w:t>»</w:t>
      </w:r>
      <w:r w:rsidRPr="00BB07CD">
        <w:rPr>
          <w:b/>
          <w:sz w:val="28"/>
          <w:szCs w:val="28"/>
        </w:rPr>
        <w:t xml:space="preserve"> </w:t>
      </w:r>
      <w:r w:rsidRPr="00BB07CD">
        <w:rPr>
          <w:sz w:val="28"/>
          <w:szCs w:val="28"/>
        </w:rPr>
        <w:t>в 201</w:t>
      </w:r>
      <w:r w:rsidR="00D96075">
        <w:rPr>
          <w:sz w:val="28"/>
          <w:szCs w:val="28"/>
        </w:rPr>
        <w:t>5</w:t>
      </w:r>
      <w:r w:rsidRPr="00BB07CD">
        <w:rPr>
          <w:sz w:val="28"/>
          <w:szCs w:val="28"/>
        </w:rPr>
        <w:t xml:space="preserve"> году выполнены </w:t>
      </w:r>
      <w:r w:rsidR="00D96075">
        <w:rPr>
          <w:sz w:val="28"/>
          <w:szCs w:val="28"/>
        </w:rPr>
        <w:t>све</w:t>
      </w:r>
      <w:r w:rsidRPr="00BB07CD">
        <w:rPr>
          <w:sz w:val="28"/>
          <w:szCs w:val="28"/>
        </w:rPr>
        <w:t xml:space="preserve"> запланированные мероприяти</w:t>
      </w:r>
      <w:r w:rsidR="00D96075">
        <w:rPr>
          <w:sz w:val="28"/>
          <w:szCs w:val="28"/>
        </w:rPr>
        <w:t>я.</w:t>
      </w:r>
      <w:r w:rsidRPr="00BB07CD">
        <w:rPr>
          <w:sz w:val="28"/>
          <w:szCs w:val="28"/>
        </w:rPr>
        <w:t xml:space="preserve"> </w:t>
      </w:r>
    </w:p>
    <w:p w:rsidR="005B086A" w:rsidRPr="00BB07CD" w:rsidRDefault="005B086A" w:rsidP="00BB07CD">
      <w:pPr>
        <w:pStyle w:val="ConsPlusCell"/>
        <w:ind w:firstLine="708"/>
        <w:jc w:val="both"/>
        <w:rPr>
          <w:sz w:val="28"/>
          <w:szCs w:val="28"/>
        </w:rPr>
      </w:pPr>
      <w:r w:rsidRPr="00BB07CD">
        <w:rPr>
          <w:sz w:val="28"/>
          <w:szCs w:val="28"/>
        </w:rPr>
        <w:t>Подпрограмма 3 «Повышение доступности государственных и муниципальных услуг в</w:t>
      </w:r>
      <w:r w:rsidR="00D96075">
        <w:rPr>
          <w:sz w:val="28"/>
          <w:szCs w:val="28"/>
        </w:rPr>
        <w:t>Черемисиновском районе</w:t>
      </w:r>
      <w:r w:rsidRPr="00BB07CD">
        <w:rPr>
          <w:sz w:val="28"/>
          <w:szCs w:val="28"/>
        </w:rPr>
        <w:t>» направлена на повышение качества предоставления государственных и муниципальных услуг и достижение целевых значений показателей, установленных Указом Президента Российской Федерации от 7 мая 2012 года №</w:t>
      </w:r>
      <w:r w:rsidR="00FD0D73" w:rsidRPr="00BB07CD">
        <w:rPr>
          <w:sz w:val="28"/>
          <w:szCs w:val="28"/>
        </w:rPr>
        <w:t xml:space="preserve"> </w:t>
      </w:r>
      <w:r w:rsidRPr="00BB07CD">
        <w:rPr>
          <w:sz w:val="28"/>
          <w:szCs w:val="28"/>
        </w:rPr>
        <w:t>601 «Об основных направлениях совершенствования государственного управления».</w:t>
      </w:r>
      <w:r w:rsidR="00FD0D73" w:rsidRPr="00BB07CD">
        <w:rPr>
          <w:sz w:val="28"/>
          <w:szCs w:val="28"/>
        </w:rPr>
        <w:t xml:space="preserve"> </w:t>
      </w:r>
    </w:p>
    <w:p w:rsidR="005B086A" w:rsidRPr="00BB07CD" w:rsidRDefault="005B086A" w:rsidP="00BB07CD">
      <w:pPr>
        <w:pStyle w:val="ConsPlusCell"/>
        <w:ind w:firstLine="708"/>
        <w:jc w:val="both"/>
        <w:rPr>
          <w:sz w:val="28"/>
          <w:szCs w:val="28"/>
        </w:rPr>
      </w:pPr>
      <w:r w:rsidRPr="00BB07CD">
        <w:rPr>
          <w:sz w:val="28"/>
          <w:szCs w:val="28"/>
        </w:rPr>
        <w:t xml:space="preserve">Уровень удовлетворенности граждан </w:t>
      </w:r>
      <w:r w:rsidR="00D96075">
        <w:rPr>
          <w:sz w:val="28"/>
          <w:szCs w:val="28"/>
        </w:rPr>
        <w:t xml:space="preserve">района </w:t>
      </w:r>
      <w:r w:rsidRPr="00BB07CD">
        <w:rPr>
          <w:sz w:val="28"/>
          <w:szCs w:val="28"/>
        </w:rPr>
        <w:t xml:space="preserve">качеством предоставления государственных и муниципальных услуг составил </w:t>
      </w:r>
      <w:r w:rsidR="00D96075">
        <w:rPr>
          <w:sz w:val="28"/>
          <w:szCs w:val="28"/>
        </w:rPr>
        <w:t xml:space="preserve">70% </w:t>
      </w:r>
      <w:r w:rsidRPr="00BB07CD">
        <w:rPr>
          <w:sz w:val="28"/>
          <w:szCs w:val="28"/>
        </w:rPr>
        <w:t xml:space="preserve">при плановом значении 70%. </w:t>
      </w:r>
    </w:p>
    <w:p w:rsidR="005B086A" w:rsidRPr="00BB07CD" w:rsidRDefault="00D96075" w:rsidP="00BB07CD">
      <w:pPr>
        <w:pStyle w:val="ConsPlusCell"/>
        <w:ind w:firstLine="708"/>
        <w:jc w:val="both"/>
        <w:rPr>
          <w:sz w:val="28"/>
          <w:szCs w:val="28"/>
        </w:rPr>
      </w:pPr>
      <w:r>
        <w:rPr>
          <w:sz w:val="28"/>
          <w:szCs w:val="28"/>
        </w:rPr>
        <w:t xml:space="preserve">В </w:t>
      </w:r>
      <w:r w:rsidR="005B086A" w:rsidRPr="00BB07CD">
        <w:rPr>
          <w:sz w:val="28"/>
          <w:szCs w:val="28"/>
        </w:rPr>
        <w:t>201</w:t>
      </w:r>
      <w:r>
        <w:rPr>
          <w:sz w:val="28"/>
          <w:szCs w:val="28"/>
        </w:rPr>
        <w:t>5</w:t>
      </w:r>
      <w:r w:rsidR="005B086A" w:rsidRPr="00BB07CD">
        <w:rPr>
          <w:sz w:val="28"/>
          <w:szCs w:val="28"/>
        </w:rPr>
        <w:t xml:space="preserve"> год</w:t>
      </w:r>
      <w:r>
        <w:rPr>
          <w:sz w:val="28"/>
          <w:szCs w:val="28"/>
        </w:rPr>
        <w:t>у</w:t>
      </w:r>
      <w:r w:rsidR="005B086A" w:rsidRPr="00BB07CD">
        <w:rPr>
          <w:sz w:val="28"/>
          <w:szCs w:val="28"/>
        </w:rPr>
        <w:t xml:space="preserve"> на территории </w:t>
      </w:r>
      <w:r>
        <w:rPr>
          <w:sz w:val="28"/>
          <w:szCs w:val="28"/>
        </w:rPr>
        <w:t xml:space="preserve">Черемисиновского района </w:t>
      </w:r>
      <w:r w:rsidR="005B086A" w:rsidRPr="00BB07CD">
        <w:rPr>
          <w:sz w:val="28"/>
          <w:szCs w:val="28"/>
        </w:rPr>
        <w:t>создан и функциониру</w:t>
      </w:r>
      <w:r>
        <w:rPr>
          <w:sz w:val="28"/>
          <w:szCs w:val="28"/>
        </w:rPr>
        <w:t>е</w:t>
      </w:r>
      <w:r w:rsidR="005B086A" w:rsidRPr="00BB07CD">
        <w:rPr>
          <w:sz w:val="28"/>
          <w:szCs w:val="28"/>
        </w:rPr>
        <w:t xml:space="preserve">т </w:t>
      </w:r>
      <w:r>
        <w:rPr>
          <w:sz w:val="28"/>
          <w:szCs w:val="28"/>
        </w:rPr>
        <w:t xml:space="preserve"> филиал </w:t>
      </w:r>
      <w:r w:rsidR="005B086A" w:rsidRPr="00BB07CD">
        <w:rPr>
          <w:sz w:val="28"/>
          <w:szCs w:val="28"/>
        </w:rPr>
        <w:t xml:space="preserve"> многофункциональн</w:t>
      </w:r>
      <w:r>
        <w:rPr>
          <w:sz w:val="28"/>
          <w:szCs w:val="28"/>
        </w:rPr>
        <w:t>ого</w:t>
      </w:r>
      <w:r w:rsidR="005B086A" w:rsidRPr="00BB07CD">
        <w:rPr>
          <w:sz w:val="28"/>
          <w:szCs w:val="28"/>
        </w:rPr>
        <w:t xml:space="preserve"> центр</w:t>
      </w:r>
      <w:r>
        <w:rPr>
          <w:sz w:val="28"/>
          <w:szCs w:val="28"/>
        </w:rPr>
        <w:t>а</w:t>
      </w:r>
      <w:r w:rsidR="005B086A" w:rsidRPr="00BB07CD">
        <w:rPr>
          <w:sz w:val="28"/>
          <w:szCs w:val="28"/>
        </w:rPr>
        <w:t xml:space="preserve"> предоставления государственных и муниципальных услуг.</w:t>
      </w:r>
    </w:p>
    <w:p w:rsidR="005B086A" w:rsidRPr="00BB07CD" w:rsidRDefault="005B086A" w:rsidP="00D96075">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BB07CD">
        <w:rPr>
          <w:rFonts w:ascii="Times New Roman" w:eastAsia="Calibri" w:hAnsi="Times New Roman" w:cs="Times New Roman"/>
          <w:sz w:val="28"/>
          <w:szCs w:val="28"/>
        </w:rPr>
        <w:tab/>
      </w:r>
      <w:r w:rsidRPr="00BB07CD">
        <w:rPr>
          <w:rFonts w:ascii="Times New Roman" w:hAnsi="Times New Roman" w:cs="Times New Roman"/>
          <w:b/>
          <w:sz w:val="28"/>
          <w:szCs w:val="28"/>
        </w:rPr>
        <w:tab/>
      </w:r>
      <w:r w:rsidRPr="00BB07CD">
        <w:rPr>
          <w:rFonts w:ascii="Times New Roman" w:eastAsia="Calibri" w:hAnsi="Times New Roman" w:cs="Times New Roman"/>
          <w:b/>
          <w:sz w:val="28"/>
          <w:szCs w:val="28"/>
        </w:rPr>
        <w:t xml:space="preserve">По подпрограмме </w:t>
      </w:r>
      <w:r w:rsidR="00D96075">
        <w:rPr>
          <w:rFonts w:ascii="Times New Roman" w:eastAsia="Calibri" w:hAnsi="Times New Roman" w:cs="Times New Roman"/>
          <w:b/>
          <w:sz w:val="28"/>
          <w:szCs w:val="28"/>
        </w:rPr>
        <w:t>4</w:t>
      </w:r>
      <w:r w:rsidRPr="00BB07CD">
        <w:rPr>
          <w:rFonts w:ascii="Times New Roman" w:eastAsia="Calibri" w:hAnsi="Times New Roman" w:cs="Times New Roman"/>
          <w:b/>
          <w:sz w:val="28"/>
          <w:szCs w:val="28"/>
        </w:rPr>
        <w:t xml:space="preserve"> </w:t>
      </w:r>
      <w:r w:rsidRPr="00BB07CD">
        <w:rPr>
          <w:rFonts w:ascii="Times New Roman" w:hAnsi="Times New Roman" w:cs="Times New Roman"/>
          <w:sz w:val="28"/>
          <w:szCs w:val="28"/>
        </w:rPr>
        <w:t>«Использование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w:t>
      </w:r>
      <w:r w:rsidRPr="00BB07CD">
        <w:rPr>
          <w:rFonts w:ascii="Times New Roman" w:hAnsi="Times New Roman" w:cs="Times New Roman"/>
          <w:sz w:val="28"/>
          <w:szCs w:val="28"/>
        </w:rPr>
        <w:softHyphen/>
        <w:t>ционного развития</w:t>
      </w:r>
      <w:r w:rsidR="00D96075">
        <w:rPr>
          <w:rFonts w:ascii="Times New Roman" w:hAnsi="Times New Roman" w:cs="Times New Roman"/>
          <w:sz w:val="28"/>
          <w:szCs w:val="28"/>
        </w:rPr>
        <w:t>Черемисиновского района</w:t>
      </w:r>
      <w:r w:rsidRPr="00BB07CD">
        <w:rPr>
          <w:rFonts w:ascii="Times New Roman" w:hAnsi="Times New Roman" w:cs="Times New Roman"/>
          <w:sz w:val="28"/>
          <w:szCs w:val="28"/>
        </w:rPr>
        <w:t>» в 201</w:t>
      </w:r>
      <w:r w:rsidR="00D96075">
        <w:rPr>
          <w:rFonts w:ascii="Times New Roman" w:hAnsi="Times New Roman" w:cs="Times New Roman"/>
          <w:sz w:val="28"/>
          <w:szCs w:val="28"/>
        </w:rPr>
        <w:t>5</w:t>
      </w:r>
      <w:r w:rsidRPr="00BB07CD">
        <w:rPr>
          <w:rFonts w:ascii="Times New Roman" w:hAnsi="Times New Roman" w:cs="Times New Roman"/>
          <w:sz w:val="28"/>
          <w:szCs w:val="28"/>
        </w:rPr>
        <w:t xml:space="preserve"> году выполнены  </w:t>
      </w:r>
      <w:r w:rsidRPr="00BB07CD">
        <w:rPr>
          <w:rFonts w:ascii="Times New Roman" w:hAnsi="Times New Roman" w:cs="Times New Roman"/>
          <w:sz w:val="28"/>
          <w:szCs w:val="28"/>
        </w:rPr>
        <w:lastRenderedPageBreak/>
        <w:t xml:space="preserve">запланированные </w:t>
      </w:r>
      <w:r w:rsidR="00D96075">
        <w:rPr>
          <w:rFonts w:ascii="Times New Roman" w:hAnsi="Times New Roman" w:cs="Times New Roman"/>
          <w:sz w:val="28"/>
          <w:szCs w:val="28"/>
        </w:rPr>
        <w:t>2</w:t>
      </w:r>
      <w:r w:rsidRPr="00BB07CD">
        <w:rPr>
          <w:rFonts w:ascii="Times New Roman" w:hAnsi="Times New Roman" w:cs="Times New Roman"/>
          <w:sz w:val="28"/>
          <w:szCs w:val="28"/>
        </w:rPr>
        <w:t xml:space="preserve"> основных мероприяти</w:t>
      </w:r>
      <w:r w:rsidR="00D96075">
        <w:rPr>
          <w:rFonts w:ascii="Times New Roman" w:hAnsi="Times New Roman" w:cs="Times New Roman"/>
          <w:sz w:val="28"/>
          <w:szCs w:val="28"/>
        </w:rPr>
        <w:t>я.</w:t>
      </w:r>
      <w:r w:rsidRPr="00BB07CD">
        <w:rPr>
          <w:rFonts w:ascii="Times New Roman" w:hAnsi="Times New Roman" w:cs="Times New Roman"/>
          <w:sz w:val="28"/>
          <w:szCs w:val="28"/>
        </w:rPr>
        <w:t xml:space="preserve"> </w:t>
      </w:r>
    </w:p>
    <w:p w:rsidR="003B418E" w:rsidRPr="00BB07CD" w:rsidRDefault="003B418E" w:rsidP="00BB07CD">
      <w:pPr>
        <w:spacing w:after="0" w:line="240" w:lineRule="auto"/>
        <w:rPr>
          <w:rFonts w:ascii="Times New Roman" w:hAnsi="Times New Roman" w:cs="Times New Roman"/>
          <w:sz w:val="28"/>
          <w:szCs w:val="28"/>
        </w:rPr>
      </w:pPr>
    </w:p>
    <w:p w:rsidR="003B418E" w:rsidRPr="00BB07CD" w:rsidRDefault="003B418E" w:rsidP="00BB07CD">
      <w:pPr>
        <w:pStyle w:val="ConsPlusNonformat"/>
        <w:ind w:firstLine="708"/>
        <w:jc w:val="both"/>
        <w:rPr>
          <w:rFonts w:ascii="Times New Roman" w:hAnsi="Times New Roman" w:cs="Times New Roman"/>
          <w:b/>
          <w:i/>
          <w:sz w:val="28"/>
          <w:szCs w:val="28"/>
        </w:rPr>
      </w:pPr>
    </w:p>
    <w:p w:rsidR="009A30A9" w:rsidRPr="00BB07CD" w:rsidRDefault="009A30A9" w:rsidP="00BB07CD">
      <w:pPr>
        <w:pStyle w:val="ConsPlusNonformat"/>
        <w:jc w:val="center"/>
        <w:rPr>
          <w:rFonts w:ascii="Times New Roman" w:hAnsi="Times New Roman" w:cs="Times New Roman"/>
          <w:b/>
          <w:sz w:val="28"/>
          <w:szCs w:val="28"/>
        </w:rPr>
      </w:pPr>
    </w:p>
    <w:p w:rsidR="00995DBC" w:rsidRPr="00BB07CD" w:rsidRDefault="00995DBC" w:rsidP="00BB07CD">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64481" w:rsidRPr="00D86F54" w:rsidRDefault="0018121F" w:rsidP="00E64481">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13.</w:t>
      </w:r>
      <w:r w:rsidR="00D64DB9" w:rsidRPr="00D86F54">
        <w:rPr>
          <w:rFonts w:ascii="Times New Roman" w:hAnsi="Times New Roman" w:cs="Times New Roman"/>
          <w:b/>
          <w:i/>
          <w:sz w:val="28"/>
          <w:szCs w:val="28"/>
        </w:rPr>
        <w:t>Муниципальная</w:t>
      </w:r>
      <w:r w:rsidR="0037559D" w:rsidRPr="00D86F54">
        <w:rPr>
          <w:rFonts w:ascii="Times New Roman" w:hAnsi="Times New Roman" w:cs="Times New Roman"/>
          <w:b/>
          <w:i/>
          <w:sz w:val="28"/>
          <w:szCs w:val="28"/>
        </w:rPr>
        <w:t xml:space="preserve"> программа</w:t>
      </w:r>
      <w:r w:rsidR="00D64DB9" w:rsidRPr="00D86F54">
        <w:rPr>
          <w:rFonts w:ascii="Times New Roman" w:hAnsi="Times New Roman" w:cs="Times New Roman"/>
          <w:b/>
          <w:i/>
          <w:sz w:val="28"/>
          <w:szCs w:val="28"/>
        </w:rPr>
        <w:t xml:space="preserve"> Черемисиновского района</w:t>
      </w:r>
      <w:r w:rsidR="0037559D" w:rsidRPr="00D86F54">
        <w:rPr>
          <w:rFonts w:ascii="Times New Roman" w:hAnsi="Times New Roman" w:cs="Times New Roman"/>
          <w:b/>
          <w:i/>
          <w:sz w:val="28"/>
          <w:szCs w:val="28"/>
        </w:rPr>
        <w:t xml:space="preserve"> Курской области </w:t>
      </w:r>
      <w:r w:rsidR="00E64481" w:rsidRPr="00D86F54">
        <w:rPr>
          <w:rFonts w:ascii="Times New Roman" w:hAnsi="Times New Roman" w:cs="Times New Roman"/>
          <w:b/>
          <w:sz w:val="28"/>
          <w:szCs w:val="28"/>
        </w:rPr>
        <w:t>«Развитие сельского хозяйства Черемисиновского района Курской области на 2014-2016 годы»</w:t>
      </w:r>
    </w:p>
    <w:p w:rsidR="002C1710" w:rsidRDefault="0037559D" w:rsidP="002C1710">
      <w:pPr>
        <w:ind w:firstLine="1418"/>
        <w:jc w:val="both"/>
        <w:rPr>
          <w:rFonts w:ascii="Times New Roman" w:hAnsi="Times New Roman" w:cs="Times New Roman"/>
          <w:sz w:val="28"/>
          <w:szCs w:val="28"/>
        </w:rPr>
      </w:pPr>
      <w:r w:rsidRPr="00693DA9">
        <w:rPr>
          <w:rFonts w:ascii="Times New Roman" w:hAnsi="Times New Roman" w:cs="Times New Roman"/>
          <w:b/>
          <w:i/>
          <w:sz w:val="28"/>
          <w:szCs w:val="28"/>
        </w:rPr>
        <w:t xml:space="preserve"> </w:t>
      </w:r>
      <w:r w:rsidR="002C1710">
        <w:rPr>
          <w:rFonts w:ascii="Times New Roman" w:hAnsi="Times New Roman" w:cs="Times New Roman"/>
          <w:sz w:val="28"/>
          <w:szCs w:val="28"/>
        </w:rPr>
        <w:t>Наличие плодородных черноземных почв и в целом в благоприятные  климатические условия создают необходимые предпосылки для развития многоотраслевого сельскохозяйственного производства, для возделывания большинства  сельскохозяйственных культур.</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Исходя из этого, ведущей отраслью экономики района является  сельское хозяйство. В 2015 году численность работающих сельскохозяйственных предприятий составило - 12, КФХ -10.</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Основной вид деятельности сельскохозяйственных предприятий – выращивание зерновых и зернобобовых культур, технических, масличных</w:t>
      </w:r>
      <w:r w:rsidRPr="00CA649D">
        <w:rPr>
          <w:rFonts w:ascii="Times New Roman" w:hAnsi="Times New Roman" w:cs="Times New Roman"/>
          <w:sz w:val="28"/>
          <w:szCs w:val="28"/>
        </w:rPr>
        <w:t xml:space="preserve"> </w:t>
      </w:r>
      <w:r>
        <w:rPr>
          <w:rFonts w:ascii="Times New Roman" w:hAnsi="Times New Roman" w:cs="Times New Roman"/>
          <w:sz w:val="28"/>
          <w:szCs w:val="28"/>
        </w:rPr>
        <w:t>и прочих сельхозкультур, В шести хозяйствах, и трех КФХ имеется крупно-рогатый скот молочного направления.</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В районе вся пашня введена в обработку, на которой занимаются производством сельскохозяйственной продукции сельхозпредприятия всех форм собственности, фермеры, владельцы личных подсобных хозяйств.</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Администрация в первую очередь обращает внимание на увеличение объема производства зерна, сахарной свеклы, масличных культур как основы продовольственной безопасности страны и главной статьи доходов для большинства хозяйств.</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Под урожай 2015 года проделана с осени 2014 года большая работа. Посеяно 21719 гектаров озимых, вспахано30972 гектара зяби, обеспечивающее на 95% размещение культур ярового сева по зяби, в полной потребности засыпаны семена яровых культур собственного производства.</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 xml:space="preserve">Однако климатические условия зимы 2014-2015 годов, жесточайшая засуха весенне-летнего периода 2015 года не позволили получить запланированных показателей в растениеводстве.  </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 xml:space="preserve">В 2015 году выращен и собран урожай зерновых культур в объеме 78921 тонн в первоначальном оприходованном весе, в весе после доработки в объеме 74813 тонн, при  средней урожайности 21,9 и 20,7 центнеров </w:t>
      </w:r>
      <w:r>
        <w:rPr>
          <w:rFonts w:ascii="Times New Roman" w:hAnsi="Times New Roman" w:cs="Times New Roman"/>
          <w:sz w:val="28"/>
          <w:szCs w:val="28"/>
        </w:rPr>
        <w:lastRenderedPageBreak/>
        <w:t>соответственно. К уровню 2014 года производство зерна составило 47 и 46 % соответственно. Производство свеклы составило 197930 тонн, к уровню 2014 года производство составило 92%.</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Производство маслосемян подсолнечника 7258 тонн, сои - 3844 тонны. Впервые в хозяйствах района выращивался люпин и лен.</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Вместе с тем в хозяйствах АО «Новая жизнь», ООО «Заря», СХПК Комсомолец получено зерна по 30;25,9;25,7 центнеров  с гектара. Восемь хозяйств района получили урожайность зерна ниже средне районного показателя. Самый низкий урожай (13,2-13,3 центнера с гектара получен в хозяйствах, входящих в компанию ООО ГК «Продимекс». Средняя урожайность свекловичных корней составила 308 центнера против 331 центнера с гектара в 2014 году.</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В хозяйстве ООО «Колос» (руководитель А.И. Шатохина) получено по 511 центнеров с гектара,</w:t>
      </w:r>
      <w:r w:rsidRPr="005C3A1A">
        <w:rPr>
          <w:rFonts w:ascii="Times New Roman" w:hAnsi="Times New Roman" w:cs="Times New Roman"/>
          <w:sz w:val="28"/>
          <w:szCs w:val="28"/>
        </w:rPr>
        <w:t xml:space="preserve"> </w:t>
      </w:r>
      <w:r>
        <w:rPr>
          <w:rFonts w:ascii="Times New Roman" w:hAnsi="Times New Roman" w:cs="Times New Roman"/>
          <w:sz w:val="28"/>
          <w:szCs w:val="28"/>
        </w:rPr>
        <w:t>в хозяйстве СХПК Комсомолец (руководитель А.Л.Кандаруров) получено по 482 центнера с гектара,</w:t>
      </w:r>
      <w:r w:rsidRPr="005C3A1A">
        <w:rPr>
          <w:rFonts w:ascii="Times New Roman" w:hAnsi="Times New Roman" w:cs="Times New Roman"/>
          <w:sz w:val="28"/>
          <w:szCs w:val="28"/>
        </w:rPr>
        <w:t xml:space="preserve"> </w:t>
      </w:r>
      <w:r>
        <w:rPr>
          <w:rFonts w:ascii="Times New Roman" w:hAnsi="Times New Roman" w:cs="Times New Roman"/>
          <w:sz w:val="28"/>
          <w:szCs w:val="28"/>
        </w:rPr>
        <w:t>в хозяйстве ООО «Нива» (руководитель А.М.Хализев) получено свеклы  по 475 центнеров с гектара.</w:t>
      </w:r>
      <w:r w:rsidRPr="005C3A1A">
        <w:rPr>
          <w:rFonts w:ascii="Times New Roman" w:hAnsi="Times New Roman" w:cs="Times New Roman"/>
          <w:sz w:val="28"/>
          <w:szCs w:val="28"/>
        </w:rPr>
        <w:t xml:space="preserve"> </w:t>
      </w:r>
      <w:r>
        <w:rPr>
          <w:rFonts w:ascii="Times New Roman" w:hAnsi="Times New Roman" w:cs="Times New Roman"/>
          <w:sz w:val="28"/>
          <w:szCs w:val="28"/>
        </w:rPr>
        <w:t>В хозяйствах, входящих в компанию ООО ГК «Продимекс» получено по 194 центнера с гектара с площади 2806 гектаров.</w:t>
      </w:r>
    </w:p>
    <w:p w:rsidR="002C1710" w:rsidRDefault="002C1710" w:rsidP="002C1710">
      <w:pPr>
        <w:ind w:firstLine="1418"/>
        <w:jc w:val="both"/>
        <w:rPr>
          <w:rFonts w:ascii="Times New Roman" w:hAnsi="Times New Roman" w:cs="Times New Roman"/>
          <w:sz w:val="28"/>
          <w:szCs w:val="28"/>
        </w:rPr>
      </w:pPr>
      <w:r>
        <w:rPr>
          <w:rFonts w:ascii="Times New Roman" w:hAnsi="Times New Roman" w:cs="Times New Roman"/>
          <w:sz w:val="28"/>
          <w:szCs w:val="28"/>
        </w:rPr>
        <w:t>Урожайность подсолнечника составила 22,5 центнера, сои – 14,7 центнера с гектара.</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Производственной программой, разработанной в хозяйствах намечено довести производство : зерна -122730 тонн</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сахарной свеклы – 263490 тонн</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маслосемян подсолнечника -10624 тонны</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сои – 6682 тонны</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производство льна  -1099 тонн</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Достигнутые сегодня результаты в растениеводстве напрямую зависят от обновления машинно-тракторного парка, посевной и почвообрабатывающей техники. За последние годы произошло существенное обновление машинно-тракторного парка. Хозяйства приобретают тракторы Джон-Дир; Нью-Холланд; Челенджер, высокопроизводительные мощные трактора марки МТЗ. Зерновые сеялки, опрыскиватели и машины по внесению минеральных удобрений марки «Амазоне», технику по основной и предпосевной подготовке почвы марки «Смарагт», Лемкель, Катрос.</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Значительная часть техника приобретена на условиях долгосрочных субсидированных кредитов, с использованием условий Федерального лизинга. </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Под урожай 2016 года проделана определенная работа, на 97% к запланированному объему ярового сева с осени вспахана зябь, засыпаны и доведены до посевных кондиций семена яровых культур, посеяно 16147 гектаров </w:t>
      </w:r>
      <w:r>
        <w:rPr>
          <w:rFonts w:ascii="Times New Roman" w:hAnsi="Times New Roman" w:cs="Times New Roman"/>
          <w:sz w:val="28"/>
          <w:szCs w:val="28"/>
        </w:rPr>
        <w:lastRenderedPageBreak/>
        <w:t>озимых культур, из которых 711 гектаров занимает впервые возделываемая в районе озимая тритикале. Все озимые в зимовку ушли  в следующем состоянии:  хорошем и удовлетворительном – 15181 га (94%),</w:t>
      </w:r>
    </w:p>
    <w:p w:rsidR="002C1710" w:rsidRDefault="002C1710" w:rsidP="002C1710">
      <w:pPr>
        <w:spacing w:after="0" w:line="240" w:lineRule="auto"/>
        <w:ind w:firstLine="1418"/>
        <w:jc w:val="both"/>
        <w:rPr>
          <w:rFonts w:ascii="Times New Roman" w:hAnsi="Times New Roman" w:cs="Times New Roman"/>
          <w:sz w:val="28"/>
          <w:szCs w:val="28"/>
        </w:rPr>
      </w:pPr>
      <w:r w:rsidRPr="007D7E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7B87">
        <w:rPr>
          <w:rFonts w:ascii="Times New Roman" w:hAnsi="Times New Roman" w:cs="Times New Roman"/>
          <w:sz w:val="28"/>
          <w:szCs w:val="28"/>
        </w:rPr>
        <w:t>неравномерные всходы -966 га (6%).</w:t>
      </w:r>
    </w:p>
    <w:p w:rsidR="002C1710" w:rsidRPr="007D7E68"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Н</w:t>
      </w:r>
      <w:r w:rsidRPr="007D7E68">
        <w:rPr>
          <w:rFonts w:ascii="Times New Roman" w:hAnsi="Times New Roman" w:cs="Times New Roman"/>
          <w:sz w:val="28"/>
          <w:szCs w:val="28"/>
        </w:rPr>
        <w:t>а 75% пл</w:t>
      </w:r>
      <w:r>
        <w:rPr>
          <w:rFonts w:ascii="Times New Roman" w:hAnsi="Times New Roman" w:cs="Times New Roman"/>
          <w:sz w:val="28"/>
          <w:szCs w:val="28"/>
        </w:rPr>
        <w:t>ощадей озимых до посева  внесены минеральные удобрения</w:t>
      </w:r>
      <w:r w:rsidRPr="007D7E68">
        <w:rPr>
          <w:rFonts w:ascii="Times New Roman" w:hAnsi="Times New Roman" w:cs="Times New Roman"/>
          <w:sz w:val="28"/>
          <w:szCs w:val="28"/>
        </w:rPr>
        <w:t xml:space="preserve"> по 53,8 кг/ </w:t>
      </w:r>
      <w:r>
        <w:rPr>
          <w:rFonts w:ascii="Times New Roman" w:hAnsi="Times New Roman" w:cs="Times New Roman"/>
          <w:sz w:val="28"/>
          <w:szCs w:val="28"/>
        </w:rPr>
        <w:t>га</w:t>
      </w:r>
      <w:r w:rsidRPr="007D7E68">
        <w:rPr>
          <w:rFonts w:ascii="Times New Roman" w:hAnsi="Times New Roman" w:cs="Times New Roman"/>
          <w:sz w:val="28"/>
          <w:szCs w:val="28"/>
        </w:rPr>
        <w:t xml:space="preserve"> на 1 га удобренной площади, </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Проведены с осени работы по внесению минеральных удобрений под основную обработку. 77% посевов свеклы с осени получили по 254 кг/га питательных веществ в соотношении </w:t>
      </w:r>
      <w:r>
        <w:rPr>
          <w:rFonts w:ascii="Times New Roman" w:hAnsi="Times New Roman" w:cs="Times New Roman"/>
          <w:sz w:val="28"/>
          <w:szCs w:val="28"/>
          <w:lang w:val="en-US"/>
        </w:rPr>
        <w:t>N</w:t>
      </w:r>
      <w:r>
        <w:rPr>
          <w:rFonts w:ascii="Times New Roman" w:hAnsi="Times New Roman" w:cs="Times New Roman"/>
          <w:sz w:val="28"/>
          <w:szCs w:val="28"/>
        </w:rPr>
        <w:t xml:space="preserve"> -    33кг/га</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Р</w:t>
      </w:r>
      <w:r>
        <w:rPr>
          <w:rFonts w:ascii="Times New Roman" w:hAnsi="Times New Roman" w:cs="Times New Roman"/>
          <w:sz w:val="28"/>
          <w:szCs w:val="28"/>
          <w:vertAlign w:val="subscript"/>
        </w:rPr>
        <w:t xml:space="preserve">2 </w:t>
      </w:r>
      <w:r>
        <w:rPr>
          <w:rFonts w:ascii="Times New Roman" w:hAnsi="Times New Roman" w:cs="Times New Roman"/>
          <w:sz w:val="28"/>
          <w:szCs w:val="28"/>
        </w:rPr>
        <w:t>О</w:t>
      </w:r>
      <w:r>
        <w:rPr>
          <w:rFonts w:ascii="Times New Roman" w:hAnsi="Times New Roman" w:cs="Times New Roman"/>
          <w:sz w:val="28"/>
          <w:szCs w:val="28"/>
          <w:vertAlign w:val="subscript"/>
        </w:rPr>
        <w:t>5</w:t>
      </w:r>
      <w:r>
        <w:rPr>
          <w:rFonts w:ascii="Times New Roman" w:hAnsi="Times New Roman" w:cs="Times New Roman"/>
          <w:sz w:val="28"/>
          <w:szCs w:val="28"/>
        </w:rPr>
        <w:t xml:space="preserve"> – 97 кг/га</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К</w:t>
      </w:r>
      <w:r>
        <w:rPr>
          <w:rFonts w:ascii="Times New Roman" w:hAnsi="Times New Roman" w:cs="Times New Roman"/>
          <w:sz w:val="28"/>
          <w:szCs w:val="28"/>
          <w:vertAlign w:val="subscript"/>
        </w:rPr>
        <w:t xml:space="preserve">2 </w:t>
      </w:r>
      <w:r>
        <w:rPr>
          <w:rFonts w:ascii="Times New Roman" w:hAnsi="Times New Roman" w:cs="Times New Roman"/>
          <w:sz w:val="28"/>
          <w:szCs w:val="28"/>
        </w:rPr>
        <w:t>О  - 124 кг/га</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Посевы урожая 2016 года кукурузы на зерно, сои так же получили с осени по 121 кг/га и 74 кг/га соответственно.</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На 30% площадей подсолнечника внесено по 69  килограммов питательных веществ на гектар</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Своевременно, в конце 2015 года завезена аммиачная селитра, известковая селитра, мочевина, </w:t>
      </w:r>
      <w:r>
        <w:rPr>
          <w:rFonts w:ascii="Times New Roman" w:hAnsi="Times New Roman" w:cs="Times New Roman"/>
          <w:sz w:val="28"/>
          <w:szCs w:val="28"/>
          <w:lang w:val="en-US"/>
        </w:rPr>
        <w:t>NPK</w:t>
      </w:r>
      <w:r>
        <w:rPr>
          <w:rFonts w:ascii="Times New Roman" w:hAnsi="Times New Roman" w:cs="Times New Roman"/>
          <w:sz w:val="28"/>
          <w:szCs w:val="28"/>
        </w:rPr>
        <w:t xml:space="preserve"> и другие  удобрения для внесения под сельхозкультуры в весенне-летний период. Для проведения весенне-полевых работ подготовлен машинно-тракторный парк, посевной и почвообрабатывающий инвентарь, хозяйства обеспечены горюче-смазочными  материалами, протравителями.</w:t>
      </w:r>
    </w:p>
    <w:p w:rsidR="002C1710"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За 2015 год финансово-экономическую отчетность представили 10 сельскохозяйственных предприятий и 2 предприятия, обслуживающих сельскохозяйственные предприятия. Это ООО «Курскзернопром» и ООО «ПаритетИнвест». Все с/х предприятия сработали в 2015 году с прибылью. Прибыль от сельхозпредприятий составила  320,4 млн. рублей. По ООО «Курскзернопром» прибыль составила  108 млн. руб., по ООО «ПаритетИнвест» 61,4 млн. руб.</w:t>
      </w:r>
    </w:p>
    <w:p w:rsidR="002C1710" w:rsidRPr="007D7E68"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За 2015 год получено 36,6 млн. рублей субсидии. В том числе  из федерального бюджета 31,8 млн. руб., из областного 4,8 млн. рублей или 13% от общего бюджета.</w:t>
      </w:r>
    </w:p>
    <w:p w:rsidR="002C1710" w:rsidRPr="001D7B87" w:rsidRDefault="002C1710" w:rsidP="002C1710">
      <w:pPr>
        <w:spacing w:after="0" w:line="240" w:lineRule="auto"/>
        <w:ind w:firstLine="1418"/>
        <w:jc w:val="both"/>
        <w:rPr>
          <w:rFonts w:ascii="Times New Roman" w:hAnsi="Times New Roman" w:cs="Times New Roman"/>
          <w:sz w:val="28"/>
          <w:szCs w:val="28"/>
        </w:rPr>
      </w:pPr>
      <w:r>
        <w:rPr>
          <w:rFonts w:ascii="Times New Roman" w:hAnsi="Times New Roman" w:cs="Times New Roman"/>
          <w:i/>
          <w:sz w:val="28"/>
          <w:szCs w:val="28"/>
        </w:rPr>
        <w:t xml:space="preserve"> </w:t>
      </w:r>
    </w:p>
    <w:p w:rsidR="002C1710" w:rsidRDefault="002C1710" w:rsidP="002C1710">
      <w:pPr>
        <w:spacing w:after="0" w:line="240" w:lineRule="auto"/>
        <w:ind w:firstLine="1418"/>
        <w:jc w:val="both"/>
        <w:rPr>
          <w:rFonts w:ascii="Times New Roman" w:hAnsi="Times New Roman" w:cs="Times New Roman"/>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C659B1" w:rsidRDefault="00C659B1" w:rsidP="00D64DB9">
      <w:pPr>
        <w:spacing w:after="0" w:line="240" w:lineRule="auto"/>
        <w:ind w:firstLine="709"/>
        <w:jc w:val="both"/>
        <w:rPr>
          <w:rFonts w:ascii="Times New Roman" w:hAnsi="Times New Roman" w:cs="Times New Roman"/>
          <w:b/>
          <w:i/>
          <w:sz w:val="28"/>
          <w:szCs w:val="28"/>
        </w:rPr>
      </w:pPr>
    </w:p>
    <w:p w:rsidR="001E3BA0" w:rsidRPr="00D86F54" w:rsidRDefault="0018121F" w:rsidP="00D64DB9">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i/>
          <w:sz w:val="28"/>
          <w:szCs w:val="28"/>
        </w:rPr>
        <w:t>14.</w:t>
      </w:r>
      <w:r w:rsidR="00D64DB9" w:rsidRPr="00D86F54">
        <w:rPr>
          <w:rFonts w:ascii="Times New Roman" w:hAnsi="Times New Roman" w:cs="Times New Roman"/>
          <w:b/>
          <w:i/>
          <w:sz w:val="28"/>
          <w:szCs w:val="28"/>
        </w:rPr>
        <w:t xml:space="preserve">Муниципальная </w:t>
      </w:r>
      <w:r w:rsidR="00A919AC" w:rsidRPr="00D86F54">
        <w:rPr>
          <w:rFonts w:ascii="Times New Roman" w:hAnsi="Times New Roman" w:cs="Times New Roman"/>
          <w:b/>
          <w:i/>
          <w:sz w:val="28"/>
          <w:szCs w:val="28"/>
        </w:rPr>
        <w:t>программа</w:t>
      </w:r>
      <w:r w:rsidR="00D64DB9" w:rsidRPr="00D86F54">
        <w:rPr>
          <w:rFonts w:ascii="Times New Roman" w:hAnsi="Times New Roman" w:cs="Times New Roman"/>
          <w:b/>
          <w:i/>
          <w:sz w:val="28"/>
          <w:szCs w:val="28"/>
        </w:rPr>
        <w:t xml:space="preserve">Черемисиновского района </w:t>
      </w:r>
      <w:r w:rsidR="00A919AC" w:rsidRPr="00D86F54">
        <w:rPr>
          <w:rFonts w:ascii="Times New Roman" w:hAnsi="Times New Roman" w:cs="Times New Roman"/>
          <w:b/>
          <w:i/>
          <w:sz w:val="28"/>
          <w:szCs w:val="28"/>
        </w:rPr>
        <w:t xml:space="preserve"> </w:t>
      </w:r>
      <w:r w:rsidR="001E3BA0" w:rsidRPr="00D86F54">
        <w:rPr>
          <w:rFonts w:ascii="Times New Roman" w:hAnsi="Times New Roman" w:cs="Times New Roman"/>
          <w:b/>
          <w:i/>
          <w:sz w:val="28"/>
          <w:szCs w:val="28"/>
        </w:rPr>
        <w:t>Курской области «</w:t>
      </w:r>
      <w:r w:rsidR="00D64DB9" w:rsidRPr="00D86F54">
        <w:rPr>
          <w:rFonts w:ascii="Times New Roman" w:hAnsi="Times New Roman" w:cs="Times New Roman"/>
          <w:b/>
          <w:sz w:val="28"/>
          <w:szCs w:val="28"/>
        </w:rPr>
        <w:t>Управление муниципальным имуществом и земельными ресурсами».</w:t>
      </w:r>
    </w:p>
    <w:p w:rsidR="00CC5102" w:rsidRDefault="00CC5102" w:rsidP="00CC5102">
      <w:pPr>
        <w:jc w:val="right"/>
        <w:outlineLvl w:val="0"/>
      </w:pPr>
      <w:r>
        <w:t>Таблица 12</w:t>
      </w:r>
    </w:p>
    <w:p w:rsidR="00CC5102" w:rsidRDefault="00CC5102" w:rsidP="00CC5102">
      <w:pPr>
        <w:jc w:val="center"/>
      </w:pPr>
    </w:p>
    <w:p w:rsidR="00CC5102" w:rsidRPr="00BD404D" w:rsidRDefault="00CC5102" w:rsidP="00CC5102">
      <w:pPr>
        <w:jc w:val="center"/>
        <w:outlineLvl w:val="0"/>
        <w:rPr>
          <w:b/>
        </w:rPr>
      </w:pPr>
      <w:bookmarkStart w:id="5" w:name="Par1100"/>
      <w:bookmarkEnd w:id="5"/>
      <w:r w:rsidRPr="00BD404D">
        <w:rPr>
          <w:b/>
        </w:rPr>
        <w:t>Сведения</w:t>
      </w:r>
    </w:p>
    <w:p w:rsidR="00CC5102" w:rsidRPr="00BD404D" w:rsidRDefault="00CC5102" w:rsidP="00CC5102">
      <w:pPr>
        <w:jc w:val="center"/>
        <w:rPr>
          <w:b/>
        </w:rPr>
      </w:pPr>
      <w:r w:rsidRPr="00BD404D">
        <w:rPr>
          <w:b/>
        </w:rPr>
        <w:t>о достижении значений показателей (индикаторов)</w:t>
      </w:r>
    </w:p>
    <w:tbl>
      <w:tblPr>
        <w:tblW w:w="10302" w:type="dxa"/>
        <w:jc w:val="center"/>
        <w:tblInd w:w="75" w:type="dxa"/>
        <w:tblLayout w:type="fixed"/>
        <w:tblCellMar>
          <w:top w:w="75" w:type="dxa"/>
          <w:left w:w="75" w:type="dxa"/>
          <w:bottom w:w="75" w:type="dxa"/>
          <w:right w:w="75" w:type="dxa"/>
        </w:tblCellMar>
        <w:tblLook w:val="0000"/>
      </w:tblPr>
      <w:tblGrid>
        <w:gridCol w:w="585"/>
        <w:gridCol w:w="2691"/>
        <w:gridCol w:w="1287"/>
        <w:gridCol w:w="1299"/>
        <w:gridCol w:w="1134"/>
        <w:gridCol w:w="1134"/>
        <w:gridCol w:w="2172"/>
      </w:tblGrid>
      <w:tr w:rsidR="00CC5102" w:rsidRPr="00B21CFE" w:rsidTr="00D73FF1">
        <w:trPr>
          <w:cantSplit/>
          <w:trHeight w:hRule="exact" w:val="1532"/>
          <w:jc w:val="center"/>
        </w:trPr>
        <w:tc>
          <w:tcPr>
            <w:tcW w:w="585" w:type="dxa"/>
            <w:vMerge w:val="restart"/>
            <w:tcBorders>
              <w:top w:val="single" w:sz="8" w:space="0" w:color="000000"/>
              <w:left w:val="single" w:sz="8" w:space="0" w:color="000000"/>
              <w:bottom w:val="single" w:sz="8" w:space="0" w:color="000000"/>
            </w:tcBorders>
          </w:tcPr>
          <w:p w:rsidR="00CC5102" w:rsidRPr="00B21CFE" w:rsidRDefault="00CC5102" w:rsidP="00D73FF1">
            <w:pPr>
              <w:snapToGrid w:val="0"/>
            </w:pPr>
          </w:p>
          <w:p w:rsidR="00CC5102" w:rsidRPr="00B21CFE" w:rsidRDefault="00CC5102" w:rsidP="00D73FF1">
            <w:pPr>
              <w:snapToGrid w:val="0"/>
            </w:pPr>
            <w:r w:rsidRPr="00B21CFE">
              <w:t xml:space="preserve"> N </w:t>
            </w:r>
          </w:p>
          <w:p w:rsidR="00CC5102" w:rsidRPr="00B21CFE" w:rsidRDefault="00CC5102" w:rsidP="00D73FF1">
            <w:r w:rsidRPr="00B21CFE">
              <w:t>п/п</w:t>
            </w:r>
          </w:p>
        </w:tc>
        <w:tc>
          <w:tcPr>
            <w:tcW w:w="2691" w:type="dxa"/>
            <w:vMerge w:val="restart"/>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 xml:space="preserve">     Показатель      </w:t>
            </w:r>
          </w:p>
          <w:p w:rsidR="00CC5102" w:rsidRPr="00B21CFE" w:rsidRDefault="00CC5102" w:rsidP="00D73FF1">
            <w:r w:rsidRPr="00B21CFE">
              <w:t xml:space="preserve">     (индикатор)     </w:t>
            </w:r>
          </w:p>
          <w:p w:rsidR="00CC5102" w:rsidRPr="00B21CFE" w:rsidRDefault="00CC5102" w:rsidP="00D73FF1">
            <w:r w:rsidRPr="00B21CFE">
              <w:t xml:space="preserve">   (наименование)    </w:t>
            </w:r>
          </w:p>
        </w:tc>
        <w:tc>
          <w:tcPr>
            <w:tcW w:w="1287" w:type="dxa"/>
            <w:vMerge w:val="restart"/>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 xml:space="preserve">   Ед.   </w:t>
            </w:r>
          </w:p>
          <w:p w:rsidR="00CC5102" w:rsidRPr="00B21CFE" w:rsidRDefault="00CC5102" w:rsidP="00D73FF1">
            <w:r w:rsidRPr="00B21CFE">
              <w:t>измерения</w:t>
            </w:r>
          </w:p>
        </w:tc>
        <w:tc>
          <w:tcPr>
            <w:tcW w:w="3567" w:type="dxa"/>
            <w:gridSpan w:val="3"/>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 xml:space="preserve">  Значения показателей  </w:t>
            </w:r>
          </w:p>
          <w:p w:rsidR="00CC5102" w:rsidRPr="00B21CFE" w:rsidRDefault="00CC5102" w:rsidP="00D73FF1">
            <w:r w:rsidRPr="00B21CFE">
              <w:t xml:space="preserve">     (индикаторов)      </w:t>
            </w:r>
          </w:p>
          <w:p w:rsidR="00CC5102" w:rsidRPr="00B21CFE" w:rsidRDefault="00CC5102" w:rsidP="00D73FF1">
            <w:r w:rsidRPr="00B21CFE">
              <w:t xml:space="preserve">    муниципальной    </w:t>
            </w:r>
          </w:p>
          <w:p w:rsidR="00CC5102" w:rsidRPr="00B21CFE" w:rsidRDefault="00CC5102" w:rsidP="00D73FF1">
            <w:r w:rsidRPr="00B21CFE">
              <w:t xml:space="preserve">программы, подпрограммы </w:t>
            </w:r>
          </w:p>
          <w:p w:rsidR="00CC5102" w:rsidRPr="00B21CFE" w:rsidRDefault="00CC5102" w:rsidP="00D73FF1">
            <w:r w:rsidRPr="00B21CFE">
              <w:t xml:space="preserve">    муниципальной      </w:t>
            </w:r>
          </w:p>
          <w:p w:rsidR="00CC5102" w:rsidRPr="00B21CFE" w:rsidRDefault="00CC5102" w:rsidP="00D73FF1">
            <w:r w:rsidRPr="00B21CFE">
              <w:t xml:space="preserve">       программы        </w:t>
            </w:r>
          </w:p>
        </w:tc>
        <w:tc>
          <w:tcPr>
            <w:tcW w:w="2172" w:type="dxa"/>
            <w:vMerge w:val="restart"/>
            <w:tcBorders>
              <w:top w:val="single" w:sz="8" w:space="0" w:color="000000"/>
              <w:left w:val="single" w:sz="8" w:space="0" w:color="000000"/>
              <w:bottom w:val="single" w:sz="8" w:space="0" w:color="000000"/>
              <w:right w:val="single" w:sz="8" w:space="0" w:color="000000"/>
            </w:tcBorders>
          </w:tcPr>
          <w:p w:rsidR="00CC5102" w:rsidRPr="00B21CFE" w:rsidRDefault="00CC5102" w:rsidP="00D73FF1">
            <w:pPr>
              <w:snapToGrid w:val="0"/>
            </w:pPr>
            <w:r w:rsidRPr="00B21CFE">
              <w:t xml:space="preserve">Обоснование </w:t>
            </w:r>
          </w:p>
          <w:p w:rsidR="00CC5102" w:rsidRPr="00B21CFE" w:rsidRDefault="00CC5102" w:rsidP="00D73FF1">
            <w:r w:rsidRPr="00B21CFE">
              <w:t xml:space="preserve"> отклонений </w:t>
            </w:r>
          </w:p>
          <w:p w:rsidR="00CC5102" w:rsidRPr="00B21CFE" w:rsidRDefault="00CC5102" w:rsidP="00D73FF1">
            <w:r w:rsidRPr="00B21CFE">
              <w:t xml:space="preserve">  значений  </w:t>
            </w:r>
          </w:p>
          <w:p w:rsidR="00CC5102" w:rsidRPr="00B21CFE" w:rsidRDefault="00CC5102" w:rsidP="00D73FF1">
            <w:r w:rsidRPr="00B21CFE">
              <w:t xml:space="preserve"> показателя </w:t>
            </w:r>
          </w:p>
          <w:p w:rsidR="00CC5102" w:rsidRPr="00B21CFE" w:rsidRDefault="00CC5102" w:rsidP="00D73FF1">
            <w:r w:rsidRPr="00B21CFE">
              <w:t>(индикатора)</w:t>
            </w:r>
          </w:p>
          <w:p w:rsidR="00CC5102" w:rsidRPr="00B21CFE" w:rsidRDefault="00CC5102" w:rsidP="00D73FF1">
            <w:r w:rsidRPr="00B21CFE">
              <w:t xml:space="preserve">  на конец  </w:t>
            </w:r>
          </w:p>
          <w:p w:rsidR="00CC5102" w:rsidRPr="00B21CFE" w:rsidRDefault="00CC5102" w:rsidP="00D73FF1">
            <w:r w:rsidRPr="00B21CFE">
              <w:t xml:space="preserve"> отчетного  </w:t>
            </w:r>
          </w:p>
          <w:p w:rsidR="00CC5102" w:rsidRPr="00B21CFE" w:rsidRDefault="00CC5102" w:rsidP="00D73FF1">
            <w:r w:rsidRPr="00B21CFE">
              <w:t xml:space="preserve"> года (при  </w:t>
            </w:r>
          </w:p>
          <w:p w:rsidR="00CC5102" w:rsidRPr="00B21CFE" w:rsidRDefault="00CC5102" w:rsidP="00D73FF1">
            <w:r w:rsidRPr="00B21CFE">
              <w:t xml:space="preserve">  наличии)  </w:t>
            </w:r>
          </w:p>
        </w:tc>
      </w:tr>
      <w:tr w:rsidR="00CC5102" w:rsidRPr="00B21CFE" w:rsidTr="00D73FF1">
        <w:trPr>
          <w:cantSplit/>
          <w:trHeight w:hRule="exact" w:val="624"/>
          <w:jc w:val="center"/>
        </w:trPr>
        <w:tc>
          <w:tcPr>
            <w:tcW w:w="585" w:type="dxa"/>
            <w:vMerge/>
            <w:tcBorders>
              <w:top w:val="single" w:sz="8" w:space="0" w:color="000000"/>
              <w:left w:val="single" w:sz="8" w:space="0" w:color="000000"/>
              <w:bottom w:val="single" w:sz="8" w:space="0" w:color="000000"/>
            </w:tcBorders>
          </w:tcPr>
          <w:p w:rsidR="00CC5102" w:rsidRPr="00B21CFE" w:rsidRDefault="00CC5102" w:rsidP="00D73FF1"/>
        </w:tc>
        <w:tc>
          <w:tcPr>
            <w:tcW w:w="2691" w:type="dxa"/>
            <w:vMerge/>
            <w:tcBorders>
              <w:top w:val="single" w:sz="8" w:space="0" w:color="000000"/>
              <w:left w:val="single" w:sz="8" w:space="0" w:color="000000"/>
              <w:bottom w:val="single" w:sz="8" w:space="0" w:color="000000"/>
            </w:tcBorders>
          </w:tcPr>
          <w:p w:rsidR="00CC5102" w:rsidRPr="00B21CFE" w:rsidRDefault="00CC5102" w:rsidP="00D73FF1"/>
        </w:tc>
        <w:tc>
          <w:tcPr>
            <w:tcW w:w="1287" w:type="dxa"/>
            <w:vMerge/>
            <w:tcBorders>
              <w:top w:val="single" w:sz="8" w:space="0" w:color="000000"/>
              <w:left w:val="single" w:sz="8" w:space="0" w:color="000000"/>
              <w:bottom w:val="single" w:sz="8" w:space="0" w:color="000000"/>
            </w:tcBorders>
          </w:tcPr>
          <w:p w:rsidR="00CC5102" w:rsidRPr="00B21CFE" w:rsidRDefault="00CC5102" w:rsidP="00D73FF1"/>
        </w:tc>
        <w:tc>
          <w:tcPr>
            <w:tcW w:w="1299" w:type="dxa"/>
            <w:vMerge w:val="restart"/>
            <w:tcBorders>
              <w:left w:val="single" w:sz="8" w:space="0" w:color="000000"/>
              <w:bottom w:val="single" w:sz="8" w:space="0" w:color="000000"/>
            </w:tcBorders>
          </w:tcPr>
          <w:p w:rsidR="00CC5102" w:rsidRPr="00B21CFE" w:rsidRDefault="00CC5102" w:rsidP="00D73FF1">
            <w:pPr>
              <w:snapToGrid w:val="0"/>
            </w:pPr>
            <w:r w:rsidRPr="00B21CFE">
              <w:t xml:space="preserve"> год,     </w:t>
            </w:r>
          </w:p>
          <w:p w:rsidR="00CC5102" w:rsidRPr="00B21CFE" w:rsidRDefault="00CC5102" w:rsidP="00D73FF1">
            <w:r w:rsidRPr="00B21CFE">
              <w:t>предшествующий</w:t>
            </w:r>
          </w:p>
          <w:p w:rsidR="00CC5102" w:rsidRPr="00B21CFE" w:rsidRDefault="00CC5102" w:rsidP="00D73FF1">
            <w:r w:rsidRPr="00B21CFE">
              <w:t xml:space="preserve">отчетному </w:t>
            </w:r>
            <w:hyperlink w:anchor="Par1134" w:history="1">
              <w:r w:rsidRPr="00B21CFE">
                <w:rPr>
                  <w:rStyle w:val="a6"/>
                </w:rPr>
                <w:t>&lt;1&gt;</w:t>
              </w:r>
            </w:hyperlink>
          </w:p>
        </w:tc>
        <w:tc>
          <w:tcPr>
            <w:tcW w:w="2268" w:type="dxa"/>
            <w:gridSpan w:val="2"/>
            <w:tcBorders>
              <w:left w:val="single" w:sz="8" w:space="0" w:color="000000"/>
              <w:bottom w:val="single" w:sz="8" w:space="0" w:color="000000"/>
            </w:tcBorders>
          </w:tcPr>
          <w:p w:rsidR="00CC5102" w:rsidRPr="00B21CFE" w:rsidRDefault="00CC5102" w:rsidP="00D73FF1">
            <w:pPr>
              <w:snapToGrid w:val="0"/>
              <w:jc w:val="center"/>
            </w:pPr>
            <w:r w:rsidRPr="00B21CFE">
              <w:t>отчетный</w:t>
            </w:r>
          </w:p>
          <w:p w:rsidR="00CC5102" w:rsidRPr="00B21CFE" w:rsidRDefault="00CC5102" w:rsidP="00D73FF1">
            <w:pPr>
              <w:jc w:val="center"/>
            </w:pPr>
            <w:r w:rsidRPr="00B21CFE">
              <w:t>год</w:t>
            </w:r>
          </w:p>
        </w:tc>
        <w:tc>
          <w:tcPr>
            <w:tcW w:w="2172" w:type="dxa"/>
            <w:vMerge/>
            <w:tcBorders>
              <w:top w:val="single" w:sz="8" w:space="0" w:color="000000"/>
              <w:left w:val="single" w:sz="8" w:space="0" w:color="000000"/>
              <w:bottom w:val="single" w:sz="8" w:space="0" w:color="000000"/>
              <w:right w:val="single" w:sz="8" w:space="0" w:color="000000"/>
            </w:tcBorders>
          </w:tcPr>
          <w:p w:rsidR="00CC5102" w:rsidRPr="00B21CFE" w:rsidRDefault="00CC5102" w:rsidP="00D73FF1"/>
        </w:tc>
      </w:tr>
      <w:tr w:rsidR="00CC5102" w:rsidRPr="00B21CFE" w:rsidTr="00D73FF1">
        <w:trPr>
          <w:cantSplit/>
          <w:trHeight w:hRule="exact" w:val="499"/>
          <w:jc w:val="center"/>
        </w:trPr>
        <w:tc>
          <w:tcPr>
            <w:tcW w:w="585" w:type="dxa"/>
            <w:vMerge/>
            <w:tcBorders>
              <w:top w:val="single" w:sz="8" w:space="0" w:color="000000"/>
              <w:left w:val="single" w:sz="8" w:space="0" w:color="000000"/>
              <w:bottom w:val="single" w:sz="8" w:space="0" w:color="000000"/>
            </w:tcBorders>
          </w:tcPr>
          <w:p w:rsidR="00CC5102" w:rsidRPr="00B21CFE" w:rsidRDefault="00CC5102" w:rsidP="00D73FF1"/>
        </w:tc>
        <w:tc>
          <w:tcPr>
            <w:tcW w:w="2691" w:type="dxa"/>
            <w:vMerge/>
            <w:tcBorders>
              <w:top w:val="single" w:sz="8" w:space="0" w:color="000000"/>
              <w:left w:val="single" w:sz="8" w:space="0" w:color="000000"/>
              <w:bottom w:val="single" w:sz="8" w:space="0" w:color="000000"/>
            </w:tcBorders>
          </w:tcPr>
          <w:p w:rsidR="00CC5102" w:rsidRPr="00B21CFE" w:rsidRDefault="00CC5102" w:rsidP="00D73FF1"/>
        </w:tc>
        <w:tc>
          <w:tcPr>
            <w:tcW w:w="1287" w:type="dxa"/>
            <w:vMerge/>
            <w:tcBorders>
              <w:top w:val="single" w:sz="8" w:space="0" w:color="000000"/>
              <w:left w:val="single" w:sz="8" w:space="0" w:color="000000"/>
              <w:bottom w:val="single" w:sz="8" w:space="0" w:color="000000"/>
            </w:tcBorders>
          </w:tcPr>
          <w:p w:rsidR="00CC5102" w:rsidRPr="00B21CFE" w:rsidRDefault="00CC5102" w:rsidP="00D73FF1"/>
        </w:tc>
        <w:tc>
          <w:tcPr>
            <w:tcW w:w="1299" w:type="dxa"/>
            <w:vMerge/>
            <w:tcBorders>
              <w:left w:val="single" w:sz="8" w:space="0" w:color="000000"/>
              <w:bottom w:val="single" w:sz="8" w:space="0" w:color="000000"/>
            </w:tcBorders>
          </w:tcPr>
          <w:p w:rsidR="00CC5102" w:rsidRPr="00B21CFE" w:rsidRDefault="00CC5102" w:rsidP="00D73FF1"/>
        </w:tc>
        <w:tc>
          <w:tcPr>
            <w:tcW w:w="1134" w:type="dxa"/>
            <w:tcBorders>
              <w:left w:val="single" w:sz="8" w:space="0" w:color="000000"/>
              <w:bottom w:val="single" w:sz="8" w:space="0" w:color="000000"/>
            </w:tcBorders>
          </w:tcPr>
          <w:p w:rsidR="00CC5102" w:rsidRPr="00B21CFE" w:rsidRDefault="00CC5102" w:rsidP="00D73FF1">
            <w:pPr>
              <w:snapToGrid w:val="0"/>
            </w:pPr>
            <w:r w:rsidRPr="00B21CFE">
              <w:t>план</w:t>
            </w:r>
          </w:p>
        </w:tc>
        <w:tc>
          <w:tcPr>
            <w:tcW w:w="1134" w:type="dxa"/>
            <w:tcBorders>
              <w:left w:val="single" w:sz="8" w:space="0" w:color="000000"/>
              <w:bottom w:val="single" w:sz="8" w:space="0" w:color="000000"/>
            </w:tcBorders>
          </w:tcPr>
          <w:p w:rsidR="00CC5102" w:rsidRPr="00B21CFE" w:rsidRDefault="00CC5102" w:rsidP="00D73FF1">
            <w:pPr>
              <w:snapToGrid w:val="0"/>
            </w:pPr>
            <w:r w:rsidRPr="00B21CFE">
              <w:t>факт</w:t>
            </w:r>
          </w:p>
        </w:tc>
        <w:tc>
          <w:tcPr>
            <w:tcW w:w="2172" w:type="dxa"/>
            <w:vMerge/>
            <w:tcBorders>
              <w:top w:val="single" w:sz="8" w:space="0" w:color="000000"/>
              <w:left w:val="single" w:sz="8" w:space="0" w:color="000000"/>
              <w:bottom w:val="single" w:sz="8" w:space="0" w:color="000000"/>
              <w:right w:val="single" w:sz="8" w:space="0" w:color="000000"/>
            </w:tcBorders>
          </w:tcPr>
          <w:p w:rsidR="00CC5102" w:rsidRPr="00B21CFE" w:rsidRDefault="00CC5102" w:rsidP="00D73FF1"/>
        </w:tc>
      </w:tr>
      <w:tr w:rsidR="00CC5102" w:rsidRPr="00B21CFE" w:rsidTr="00D73FF1">
        <w:trPr>
          <w:jc w:val="center"/>
        </w:trPr>
        <w:tc>
          <w:tcPr>
            <w:tcW w:w="585" w:type="dxa"/>
            <w:tcBorders>
              <w:left w:val="single" w:sz="8" w:space="0" w:color="000000"/>
              <w:bottom w:val="single" w:sz="8" w:space="0" w:color="000000"/>
            </w:tcBorders>
          </w:tcPr>
          <w:p w:rsidR="00CC5102" w:rsidRPr="00B21CFE" w:rsidRDefault="00CC5102" w:rsidP="00D73FF1">
            <w:pPr>
              <w:snapToGrid w:val="0"/>
            </w:pPr>
            <w:r w:rsidRPr="00B21CFE">
              <w:lastRenderedPageBreak/>
              <w:t xml:space="preserve"> 1 </w:t>
            </w:r>
          </w:p>
        </w:tc>
        <w:tc>
          <w:tcPr>
            <w:tcW w:w="2691" w:type="dxa"/>
            <w:tcBorders>
              <w:left w:val="single" w:sz="8" w:space="0" w:color="000000"/>
              <w:bottom w:val="single" w:sz="8" w:space="0" w:color="000000"/>
            </w:tcBorders>
          </w:tcPr>
          <w:p w:rsidR="00CC5102" w:rsidRPr="00B21CFE" w:rsidRDefault="00CC5102" w:rsidP="00D73FF1">
            <w:pPr>
              <w:snapToGrid w:val="0"/>
            </w:pPr>
            <w:r w:rsidRPr="00B21CFE">
              <w:t xml:space="preserve">          2          </w:t>
            </w:r>
          </w:p>
        </w:tc>
        <w:tc>
          <w:tcPr>
            <w:tcW w:w="1287" w:type="dxa"/>
            <w:tcBorders>
              <w:left w:val="single" w:sz="8" w:space="0" w:color="000000"/>
              <w:bottom w:val="single" w:sz="8" w:space="0" w:color="000000"/>
            </w:tcBorders>
          </w:tcPr>
          <w:p w:rsidR="00CC5102" w:rsidRPr="00B21CFE" w:rsidRDefault="00CC5102" w:rsidP="00D73FF1">
            <w:pPr>
              <w:snapToGrid w:val="0"/>
            </w:pPr>
            <w:r w:rsidRPr="00B21CFE">
              <w:t xml:space="preserve">    3    </w:t>
            </w:r>
          </w:p>
        </w:tc>
        <w:tc>
          <w:tcPr>
            <w:tcW w:w="1299" w:type="dxa"/>
            <w:tcBorders>
              <w:left w:val="single" w:sz="8" w:space="0" w:color="000000"/>
              <w:bottom w:val="single" w:sz="8" w:space="0" w:color="000000"/>
            </w:tcBorders>
          </w:tcPr>
          <w:p w:rsidR="00CC5102" w:rsidRPr="00B21CFE" w:rsidRDefault="00CC5102" w:rsidP="00D73FF1">
            <w:pPr>
              <w:snapToGrid w:val="0"/>
            </w:pPr>
            <w:r w:rsidRPr="00B21CFE">
              <w:t xml:space="preserve">      4       </w:t>
            </w:r>
          </w:p>
        </w:tc>
        <w:tc>
          <w:tcPr>
            <w:tcW w:w="1134" w:type="dxa"/>
            <w:tcBorders>
              <w:left w:val="single" w:sz="8" w:space="0" w:color="000000"/>
              <w:bottom w:val="single" w:sz="8" w:space="0" w:color="000000"/>
            </w:tcBorders>
          </w:tcPr>
          <w:p w:rsidR="00CC5102" w:rsidRPr="00B21CFE" w:rsidRDefault="00CC5102" w:rsidP="00D73FF1">
            <w:pPr>
              <w:snapToGrid w:val="0"/>
            </w:pPr>
            <w:r w:rsidRPr="00B21CFE">
              <w:t xml:space="preserve"> </w:t>
            </w:r>
            <w:r>
              <w:t xml:space="preserve">     </w:t>
            </w:r>
            <w:r w:rsidRPr="00B21CFE">
              <w:t xml:space="preserve">5  </w:t>
            </w:r>
          </w:p>
        </w:tc>
        <w:tc>
          <w:tcPr>
            <w:tcW w:w="1134" w:type="dxa"/>
            <w:tcBorders>
              <w:left w:val="single" w:sz="8" w:space="0" w:color="000000"/>
              <w:bottom w:val="single" w:sz="8" w:space="0" w:color="000000"/>
            </w:tcBorders>
          </w:tcPr>
          <w:p w:rsidR="00CC5102" w:rsidRPr="00B21CFE" w:rsidRDefault="00CC5102" w:rsidP="00D73FF1">
            <w:pPr>
              <w:snapToGrid w:val="0"/>
            </w:pPr>
            <w:r w:rsidRPr="00B21CFE">
              <w:t xml:space="preserve"> </w:t>
            </w:r>
            <w:r>
              <w:t xml:space="preserve">     </w:t>
            </w:r>
            <w:r w:rsidRPr="00B21CFE">
              <w:t xml:space="preserve">6  </w:t>
            </w:r>
          </w:p>
        </w:tc>
        <w:tc>
          <w:tcPr>
            <w:tcW w:w="2172" w:type="dxa"/>
            <w:tcBorders>
              <w:left w:val="single" w:sz="8" w:space="0" w:color="000000"/>
              <w:bottom w:val="single" w:sz="8" w:space="0" w:color="000000"/>
              <w:right w:val="single" w:sz="8" w:space="0" w:color="000000"/>
            </w:tcBorders>
          </w:tcPr>
          <w:p w:rsidR="00CC5102" w:rsidRPr="00B21CFE" w:rsidRDefault="00CC5102" w:rsidP="00D73FF1">
            <w:pPr>
              <w:snapToGrid w:val="0"/>
            </w:pPr>
            <w:r w:rsidRPr="00B21CFE">
              <w:t xml:space="preserve">     7      </w:t>
            </w:r>
          </w:p>
        </w:tc>
      </w:tr>
      <w:tr w:rsidR="00CC5102" w:rsidRPr="00B21CFE" w:rsidTr="00D73FF1">
        <w:trPr>
          <w:jc w:val="center"/>
        </w:trPr>
        <w:tc>
          <w:tcPr>
            <w:tcW w:w="10302" w:type="dxa"/>
            <w:gridSpan w:val="7"/>
            <w:tcBorders>
              <w:left w:val="single" w:sz="8" w:space="0" w:color="000000"/>
              <w:bottom w:val="single" w:sz="8" w:space="0" w:color="000000"/>
              <w:right w:val="single" w:sz="8" w:space="0" w:color="000000"/>
            </w:tcBorders>
          </w:tcPr>
          <w:p w:rsidR="00CC5102" w:rsidRPr="00430735" w:rsidRDefault="00CC5102" w:rsidP="00D73FF1">
            <w:pPr>
              <w:shd w:val="clear" w:color="auto" w:fill="FFFFFF"/>
              <w:ind w:firstLine="709"/>
              <w:jc w:val="both"/>
              <w:rPr>
                <w:b/>
                <w:bCs/>
                <w:sz w:val="20"/>
                <w:szCs w:val="20"/>
              </w:rPr>
            </w:pPr>
            <w:r w:rsidRPr="00430735">
              <w:rPr>
                <w:b/>
                <w:bCs/>
                <w:sz w:val="20"/>
                <w:szCs w:val="20"/>
              </w:rPr>
              <w:t>Муниципальная программа Черемисиновского района Курской области</w:t>
            </w:r>
          </w:p>
          <w:p w:rsidR="00CC5102" w:rsidRPr="00B21CFE" w:rsidRDefault="00CC5102" w:rsidP="00D73FF1">
            <w:pPr>
              <w:shd w:val="clear" w:color="auto" w:fill="FFFFFF"/>
              <w:ind w:firstLine="709"/>
              <w:jc w:val="both"/>
            </w:pPr>
            <w:r w:rsidRPr="00430735">
              <w:rPr>
                <w:b/>
                <w:bCs/>
                <w:sz w:val="20"/>
                <w:szCs w:val="20"/>
              </w:rPr>
              <w:t>«Управление муниципальным имуществом и земельными ресурсами»</w:t>
            </w:r>
            <w:r w:rsidRPr="00430735">
              <w:rPr>
                <w:bCs/>
                <w:sz w:val="20"/>
                <w:szCs w:val="20"/>
              </w:rPr>
              <w:t xml:space="preserve"> </w:t>
            </w:r>
          </w:p>
        </w:tc>
      </w:tr>
      <w:tr w:rsidR="00CC5102" w:rsidRPr="00B21CFE" w:rsidTr="00D73FF1">
        <w:trPr>
          <w:trHeight w:val="400"/>
          <w:jc w:val="center"/>
        </w:trPr>
        <w:tc>
          <w:tcPr>
            <w:tcW w:w="585" w:type="dxa"/>
            <w:tcBorders>
              <w:left w:val="single" w:sz="8" w:space="0" w:color="000000"/>
              <w:bottom w:val="single" w:sz="8" w:space="0" w:color="000000"/>
            </w:tcBorders>
          </w:tcPr>
          <w:p w:rsidR="00CC5102" w:rsidRPr="00B21CFE" w:rsidRDefault="00CC5102" w:rsidP="00D73FF1">
            <w:pPr>
              <w:snapToGrid w:val="0"/>
            </w:pPr>
            <w:r w:rsidRPr="00B21CFE">
              <w:t xml:space="preserve"> 1 </w:t>
            </w:r>
          </w:p>
        </w:tc>
        <w:tc>
          <w:tcPr>
            <w:tcW w:w="2691" w:type="dxa"/>
            <w:tcBorders>
              <w:left w:val="single" w:sz="8" w:space="0" w:color="000000"/>
              <w:bottom w:val="single" w:sz="8" w:space="0" w:color="000000"/>
            </w:tcBorders>
          </w:tcPr>
          <w:p w:rsidR="00CC5102" w:rsidRDefault="00CC5102" w:rsidP="00D73FF1">
            <w:pPr>
              <w:snapToGrid w:val="0"/>
              <w:jc w:val="both"/>
              <w:rPr>
                <w:sz w:val="20"/>
                <w:szCs w:val="20"/>
              </w:rPr>
            </w:pPr>
            <w:r w:rsidRPr="00354F0F">
              <w:rPr>
                <w:sz w:val="20"/>
                <w:szCs w:val="20"/>
              </w:rPr>
              <w:t>процент поступления доходов, администрируемых отделом муниципального имущества и земельных правоотношений управления аграрной политики Администрации Черемисиновского района Курской области, подлежащих зачислению в районный бюджет (%) (к ожидаемым поступлениям);</w:t>
            </w:r>
          </w:p>
          <w:p w:rsidR="00CC5102" w:rsidRPr="00354F0F" w:rsidRDefault="00CC5102" w:rsidP="00D73FF1">
            <w:pPr>
              <w:snapToGrid w:val="0"/>
              <w:jc w:val="both"/>
              <w:rPr>
                <w:sz w:val="20"/>
                <w:szCs w:val="20"/>
              </w:rPr>
            </w:pPr>
          </w:p>
          <w:p w:rsidR="00CC5102" w:rsidRDefault="00CC5102" w:rsidP="00D73FF1">
            <w:pPr>
              <w:snapToGrid w:val="0"/>
              <w:jc w:val="both"/>
              <w:rPr>
                <w:sz w:val="20"/>
                <w:szCs w:val="20"/>
              </w:rPr>
            </w:pPr>
            <w:r w:rsidRPr="00354F0F">
              <w:rPr>
                <w:sz w:val="20"/>
                <w:szCs w:val="20"/>
              </w:rPr>
              <w:t>количество реорганизованных, преобразованных и ликвидированных районных государственных унитарных предприятий (ед.);</w:t>
            </w:r>
          </w:p>
          <w:p w:rsidR="00CC5102" w:rsidRPr="00354F0F" w:rsidRDefault="00CC5102" w:rsidP="00D73FF1">
            <w:pPr>
              <w:snapToGrid w:val="0"/>
              <w:jc w:val="both"/>
              <w:rPr>
                <w:sz w:val="20"/>
                <w:szCs w:val="20"/>
              </w:rPr>
            </w:pPr>
          </w:p>
          <w:p w:rsidR="00CC5102" w:rsidRDefault="00CC5102" w:rsidP="00D73FF1">
            <w:pPr>
              <w:snapToGrid w:val="0"/>
              <w:jc w:val="both"/>
              <w:rPr>
                <w:sz w:val="20"/>
                <w:szCs w:val="20"/>
              </w:rPr>
            </w:pPr>
            <w:r w:rsidRPr="00354F0F">
              <w:rPr>
                <w:sz w:val="20"/>
                <w:szCs w:val="20"/>
              </w:rPr>
              <w:t>количество ликвидированных хозяйственных обществ и приватизированных пакетов акций (долей) хозяйственных обществ (ед.);</w:t>
            </w:r>
          </w:p>
          <w:p w:rsidR="00CC5102" w:rsidRPr="00354F0F" w:rsidRDefault="00CC5102" w:rsidP="00D73FF1">
            <w:pPr>
              <w:snapToGrid w:val="0"/>
              <w:jc w:val="both"/>
              <w:rPr>
                <w:sz w:val="20"/>
                <w:szCs w:val="20"/>
              </w:rPr>
            </w:pPr>
          </w:p>
          <w:p w:rsidR="00CC5102" w:rsidRPr="00B21CFE" w:rsidRDefault="00CC5102" w:rsidP="00D73FF1">
            <w:pPr>
              <w:snapToGrid w:val="0"/>
              <w:jc w:val="both"/>
            </w:pPr>
            <w:r w:rsidRPr="00354F0F">
              <w:rPr>
                <w:sz w:val="20"/>
                <w:szCs w:val="20"/>
              </w:rPr>
              <w:t>доля объектов недвижимости, прошедших государственную регистрацию права собственности,</w:t>
            </w:r>
            <w:r>
              <w:rPr>
                <w:sz w:val="20"/>
                <w:szCs w:val="20"/>
              </w:rPr>
              <w:t xml:space="preserve"> </w:t>
            </w:r>
            <w:r w:rsidRPr="00354F0F">
              <w:rPr>
                <w:sz w:val="20"/>
                <w:szCs w:val="20"/>
              </w:rPr>
              <w:t>по отношению к общему числу объектов, учтенных в реестре муниципального имущества Черемисиновского района Курской области по состоянию на 01.01.2015 г. (%)</w:t>
            </w:r>
          </w:p>
        </w:tc>
        <w:tc>
          <w:tcPr>
            <w:tcW w:w="1287" w:type="dxa"/>
            <w:tcBorders>
              <w:left w:val="single" w:sz="8" w:space="0" w:color="000000"/>
              <w:bottom w:val="single" w:sz="8" w:space="0" w:color="000000"/>
            </w:tcBorders>
          </w:tcPr>
          <w:p w:rsidR="00CC5102" w:rsidRDefault="00CC5102" w:rsidP="00D73FF1">
            <w:pPr>
              <w:snapToGrid w:val="0"/>
              <w:jc w:val="center"/>
            </w:pPr>
          </w:p>
          <w:p w:rsidR="00CC5102" w:rsidRPr="00354F0F" w:rsidRDefault="00CC5102" w:rsidP="00D73FF1">
            <w:pPr>
              <w:jc w:val="center"/>
            </w:pPr>
          </w:p>
          <w:p w:rsidR="00CC5102" w:rsidRPr="00354F0F" w:rsidRDefault="00CC5102" w:rsidP="00D73FF1">
            <w:pPr>
              <w:jc w:val="center"/>
            </w:pPr>
          </w:p>
          <w:p w:rsidR="00CC5102" w:rsidRPr="00354F0F" w:rsidRDefault="00CC5102" w:rsidP="00D73FF1">
            <w:pPr>
              <w:jc w:val="center"/>
            </w:pPr>
          </w:p>
          <w:p w:rsidR="00CC5102" w:rsidRPr="00354F0F" w:rsidRDefault="00CC5102" w:rsidP="00D73FF1">
            <w:pPr>
              <w:jc w:val="center"/>
            </w:pPr>
          </w:p>
          <w:p w:rsidR="00CC5102" w:rsidRPr="00354F0F" w:rsidRDefault="00CC5102" w:rsidP="00D73FF1">
            <w:pPr>
              <w:jc w:val="center"/>
            </w:pPr>
          </w:p>
          <w:p w:rsidR="00CC5102" w:rsidRPr="00354F0F" w:rsidRDefault="00CC5102" w:rsidP="00D73FF1">
            <w:pPr>
              <w:jc w:val="center"/>
            </w:pPr>
          </w:p>
          <w:p w:rsidR="00CC5102" w:rsidRDefault="00CC5102" w:rsidP="00D73FF1">
            <w:pPr>
              <w:jc w:val="center"/>
            </w:pPr>
          </w:p>
          <w:p w:rsidR="00CC5102" w:rsidRDefault="00CC5102" w:rsidP="00D73FF1">
            <w:pPr>
              <w:jc w:val="center"/>
            </w:pPr>
          </w:p>
          <w:p w:rsidR="00CC5102" w:rsidRPr="009A5AB2" w:rsidRDefault="00CC5102" w:rsidP="00D73FF1">
            <w:pPr>
              <w:jc w:val="center"/>
              <w:rPr>
                <w:sz w:val="20"/>
                <w:szCs w:val="20"/>
              </w:rPr>
            </w:pPr>
            <w:r w:rsidRPr="009A5AB2">
              <w:rPr>
                <w:sz w:val="20"/>
                <w:szCs w:val="20"/>
              </w:rPr>
              <w:t>%</w:t>
            </w: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pPr>
              <w:jc w:val="center"/>
            </w:pPr>
            <w:r w:rsidRPr="009A5AB2">
              <w:rPr>
                <w:sz w:val="20"/>
                <w:szCs w:val="20"/>
              </w:rPr>
              <w:t>единиц</w:t>
            </w: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Default="00CC5102" w:rsidP="00D73FF1">
            <w:pPr>
              <w:jc w:val="center"/>
            </w:pPr>
          </w:p>
          <w:p w:rsidR="00CC5102" w:rsidRDefault="00CC5102" w:rsidP="00D73FF1">
            <w:pPr>
              <w:jc w:val="center"/>
            </w:pPr>
          </w:p>
          <w:p w:rsidR="00CC5102" w:rsidRDefault="00CC5102" w:rsidP="00D73FF1">
            <w:pPr>
              <w:jc w:val="center"/>
            </w:pPr>
            <w:r w:rsidRPr="009A5AB2">
              <w:rPr>
                <w:sz w:val="20"/>
                <w:szCs w:val="20"/>
              </w:rPr>
              <w:t>единиц</w:t>
            </w: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Default="00CC5102" w:rsidP="00D73FF1">
            <w:pPr>
              <w:jc w:val="center"/>
            </w:pPr>
          </w:p>
          <w:p w:rsidR="00CC5102" w:rsidRPr="009A5AB2" w:rsidRDefault="00CC5102" w:rsidP="00D73FF1">
            <w:pPr>
              <w:jc w:val="center"/>
              <w:rPr>
                <w:sz w:val="20"/>
                <w:szCs w:val="20"/>
              </w:rPr>
            </w:pPr>
            <w:r w:rsidRPr="009A5AB2">
              <w:rPr>
                <w:sz w:val="20"/>
                <w:szCs w:val="20"/>
              </w:rPr>
              <w:t>%</w:t>
            </w:r>
          </w:p>
        </w:tc>
        <w:tc>
          <w:tcPr>
            <w:tcW w:w="1299" w:type="dxa"/>
            <w:tcBorders>
              <w:left w:val="single" w:sz="8" w:space="0" w:color="000000"/>
              <w:bottom w:val="single" w:sz="8" w:space="0" w:color="000000"/>
            </w:tcBorders>
          </w:tcPr>
          <w:p w:rsidR="00CC5102" w:rsidRDefault="00CC5102" w:rsidP="00D73FF1">
            <w:pPr>
              <w:snapToGrid w:val="0"/>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r>
              <w:rPr>
                <w:sz w:val="20"/>
                <w:szCs w:val="20"/>
              </w:rPr>
              <w:t>93,2%</w:t>
            </w:r>
          </w:p>
          <w:p w:rsidR="00CC5102" w:rsidRPr="009A5AB2"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r>
              <w:rPr>
                <w:sz w:val="20"/>
                <w:szCs w:val="20"/>
              </w:rPr>
              <w:t xml:space="preserve">         </w:t>
            </w:r>
            <w:r w:rsidRPr="009A5AB2">
              <w:rPr>
                <w:sz w:val="20"/>
                <w:szCs w:val="20"/>
              </w:rPr>
              <w:t>нет</w:t>
            </w:r>
          </w:p>
          <w:p w:rsidR="00CC5102" w:rsidRPr="009A5AB2" w:rsidRDefault="00CC5102" w:rsidP="00D73FF1"/>
          <w:p w:rsidR="00CC5102" w:rsidRPr="009A5AB2" w:rsidRDefault="00CC5102" w:rsidP="00D73FF1"/>
          <w:p w:rsidR="00CC5102" w:rsidRPr="009A5AB2" w:rsidRDefault="00CC5102" w:rsidP="00D73FF1"/>
          <w:p w:rsidR="00CC5102" w:rsidRDefault="00CC5102" w:rsidP="00D73FF1"/>
          <w:p w:rsidR="00CC5102" w:rsidRDefault="00CC5102" w:rsidP="00D73FF1"/>
          <w:p w:rsidR="00CC5102" w:rsidRDefault="00CC5102" w:rsidP="00D73FF1">
            <w:pPr>
              <w:rPr>
                <w:sz w:val="20"/>
                <w:szCs w:val="20"/>
              </w:rPr>
            </w:pPr>
            <w:r>
              <w:rPr>
                <w:sz w:val="20"/>
                <w:szCs w:val="20"/>
              </w:rPr>
              <w:t xml:space="preserve">         </w:t>
            </w:r>
            <w:r w:rsidRPr="009A5AB2">
              <w:rPr>
                <w:sz w:val="20"/>
                <w:szCs w:val="20"/>
              </w:rPr>
              <w:t>нет</w:t>
            </w: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Default="00CC5102" w:rsidP="00D73FF1">
            <w:pPr>
              <w:jc w:val="center"/>
              <w:rPr>
                <w:sz w:val="20"/>
                <w:szCs w:val="20"/>
              </w:rPr>
            </w:pPr>
          </w:p>
          <w:p w:rsidR="00CC5102" w:rsidRDefault="00CC5102" w:rsidP="00D73FF1">
            <w:pPr>
              <w:rPr>
                <w:sz w:val="20"/>
                <w:szCs w:val="20"/>
              </w:rPr>
            </w:pPr>
          </w:p>
          <w:p w:rsidR="00CC5102" w:rsidRPr="00DE4115" w:rsidRDefault="00CC5102" w:rsidP="00D73FF1">
            <w:pPr>
              <w:rPr>
                <w:sz w:val="20"/>
                <w:szCs w:val="20"/>
              </w:rPr>
            </w:pPr>
            <w:r>
              <w:rPr>
                <w:sz w:val="20"/>
                <w:szCs w:val="20"/>
              </w:rPr>
              <w:t xml:space="preserve">       </w:t>
            </w:r>
            <w:r w:rsidRPr="00DE4115">
              <w:rPr>
                <w:sz w:val="20"/>
                <w:szCs w:val="20"/>
              </w:rPr>
              <w:t>53,6%</w:t>
            </w:r>
          </w:p>
        </w:tc>
        <w:tc>
          <w:tcPr>
            <w:tcW w:w="1134" w:type="dxa"/>
            <w:tcBorders>
              <w:left w:val="single" w:sz="8" w:space="0" w:color="000000"/>
              <w:bottom w:val="single" w:sz="8" w:space="0" w:color="000000"/>
            </w:tcBorders>
          </w:tcPr>
          <w:p w:rsidR="00CC5102" w:rsidRPr="009A5AB2" w:rsidRDefault="00CC5102" w:rsidP="00D73FF1">
            <w:pPr>
              <w:snapToGrid w:val="0"/>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594DCE" w:rsidRDefault="00CC5102" w:rsidP="00D73FF1">
            <w:pPr>
              <w:jc w:val="center"/>
              <w:rPr>
                <w:sz w:val="16"/>
                <w:szCs w:val="16"/>
              </w:rPr>
            </w:pPr>
            <w:r>
              <w:rPr>
                <w:sz w:val="16"/>
                <w:szCs w:val="16"/>
              </w:rPr>
              <w:t>7287178руб</w:t>
            </w:r>
          </w:p>
          <w:p w:rsidR="00CC5102" w:rsidRPr="009A5AB2" w:rsidRDefault="00CC5102" w:rsidP="00D73FF1">
            <w:pPr>
              <w:jc w:val="center"/>
              <w:rPr>
                <w:sz w:val="20"/>
                <w:szCs w:val="20"/>
              </w:rPr>
            </w:pPr>
            <w:r>
              <w:rPr>
                <w:sz w:val="20"/>
                <w:szCs w:val="20"/>
              </w:rPr>
              <w:t>100%</w:t>
            </w:r>
          </w:p>
          <w:p w:rsidR="00CC5102"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r w:rsidRPr="009A5AB2">
              <w:rPr>
                <w:sz w:val="20"/>
                <w:szCs w:val="20"/>
              </w:rPr>
              <w:t>нет</w:t>
            </w: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pPr>
              <w:jc w:val="center"/>
              <w:rPr>
                <w:sz w:val="20"/>
                <w:szCs w:val="20"/>
              </w:rPr>
            </w:pPr>
            <w:r w:rsidRPr="009A5AB2">
              <w:rPr>
                <w:sz w:val="20"/>
                <w:szCs w:val="20"/>
              </w:rPr>
              <w:t>нет</w:t>
            </w: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Default="00CC5102" w:rsidP="00D73FF1">
            <w:pPr>
              <w:jc w:val="center"/>
              <w:rPr>
                <w:sz w:val="20"/>
                <w:szCs w:val="20"/>
              </w:rPr>
            </w:pPr>
          </w:p>
          <w:p w:rsidR="00CC5102" w:rsidRPr="00DE4115" w:rsidRDefault="00CC5102" w:rsidP="00D73FF1">
            <w:pPr>
              <w:jc w:val="center"/>
              <w:rPr>
                <w:sz w:val="20"/>
                <w:szCs w:val="20"/>
              </w:rPr>
            </w:pPr>
            <w:r>
              <w:rPr>
                <w:sz w:val="20"/>
                <w:szCs w:val="20"/>
              </w:rPr>
              <w:t>67,4%</w:t>
            </w:r>
          </w:p>
        </w:tc>
        <w:tc>
          <w:tcPr>
            <w:tcW w:w="1134" w:type="dxa"/>
            <w:tcBorders>
              <w:left w:val="single" w:sz="8" w:space="0" w:color="000000"/>
              <w:bottom w:val="single" w:sz="8" w:space="0" w:color="000000"/>
            </w:tcBorders>
          </w:tcPr>
          <w:p w:rsidR="00CC5102" w:rsidRPr="009A5AB2" w:rsidRDefault="00CC5102" w:rsidP="00D73FF1">
            <w:pPr>
              <w:snapToGrid w:val="0"/>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594DCE" w:rsidRDefault="00CC5102" w:rsidP="00D73FF1">
            <w:pPr>
              <w:jc w:val="center"/>
              <w:rPr>
                <w:sz w:val="16"/>
                <w:szCs w:val="16"/>
              </w:rPr>
            </w:pPr>
            <w:r>
              <w:rPr>
                <w:sz w:val="16"/>
                <w:szCs w:val="16"/>
              </w:rPr>
              <w:t>5722433руб</w:t>
            </w:r>
          </w:p>
          <w:p w:rsidR="00CC5102" w:rsidRPr="009A5AB2" w:rsidRDefault="00CC5102" w:rsidP="00D73FF1">
            <w:pPr>
              <w:jc w:val="center"/>
              <w:rPr>
                <w:sz w:val="20"/>
                <w:szCs w:val="20"/>
              </w:rPr>
            </w:pPr>
            <w:r>
              <w:rPr>
                <w:sz w:val="20"/>
                <w:szCs w:val="20"/>
              </w:rPr>
              <w:t>78,5%</w:t>
            </w:r>
          </w:p>
          <w:p w:rsidR="00CC5102" w:rsidRPr="009A5AB2"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r w:rsidRPr="009A5AB2">
              <w:rPr>
                <w:sz w:val="20"/>
                <w:szCs w:val="20"/>
              </w:rPr>
              <w:t>нет</w:t>
            </w: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pPr>
              <w:jc w:val="center"/>
              <w:rPr>
                <w:sz w:val="20"/>
                <w:szCs w:val="20"/>
              </w:rPr>
            </w:pPr>
            <w:r w:rsidRPr="009A5AB2">
              <w:rPr>
                <w:sz w:val="20"/>
                <w:szCs w:val="20"/>
              </w:rPr>
              <w:t>нет</w:t>
            </w: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Pr="00DE4115" w:rsidRDefault="00CC5102" w:rsidP="00D73FF1">
            <w:pPr>
              <w:jc w:val="center"/>
              <w:rPr>
                <w:sz w:val="20"/>
                <w:szCs w:val="20"/>
              </w:rPr>
            </w:pPr>
          </w:p>
          <w:p w:rsidR="00CC5102" w:rsidRDefault="00CC5102" w:rsidP="00D73FF1">
            <w:pPr>
              <w:jc w:val="center"/>
              <w:rPr>
                <w:sz w:val="20"/>
                <w:szCs w:val="20"/>
              </w:rPr>
            </w:pPr>
          </w:p>
          <w:p w:rsidR="00CC5102" w:rsidRPr="00DE4115" w:rsidRDefault="00CC5102" w:rsidP="00D73FF1">
            <w:pPr>
              <w:jc w:val="center"/>
              <w:rPr>
                <w:sz w:val="20"/>
                <w:szCs w:val="20"/>
              </w:rPr>
            </w:pPr>
            <w:r>
              <w:rPr>
                <w:sz w:val="20"/>
                <w:szCs w:val="20"/>
              </w:rPr>
              <w:t>67,4%</w:t>
            </w:r>
          </w:p>
        </w:tc>
        <w:tc>
          <w:tcPr>
            <w:tcW w:w="2172" w:type="dxa"/>
            <w:tcBorders>
              <w:left w:val="single" w:sz="8" w:space="0" w:color="000000"/>
              <w:bottom w:val="single" w:sz="8" w:space="0" w:color="000000"/>
              <w:right w:val="single" w:sz="8" w:space="0" w:color="000000"/>
            </w:tcBorders>
          </w:tcPr>
          <w:p w:rsidR="00CC5102" w:rsidRPr="00E04A7B" w:rsidRDefault="00CC5102" w:rsidP="00D73FF1">
            <w:pPr>
              <w:snapToGrid w:val="0"/>
              <w:rPr>
                <w:sz w:val="20"/>
                <w:szCs w:val="20"/>
              </w:rPr>
            </w:pPr>
            <w:r w:rsidRPr="00E04A7B">
              <w:rPr>
                <w:sz w:val="20"/>
                <w:szCs w:val="20"/>
              </w:rPr>
              <w:lastRenderedPageBreak/>
              <w:t>Заключены доп</w:t>
            </w:r>
            <w:r>
              <w:rPr>
                <w:sz w:val="20"/>
                <w:szCs w:val="20"/>
              </w:rPr>
              <w:t xml:space="preserve">олнительные </w:t>
            </w:r>
            <w:r w:rsidRPr="00E04A7B">
              <w:rPr>
                <w:sz w:val="20"/>
                <w:szCs w:val="20"/>
              </w:rPr>
              <w:t>соглашения к договорам</w:t>
            </w:r>
            <w:r>
              <w:rPr>
                <w:sz w:val="20"/>
                <w:szCs w:val="20"/>
              </w:rPr>
              <w:t>, которыми предусмотрен</w:t>
            </w:r>
            <w:r w:rsidRPr="00E04A7B">
              <w:rPr>
                <w:sz w:val="20"/>
                <w:szCs w:val="20"/>
              </w:rPr>
              <w:t xml:space="preserve"> перенос срока расчета </w:t>
            </w:r>
            <w:r>
              <w:rPr>
                <w:sz w:val="20"/>
                <w:szCs w:val="20"/>
              </w:rPr>
              <w:t>на 2016 год.</w:t>
            </w:r>
          </w:p>
        </w:tc>
      </w:tr>
      <w:tr w:rsidR="00CC5102" w:rsidRPr="00B21CFE" w:rsidTr="00D73FF1">
        <w:trPr>
          <w:jc w:val="center"/>
        </w:trPr>
        <w:tc>
          <w:tcPr>
            <w:tcW w:w="10302" w:type="dxa"/>
            <w:gridSpan w:val="7"/>
            <w:tcBorders>
              <w:left w:val="single" w:sz="8" w:space="0" w:color="000000"/>
              <w:bottom w:val="single" w:sz="8" w:space="0" w:color="000000"/>
              <w:right w:val="single" w:sz="8" w:space="0" w:color="000000"/>
            </w:tcBorders>
          </w:tcPr>
          <w:p w:rsidR="00CC5102" w:rsidRPr="00430735" w:rsidRDefault="00CC5102" w:rsidP="00D73FF1">
            <w:pPr>
              <w:spacing w:before="100" w:beforeAutospacing="1" w:after="100" w:afterAutospacing="1" w:line="312" w:lineRule="atLeast"/>
              <w:jc w:val="center"/>
              <w:rPr>
                <w:b/>
              </w:rPr>
            </w:pPr>
            <w:r w:rsidRPr="00430735">
              <w:rPr>
                <w:b/>
                <w:sz w:val="20"/>
                <w:szCs w:val="20"/>
              </w:rPr>
              <w:lastRenderedPageBreak/>
              <w:t xml:space="preserve">Подпрограмма муниципальной  программы </w:t>
            </w:r>
            <w:r w:rsidRPr="00430735">
              <w:rPr>
                <w:b/>
                <w:bCs/>
                <w:color w:val="000000"/>
                <w:sz w:val="20"/>
                <w:szCs w:val="20"/>
              </w:rPr>
              <w:t>«Повышение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(2015-2020 годы)»</w:t>
            </w:r>
          </w:p>
        </w:tc>
      </w:tr>
      <w:tr w:rsidR="00CC5102" w:rsidRPr="00B21CFE" w:rsidTr="00D73FF1">
        <w:trPr>
          <w:trHeight w:val="400"/>
          <w:jc w:val="center"/>
        </w:trPr>
        <w:tc>
          <w:tcPr>
            <w:tcW w:w="585" w:type="dxa"/>
            <w:tcBorders>
              <w:left w:val="single" w:sz="8" w:space="0" w:color="000000"/>
              <w:bottom w:val="single" w:sz="8" w:space="0" w:color="000000"/>
            </w:tcBorders>
          </w:tcPr>
          <w:p w:rsidR="00CC5102" w:rsidRPr="00B21CFE" w:rsidRDefault="00CC5102" w:rsidP="00D73FF1">
            <w:pPr>
              <w:snapToGrid w:val="0"/>
            </w:pPr>
            <w:r w:rsidRPr="00B21CFE">
              <w:t>...</w:t>
            </w:r>
          </w:p>
        </w:tc>
        <w:tc>
          <w:tcPr>
            <w:tcW w:w="2691" w:type="dxa"/>
            <w:tcBorders>
              <w:left w:val="single" w:sz="8" w:space="0" w:color="000000"/>
              <w:bottom w:val="single" w:sz="8" w:space="0" w:color="000000"/>
            </w:tcBorders>
          </w:tcPr>
          <w:p w:rsidR="00CC5102" w:rsidRPr="00430735" w:rsidRDefault="00CC5102" w:rsidP="00D73FF1">
            <w:pPr>
              <w:spacing w:before="100" w:beforeAutospacing="1" w:after="100" w:afterAutospacing="1"/>
              <w:jc w:val="both"/>
              <w:rPr>
                <w:sz w:val="20"/>
                <w:szCs w:val="20"/>
              </w:rPr>
            </w:pPr>
            <w:r w:rsidRPr="00430735">
              <w:rPr>
                <w:color w:val="000000"/>
                <w:sz w:val="20"/>
                <w:szCs w:val="20"/>
              </w:rPr>
              <w:t>количество земельных участков предоставленных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w:t>
            </w:r>
          </w:p>
        </w:tc>
        <w:tc>
          <w:tcPr>
            <w:tcW w:w="1287" w:type="dxa"/>
            <w:tcBorders>
              <w:left w:val="single" w:sz="8" w:space="0" w:color="000000"/>
              <w:bottom w:val="single" w:sz="8" w:space="0" w:color="000000"/>
            </w:tcBorders>
          </w:tcPr>
          <w:p w:rsidR="00CC5102" w:rsidRPr="009A5AB2" w:rsidRDefault="00CC5102" w:rsidP="00D73FF1">
            <w:pPr>
              <w:snapToGrid w:val="0"/>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r w:rsidRPr="009A5AB2">
              <w:rPr>
                <w:sz w:val="20"/>
                <w:szCs w:val="20"/>
              </w:rPr>
              <w:t>шт.</w:t>
            </w:r>
          </w:p>
        </w:tc>
        <w:tc>
          <w:tcPr>
            <w:tcW w:w="1299" w:type="dxa"/>
            <w:tcBorders>
              <w:left w:val="single" w:sz="8" w:space="0" w:color="000000"/>
              <w:bottom w:val="single" w:sz="8" w:space="0" w:color="000000"/>
            </w:tcBorders>
          </w:tcPr>
          <w:p w:rsidR="00CC5102" w:rsidRDefault="00CC5102" w:rsidP="00D73FF1">
            <w:pPr>
              <w:snapToGrid w:val="0"/>
              <w:jc w:val="center"/>
            </w:pPr>
          </w:p>
          <w:p w:rsidR="00CC5102" w:rsidRPr="008763B0" w:rsidRDefault="00CC5102" w:rsidP="00D73FF1">
            <w:pPr>
              <w:jc w:val="center"/>
            </w:pPr>
          </w:p>
          <w:p w:rsidR="00CC5102" w:rsidRPr="008763B0" w:rsidRDefault="00CC5102" w:rsidP="00D73FF1">
            <w:pPr>
              <w:jc w:val="center"/>
            </w:pPr>
          </w:p>
          <w:p w:rsidR="00CC5102" w:rsidRPr="008763B0" w:rsidRDefault="00CC5102" w:rsidP="00D73FF1">
            <w:pPr>
              <w:jc w:val="center"/>
            </w:pPr>
          </w:p>
          <w:p w:rsidR="00CC5102" w:rsidRPr="008763B0" w:rsidRDefault="00CC5102" w:rsidP="00D73FF1">
            <w:pPr>
              <w:jc w:val="center"/>
            </w:pPr>
          </w:p>
          <w:p w:rsidR="00CC5102" w:rsidRPr="008763B0" w:rsidRDefault="00CC5102" w:rsidP="00D73FF1">
            <w:pPr>
              <w:jc w:val="center"/>
            </w:pPr>
          </w:p>
          <w:p w:rsidR="00CC5102" w:rsidRPr="008763B0" w:rsidRDefault="00CC5102" w:rsidP="00D73FF1">
            <w:pPr>
              <w:jc w:val="center"/>
            </w:pPr>
          </w:p>
          <w:p w:rsidR="00CC5102" w:rsidRPr="008763B0" w:rsidRDefault="00CC5102" w:rsidP="00D73FF1">
            <w:pPr>
              <w:jc w:val="center"/>
            </w:pPr>
          </w:p>
          <w:p w:rsidR="00CC5102" w:rsidRDefault="00CC5102" w:rsidP="00D73FF1">
            <w:pPr>
              <w:jc w:val="center"/>
            </w:pPr>
          </w:p>
          <w:p w:rsidR="00CC5102" w:rsidRDefault="00CC5102" w:rsidP="00D73FF1">
            <w:pPr>
              <w:jc w:val="center"/>
            </w:pPr>
          </w:p>
          <w:p w:rsidR="00CC5102" w:rsidRPr="008763B0" w:rsidRDefault="00CC5102" w:rsidP="00D73FF1">
            <w:pPr>
              <w:rPr>
                <w:sz w:val="20"/>
                <w:szCs w:val="20"/>
              </w:rPr>
            </w:pPr>
            <w:r>
              <w:rPr>
                <w:sz w:val="20"/>
                <w:szCs w:val="20"/>
              </w:rPr>
              <w:t xml:space="preserve">           </w:t>
            </w:r>
            <w:r w:rsidRPr="008763B0">
              <w:rPr>
                <w:sz w:val="20"/>
                <w:szCs w:val="20"/>
              </w:rPr>
              <w:t>6</w:t>
            </w:r>
          </w:p>
        </w:tc>
        <w:tc>
          <w:tcPr>
            <w:tcW w:w="1134" w:type="dxa"/>
            <w:tcBorders>
              <w:left w:val="single" w:sz="8" w:space="0" w:color="000000"/>
              <w:bottom w:val="single" w:sz="8" w:space="0" w:color="000000"/>
            </w:tcBorders>
          </w:tcPr>
          <w:p w:rsidR="00CC5102" w:rsidRPr="008763B0" w:rsidRDefault="00CC5102" w:rsidP="00D73FF1">
            <w:pPr>
              <w:snapToGrid w:val="0"/>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r>
              <w:rPr>
                <w:sz w:val="20"/>
                <w:szCs w:val="20"/>
              </w:rPr>
              <w:t>15</w:t>
            </w:r>
          </w:p>
        </w:tc>
        <w:tc>
          <w:tcPr>
            <w:tcW w:w="1134" w:type="dxa"/>
            <w:tcBorders>
              <w:left w:val="single" w:sz="8" w:space="0" w:color="000000"/>
              <w:bottom w:val="single" w:sz="8" w:space="0" w:color="000000"/>
            </w:tcBorders>
          </w:tcPr>
          <w:p w:rsidR="00CC5102" w:rsidRPr="008763B0" w:rsidRDefault="00CC5102" w:rsidP="00D73FF1">
            <w:pPr>
              <w:snapToGrid w:val="0"/>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Default="00CC5102" w:rsidP="00D73FF1">
            <w:pPr>
              <w:jc w:val="center"/>
              <w:rPr>
                <w:sz w:val="20"/>
                <w:szCs w:val="20"/>
              </w:rPr>
            </w:pPr>
          </w:p>
          <w:p w:rsidR="00CC5102" w:rsidRPr="008763B0" w:rsidRDefault="00CC5102" w:rsidP="00D73FF1">
            <w:pPr>
              <w:jc w:val="center"/>
              <w:rPr>
                <w:sz w:val="20"/>
                <w:szCs w:val="20"/>
              </w:rPr>
            </w:pPr>
          </w:p>
          <w:p w:rsidR="00CC5102" w:rsidRPr="008763B0" w:rsidRDefault="00CC5102" w:rsidP="00D73FF1">
            <w:pPr>
              <w:jc w:val="center"/>
              <w:rPr>
                <w:sz w:val="20"/>
                <w:szCs w:val="20"/>
              </w:rPr>
            </w:pPr>
            <w:r>
              <w:rPr>
                <w:sz w:val="20"/>
                <w:szCs w:val="20"/>
              </w:rPr>
              <w:t>8</w:t>
            </w:r>
          </w:p>
        </w:tc>
        <w:tc>
          <w:tcPr>
            <w:tcW w:w="2172" w:type="dxa"/>
            <w:tcBorders>
              <w:left w:val="single" w:sz="8" w:space="0" w:color="000000"/>
              <w:bottom w:val="single" w:sz="8" w:space="0" w:color="000000"/>
              <w:right w:val="single" w:sz="8" w:space="0" w:color="000000"/>
            </w:tcBorders>
          </w:tcPr>
          <w:p w:rsidR="00CC5102" w:rsidRDefault="00CC5102" w:rsidP="00D73FF1">
            <w:pPr>
              <w:snapToGrid w:val="0"/>
              <w:rPr>
                <w:sz w:val="20"/>
                <w:szCs w:val="20"/>
              </w:rPr>
            </w:pPr>
            <w:r w:rsidRPr="008763B0">
              <w:rPr>
                <w:sz w:val="20"/>
                <w:szCs w:val="20"/>
              </w:rPr>
              <w:t xml:space="preserve">За отчетный период поступило 8 заявлений от многодетных и молодых семей о предоставлении земельного участка в собственность. </w:t>
            </w:r>
          </w:p>
          <w:p w:rsidR="00CC5102" w:rsidRPr="008763B0" w:rsidRDefault="00CC5102" w:rsidP="00D73FF1">
            <w:pPr>
              <w:snapToGrid w:val="0"/>
              <w:rPr>
                <w:sz w:val="20"/>
                <w:szCs w:val="20"/>
              </w:rPr>
            </w:pPr>
            <w:r w:rsidRPr="008763B0">
              <w:rPr>
                <w:sz w:val="20"/>
                <w:szCs w:val="20"/>
              </w:rPr>
              <w:t xml:space="preserve">Всем </w:t>
            </w:r>
            <w:r>
              <w:rPr>
                <w:sz w:val="20"/>
                <w:szCs w:val="20"/>
              </w:rPr>
              <w:t xml:space="preserve">семьям </w:t>
            </w:r>
            <w:r w:rsidRPr="008763B0">
              <w:rPr>
                <w:sz w:val="20"/>
                <w:szCs w:val="20"/>
              </w:rPr>
              <w:t>были предоставлены земельные участки. Других заявлений не поступало.</w:t>
            </w:r>
          </w:p>
        </w:tc>
      </w:tr>
      <w:tr w:rsidR="00CC5102" w:rsidRPr="00B21CFE" w:rsidTr="00D73FF1">
        <w:trPr>
          <w:jc w:val="center"/>
        </w:trPr>
        <w:tc>
          <w:tcPr>
            <w:tcW w:w="585" w:type="dxa"/>
            <w:tcBorders>
              <w:left w:val="single" w:sz="8" w:space="0" w:color="000000"/>
              <w:bottom w:val="single" w:sz="8" w:space="0" w:color="000000"/>
            </w:tcBorders>
          </w:tcPr>
          <w:p w:rsidR="00CC5102" w:rsidRPr="00B21CFE" w:rsidRDefault="00CC5102" w:rsidP="00D73FF1">
            <w:pPr>
              <w:snapToGrid w:val="0"/>
            </w:pPr>
            <w:r w:rsidRPr="00B21CFE">
              <w:t>...</w:t>
            </w:r>
          </w:p>
        </w:tc>
        <w:tc>
          <w:tcPr>
            <w:tcW w:w="2691" w:type="dxa"/>
            <w:tcBorders>
              <w:left w:val="single" w:sz="8" w:space="0" w:color="000000"/>
              <w:bottom w:val="single" w:sz="8" w:space="0" w:color="000000"/>
            </w:tcBorders>
          </w:tcPr>
          <w:p w:rsidR="00CC5102" w:rsidRPr="00430735" w:rsidRDefault="00CC5102" w:rsidP="00D73FF1">
            <w:pPr>
              <w:snapToGrid w:val="0"/>
              <w:jc w:val="both"/>
              <w:rPr>
                <w:sz w:val="20"/>
                <w:szCs w:val="20"/>
              </w:rPr>
            </w:pPr>
            <w:r w:rsidRPr="00430735">
              <w:rPr>
                <w:color w:val="000000"/>
                <w:sz w:val="20"/>
                <w:szCs w:val="20"/>
              </w:rPr>
              <w:t xml:space="preserve">количество земельных </w:t>
            </w:r>
            <w:r w:rsidRPr="00430735">
              <w:rPr>
                <w:color w:val="000000"/>
                <w:sz w:val="20"/>
                <w:szCs w:val="20"/>
              </w:rPr>
              <w:lastRenderedPageBreak/>
              <w:t xml:space="preserve">участков предоставленных в собственность или аренду на торгах (конкурсах, аукционах).  </w:t>
            </w:r>
            <w:r w:rsidRPr="00430735">
              <w:rPr>
                <w:sz w:val="20"/>
                <w:szCs w:val="20"/>
              </w:rPr>
              <w:t xml:space="preserve">               </w:t>
            </w:r>
          </w:p>
        </w:tc>
        <w:tc>
          <w:tcPr>
            <w:tcW w:w="1287" w:type="dxa"/>
            <w:tcBorders>
              <w:left w:val="single" w:sz="8" w:space="0" w:color="000000"/>
              <w:bottom w:val="single" w:sz="8" w:space="0" w:color="000000"/>
            </w:tcBorders>
          </w:tcPr>
          <w:p w:rsidR="00CC5102" w:rsidRPr="009A5AB2" w:rsidRDefault="00CC5102" w:rsidP="00D73FF1">
            <w:pPr>
              <w:snapToGrid w:val="0"/>
              <w:jc w:val="center"/>
              <w:rPr>
                <w:sz w:val="20"/>
                <w:szCs w:val="20"/>
              </w:rPr>
            </w:pPr>
          </w:p>
          <w:p w:rsidR="00CC510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p>
          <w:p w:rsidR="00CC5102" w:rsidRPr="009A5AB2" w:rsidRDefault="00CC5102" w:rsidP="00D73FF1">
            <w:pPr>
              <w:jc w:val="center"/>
              <w:rPr>
                <w:sz w:val="20"/>
                <w:szCs w:val="20"/>
              </w:rPr>
            </w:pPr>
            <w:r w:rsidRPr="009A5AB2">
              <w:rPr>
                <w:sz w:val="20"/>
                <w:szCs w:val="20"/>
              </w:rPr>
              <w:t>шт.</w:t>
            </w:r>
          </w:p>
        </w:tc>
        <w:tc>
          <w:tcPr>
            <w:tcW w:w="1299" w:type="dxa"/>
            <w:tcBorders>
              <w:left w:val="single" w:sz="8" w:space="0" w:color="000000"/>
              <w:bottom w:val="single" w:sz="8" w:space="0" w:color="000000"/>
            </w:tcBorders>
          </w:tcPr>
          <w:p w:rsidR="00CC5102" w:rsidRDefault="00CC5102" w:rsidP="00D73FF1">
            <w:pPr>
              <w:snapToGrid w:val="0"/>
              <w:jc w:val="center"/>
            </w:pPr>
          </w:p>
          <w:p w:rsidR="00CC5102" w:rsidRPr="005C7DDD" w:rsidRDefault="00CC5102" w:rsidP="00D73FF1">
            <w:pPr>
              <w:jc w:val="center"/>
            </w:pPr>
          </w:p>
          <w:p w:rsidR="00CC5102" w:rsidRDefault="00CC5102" w:rsidP="00D73FF1">
            <w:pPr>
              <w:jc w:val="center"/>
            </w:pPr>
          </w:p>
          <w:p w:rsidR="00CC5102" w:rsidRPr="005C7DDD" w:rsidRDefault="00CC5102" w:rsidP="00D73FF1">
            <w:pPr>
              <w:jc w:val="center"/>
              <w:rPr>
                <w:sz w:val="20"/>
                <w:szCs w:val="20"/>
              </w:rPr>
            </w:pPr>
            <w:r w:rsidRPr="005C7DDD">
              <w:rPr>
                <w:sz w:val="20"/>
                <w:szCs w:val="20"/>
              </w:rPr>
              <w:t>4</w:t>
            </w:r>
          </w:p>
        </w:tc>
        <w:tc>
          <w:tcPr>
            <w:tcW w:w="1134" w:type="dxa"/>
            <w:tcBorders>
              <w:left w:val="single" w:sz="8" w:space="0" w:color="000000"/>
              <w:bottom w:val="single" w:sz="8" w:space="0" w:color="000000"/>
            </w:tcBorders>
          </w:tcPr>
          <w:p w:rsidR="00CC5102" w:rsidRDefault="00CC5102" w:rsidP="00D73FF1">
            <w:pPr>
              <w:snapToGrid w:val="0"/>
              <w:jc w:val="center"/>
            </w:pPr>
          </w:p>
          <w:p w:rsidR="00CC5102" w:rsidRPr="005C7DDD" w:rsidRDefault="00CC5102" w:rsidP="00D73FF1">
            <w:pPr>
              <w:jc w:val="center"/>
            </w:pPr>
          </w:p>
          <w:p w:rsidR="00CC5102" w:rsidRDefault="00CC5102" w:rsidP="00D73FF1">
            <w:pPr>
              <w:jc w:val="center"/>
            </w:pPr>
          </w:p>
          <w:p w:rsidR="00CC5102" w:rsidRPr="005C7DDD" w:rsidRDefault="00CC5102" w:rsidP="00D73FF1">
            <w:pPr>
              <w:jc w:val="center"/>
            </w:pPr>
            <w:r>
              <w:t>--</w:t>
            </w:r>
          </w:p>
        </w:tc>
        <w:tc>
          <w:tcPr>
            <w:tcW w:w="1134" w:type="dxa"/>
            <w:tcBorders>
              <w:left w:val="single" w:sz="8" w:space="0" w:color="000000"/>
              <w:bottom w:val="single" w:sz="8" w:space="0" w:color="000000"/>
            </w:tcBorders>
          </w:tcPr>
          <w:p w:rsidR="00CC5102" w:rsidRDefault="00CC5102" w:rsidP="00D73FF1">
            <w:pPr>
              <w:snapToGrid w:val="0"/>
              <w:jc w:val="center"/>
            </w:pPr>
          </w:p>
          <w:p w:rsidR="00CC5102" w:rsidRPr="005C7DDD" w:rsidRDefault="00CC5102" w:rsidP="00D73FF1">
            <w:pPr>
              <w:jc w:val="center"/>
            </w:pPr>
          </w:p>
          <w:p w:rsidR="00CC5102" w:rsidRDefault="00CC5102" w:rsidP="00D73FF1">
            <w:pPr>
              <w:jc w:val="center"/>
            </w:pPr>
          </w:p>
          <w:p w:rsidR="00CC5102" w:rsidRPr="005C7DDD" w:rsidRDefault="00CC5102" w:rsidP="00D73FF1">
            <w:pPr>
              <w:jc w:val="center"/>
              <w:rPr>
                <w:sz w:val="20"/>
                <w:szCs w:val="20"/>
              </w:rPr>
            </w:pPr>
            <w:r w:rsidRPr="005C7DDD">
              <w:rPr>
                <w:sz w:val="20"/>
                <w:szCs w:val="20"/>
              </w:rPr>
              <w:t>5</w:t>
            </w:r>
          </w:p>
        </w:tc>
        <w:tc>
          <w:tcPr>
            <w:tcW w:w="2172" w:type="dxa"/>
            <w:tcBorders>
              <w:left w:val="single" w:sz="8" w:space="0" w:color="000000"/>
              <w:bottom w:val="single" w:sz="8" w:space="0" w:color="000000"/>
              <w:right w:val="single" w:sz="8" w:space="0" w:color="000000"/>
            </w:tcBorders>
          </w:tcPr>
          <w:p w:rsidR="00CC5102" w:rsidRPr="005C7DDD" w:rsidRDefault="00CC5102" w:rsidP="00D73FF1">
            <w:pPr>
              <w:snapToGrid w:val="0"/>
              <w:rPr>
                <w:sz w:val="20"/>
                <w:szCs w:val="20"/>
              </w:rPr>
            </w:pPr>
            <w:r w:rsidRPr="005C7DDD">
              <w:rPr>
                <w:sz w:val="20"/>
                <w:szCs w:val="20"/>
              </w:rPr>
              <w:lastRenderedPageBreak/>
              <w:t xml:space="preserve">Торги проводились </w:t>
            </w:r>
            <w:r>
              <w:rPr>
                <w:sz w:val="20"/>
                <w:szCs w:val="20"/>
              </w:rPr>
              <w:t xml:space="preserve">в </w:t>
            </w:r>
            <w:r>
              <w:rPr>
                <w:sz w:val="20"/>
                <w:szCs w:val="20"/>
              </w:rPr>
              <w:lastRenderedPageBreak/>
              <w:t xml:space="preserve">связи с необходимостью и в </w:t>
            </w:r>
            <w:r w:rsidRPr="005C7DDD">
              <w:rPr>
                <w:sz w:val="20"/>
                <w:szCs w:val="20"/>
              </w:rPr>
              <w:t xml:space="preserve"> соответствии с законодательством РФ</w:t>
            </w:r>
          </w:p>
        </w:tc>
      </w:tr>
    </w:tbl>
    <w:p w:rsidR="00CC5102" w:rsidRPr="001D12F5" w:rsidRDefault="00CC5102" w:rsidP="00BB07CD">
      <w:pPr>
        <w:spacing w:after="0" w:line="240" w:lineRule="auto"/>
        <w:ind w:firstLine="709"/>
        <w:jc w:val="both"/>
        <w:rPr>
          <w:rFonts w:ascii="Times New Roman" w:hAnsi="Times New Roman" w:cs="Times New Roman"/>
          <w:color w:val="000000"/>
          <w:sz w:val="28"/>
          <w:szCs w:val="28"/>
        </w:rPr>
      </w:pPr>
    </w:p>
    <w:p w:rsidR="00CC5102" w:rsidRPr="001D12F5" w:rsidRDefault="00CC5102" w:rsidP="00BB07CD">
      <w:pPr>
        <w:spacing w:after="0" w:line="240" w:lineRule="auto"/>
        <w:ind w:firstLine="709"/>
        <w:jc w:val="both"/>
        <w:rPr>
          <w:rFonts w:ascii="Times New Roman" w:hAnsi="Times New Roman" w:cs="Times New Roman"/>
          <w:color w:val="000000"/>
          <w:sz w:val="28"/>
          <w:szCs w:val="28"/>
        </w:rPr>
      </w:pPr>
    </w:p>
    <w:p w:rsidR="00CC5102" w:rsidRPr="001D12F5" w:rsidRDefault="00CC5102" w:rsidP="00BB07CD">
      <w:pPr>
        <w:spacing w:after="0" w:line="240" w:lineRule="auto"/>
        <w:ind w:firstLine="709"/>
        <w:jc w:val="both"/>
        <w:rPr>
          <w:rFonts w:ascii="Times New Roman" w:hAnsi="Times New Roman" w:cs="Times New Roman"/>
          <w:color w:val="000000"/>
          <w:sz w:val="28"/>
          <w:szCs w:val="28"/>
        </w:rPr>
      </w:pPr>
    </w:p>
    <w:p w:rsidR="00CC5102" w:rsidRPr="00B21CFE" w:rsidRDefault="00CC5102" w:rsidP="00CC5102">
      <w:pPr>
        <w:jc w:val="right"/>
        <w:outlineLvl w:val="0"/>
        <w:rPr>
          <w:sz w:val="28"/>
          <w:szCs w:val="28"/>
        </w:rPr>
      </w:pPr>
      <w:r w:rsidRPr="00B21CFE">
        <w:rPr>
          <w:sz w:val="28"/>
          <w:szCs w:val="28"/>
        </w:rPr>
        <w:t>Таблица 13</w:t>
      </w:r>
    </w:p>
    <w:p w:rsidR="00CC5102" w:rsidRDefault="00CC5102" w:rsidP="00CC5102">
      <w:pPr>
        <w:jc w:val="right"/>
      </w:pPr>
    </w:p>
    <w:p w:rsidR="00CC5102" w:rsidRPr="00BD404D" w:rsidRDefault="00CC5102" w:rsidP="00CC5102">
      <w:pPr>
        <w:jc w:val="center"/>
        <w:outlineLvl w:val="0"/>
        <w:rPr>
          <w:b/>
        </w:rPr>
      </w:pPr>
      <w:bookmarkStart w:id="6" w:name="Par1177"/>
      <w:bookmarkEnd w:id="6"/>
      <w:r w:rsidRPr="00BD404D">
        <w:rPr>
          <w:b/>
        </w:rPr>
        <w:t>Сведения</w:t>
      </w:r>
    </w:p>
    <w:p w:rsidR="00CC5102" w:rsidRPr="00BD404D" w:rsidRDefault="00CC5102" w:rsidP="00CC5102">
      <w:pPr>
        <w:jc w:val="center"/>
        <w:rPr>
          <w:b/>
        </w:rPr>
      </w:pPr>
      <w:r w:rsidRPr="00BD404D">
        <w:rPr>
          <w:b/>
        </w:rPr>
        <w:t>о степени выполнения ведомственных целевых программ,</w:t>
      </w:r>
    </w:p>
    <w:p w:rsidR="00CC5102" w:rsidRPr="00BD404D" w:rsidRDefault="00CC5102" w:rsidP="00CC5102">
      <w:pPr>
        <w:jc w:val="center"/>
        <w:rPr>
          <w:b/>
        </w:rPr>
      </w:pPr>
      <w:r w:rsidRPr="00BD404D">
        <w:rPr>
          <w:b/>
        </w:rPr>
        <w:t>основных мероприятий подпрограмм муниципальной  программы</w:t>
      </w:r>
    </w:p>
    <w:p w:rsidR="00CC5102" w:rsidRDefault="00CC5102" w:rsidP="00CC5102">
      <w:pPr>
        <w:ind w:firstLine="540"/>
        <w:jc w:val="both"/>
      </w:pPr>
    </w:p>
    <w:tbl>
      <w:tblPr>
        <w:tblW w:w="0" w:type="auto"/>
        <w:jc w:val="center"/>
        <w:tblInd w:w="75" w:type="dxa"/>
        <w:tblLayout w:type="fixed"/>
        <w:tblCellMar>
          <w:top w:w="75" w:type="dxa"/>
          <w:left w:w="75" w:type="dxa"/>
          <w:bottom w:w="75" w:type="dxa"/>
          <w:right w:w="75" w:type="dxa"/>
        </w:tblCellMar>
        <w:tblLook w:val="0000"/>
      </w:tblPr>
      <w:tblGrid>
        <w:gridCol w:w="672"/>
        <w:gridCol w:w="1852"/>
        <w:gridCol w:w="1236"/>
        <w:gridCol w:w="940"/>
        <w:gridCol w:w="925"/>
        <w:gridCol w:w="768"/>
        <w:gridCol w:w="768"/>
        <w:gridCol w:w="768"/>
        <w:gridCol w:w="1131"/>
        <w:gridCol w:w="2268"/>
      </w:tblGrid>
      <w:tr w:rsidR="00CC5102" w:rsidRPr="00B21CFE" w:rsidTr="00D73FF1">
        <w:trPr>
          <w:cantSplit/>
          <w:trHeight w:hRule="exact" w:val="1088"/>
          <w:jc w:val="center"/>
        </w:trPr>
        <w:tc>
          <w:tcPr>
            <w:tcW w:w="672" w:type="dxa"/>
            <w:vMerge w:val="restart"/>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 xml:space="preserve">  N  </w:t>
            </w:r>
          </w:p>
          <w:p w:rsidR="00CC5102" w:rsidRPr="00B21CFE" w:rsidRDefault="00CC5102" w:rsidP="00D73FF1">
            <w:r w:rsidRPr="00B21CFE">
              <w:t xml:space="preserve"> п/п </w:t>
            </w:r>
          </w:p>
        </w:tc>
        <w:tc>
          <w:tcPr>
            <w:tcW w:w="1852" w:type="dxa"/>
            <w:vMerge w:val="restart"/>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Наименование</w:t>
            </w:r>
          </w:p>
          <w:p w:rsidR="00CC5102" w:rsidRPr="00B21CFE" w:rsidRDefault="00CC5102" w:rsidP="00D73FF1">
            <w:r w:rsidRPr="00B21CFE">
              <w:t xml:space="preserve">ведомствен- </w:t>
            </w:r>
          </w:p>
          <w:p w:rsidR="00CC5102" w:rsidRPr="00B21CFE" w:rsidRDefault="00CC5102" w:rsidP="00D73FF1">
            <w:r w:rsidRPr="00B21CFE">
              <w:t xml:space="preserve">    ной     </w:t>
            </w:r>
          </w:p>
          <w:p w:rsidR="00CC5102" w:rsidRPr="00B21CFE" w:rsidRDefault="00CC5102" w:rsidP="00D73FF1">
            <w:r w:rsidRPr="00B21CFE">
              <w:t xml:space="preserve">  целевой   </w:t>
            </w:r>
          </w:p>
          <w:p w:rsidR="00CC5102" w:rsidRPr="00B21CFE" w:rsidRDefault="00CC5102" w:rsidP="00D73FF1">
            <w:r w:rsidRPr="00B21CFE">
              <w:t xml:space="preserve"> программы, </w:t>
            </w:r>
          </w:p>
          <w:p w:rsidR="00CC5102" w:rsidRPr="00B21CFE" w:rsidRDefault="00CC5102" w:rsidP="00D73FF1">
            <w:r w:rsidRPr="00B21CFE">
              <w:t xml:space="preserve"> основного  </w:t>
            </w:r>
          </w:p>
          <w:p w:rsidR="00CC5102" w:rsidRPr="00B21CFE" w:rsidRDefault="00CC5102" w:rsidP="00D73FF1">
            <w:r w:rsidRPr="00B21CFE">
              <w:t xml:space="preserve">мероприятия </w:t>
            </w:r>
          </w:p>
        </w:tc>
        <w:tc>
          <w:tcPr>
            <w:tcW w:w="1236" w:type="dxa"/>
            <w:vMerge w:val="restart"/>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 xml:space="preserve"> Ответ- </w:t>
            </w:r>
          </w:p>
          <w:p w:rsidR="00CC5102" w:rsidRPr="00B21CFE" w:rsidRDefault="00CC5102" w:rsidP="00D73FF1">
            <w:r w:rsidRPr="00B21CFE">
              <w:t>ственный</w:t>
            </w:r>
          </w:p>
          <w:p w:rsidR="00CC5102" w:rsidRPr="00B21CFE" w:rsidRDefault="00CC5102" w:rsidP="00D73FF1">
            <w:r w:rsidRPr="00B21CFE">
              <w:t xml:space="preserve"> испол- </w:t>
            </w:r>
          </w:p>
          <w:p w:rsidR="00CC5102" w:rsidRPr="00B21CFE" w:rsidRDefault="00CC5102" w:rsidP="00D73FF1">
            <w:r w:rsidRPr="00B21CFE">
              <w:t xml:space="preserve"> нитель </w:t>
            </w:r>
          </w:p>
        </w:tc>
        <w:tc>
          <w:tcPr>
            <w:tcW w:w="1865" w:type="dxa"/>
            <w:gridSpan w:val="2"/>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Плановый срок</w:t>
            </w:r>
          </w:p>
        </w:tc>
        <w:tc>
          <w:tcPr>
            <w:tcW w:w="1536" w:type="dxa"/>
            <w:gridSpan w:val="2"/>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 xml:space="preserve"> Фактический </w:t>
            </w:r>
          </w:p>
          <w:p w:rsidR="00CC5102" w:rsidRPr="00B21CFE" w:rsidRDefault="00CC5102" w:rsidP="00D73FF1">
            <w:r w:rsidRPr="00B21CFE">
              <w:t xml:space="preserve">    срок     </w:t>
            </w:r>
          </w:p>
        </w:tc>
        <w:tc>
          <w:tcPr>
            <w:tcW w:w="1899" w:type="dxa"/>
            <w:gridSpan w:val="2"/>
            <w:tcBorders>
              <w:top w:val="single" w:sz="8" w:space="0" w:color="000000"/>
              <w:left w:val="single" w:sz="8" w:space="0" w:color="000000"/>
              <w:bottom w:val="single" w:sz="8" w:space="0" w:color="000000"/>
            </w:tcBorders>
          </w:tcPr>
          <w:p w:rsidR="00CC5102" w:rsidRPr="00B21CFE" w:rsidRDefault="00CC5102" w:rsidP="00D73FF1">
            <w:pPr>
              <w:snapToGrid w:val="0"/>
            </w:pPr>
            <w:r w:rsidRPr="00B21CFE">
              <w:t xml:space="preserve">  Результаты  </w:t>
            </w:r>
          </w:p>
        </w:tc>
        <w:tc>
          <w:tcPr>
            <w:tcW w:w="2268" w:type="dxa"/>
            <w:vMerge w:val="restart"/>
            <w:tcBorders>
              <w:top w:val="single" w:sz="8" w:space="0" w:color="000000"/>
              <w:left w:val="single" w:sz="8" w:space="0" w:color="000000"/>
              <w:bottom w:val="single" w:sz="8" w:space="0" w:color="000000"/>
              <w:right w:val="single" w:sz="8" w:space="0" w:color="000000"/>
            </w:tcBorders>
          </w:tcPr>
          <w:p w:rsidR="00CC5102" w:rsidRPr="00B21CFE" w:rsidRDefault="00CC5102" w:rsidP="00D73FF1">
            <w:pPr>
              <w:snapToGrid w:val="0"/>
            </w:pPr>
            <w:r w:rsidRPr="00B21CFE">
              <w:t>Проблемы,</w:t>
            </w:r>
          </w:p>
          <w:p w:rsidR="00CC5102" w:rsidRPr="00B21CFE" w:rsidRDefault="00CC5102" w:rsidP="00D73FF1">
            <w:r w:rsidRPr="00B21CFE">
              <w:t>возникшие</w:t>
            </w:r>
          </w:p>
          <w:p w:rsidR="00CC5102" w:rsidRPr="00B21CFE" w:rsidRDefault="00CC5102" w:rsidP="00D73FF1">
            <w:r w:rsidRPr="00B21CFE">
              <w:t xml:space="preserve"> в ходе  </w:t>
            </w:r>
          </w:p>
          <w:p w:rsidR="00CC5102" w:rsidRPr="00B21CFE" w:rsidRDefault="00CC5102" w:rsidP="00D73FF1">
            <w:r w:rsidRPr="00B21CFE">
              <w:t xml:space="preserve"> реали-  </w:t>
            </w:r>
          </w:p>
          <w:p w:rsidR="00CC5102" w:rsidRPr="00B21CFE" w:rsidRDefault="00CC5102" w:rsidP="00D73FF1">
            <w:r w:rsidRPr="00B21CFE">
              <w:t xml:space="preserve">  зации  </w:t>
            </w:r>
          </w:p>
          <w:p w:rsidR="00CC5102" w:rsidRPr="00B21CFE" w:rsidRDefault="00CC5102" w:rsidP="00D73FF1">
            <w:r w:rsidRPr="00B21CFE">
              <w:t xml:space="preserve">  меро-  </w:t>
            </w:r>
          </w:p>
          <w:p w:rsidR="00CC5102" w:rsidRPr="00B21CFE" w:rsidRDefault="00CC5102" w:rsidP="00D73FF1">
            <w:r w:rsidRPr="00B21CFE">
              <w:t xml:space="preserve"> приятия </w:t>
            </w:r>
          </w:p>
          <w:p w:rsidR="00CC5102" w:rsidRPr="00B21CFE" w:rsidRDefault="00AC7B20" w:rsidP="00D73FF1">
            <w:hyperlink w:anchor="Par1249" w:history="1">
              <w:r w:rsidR="00CC5102" w:rsidRPr="00B21CFE">
                <w:rPr>
                  <w:rStyle w:val="a6"/>
                </w:rPr>
                <w:t>&lt;1&gt;</w:t>
              </w:r>
            </w:hyperlink>
          </w:p>
        </w:tc>
      </w:tr>
      <w:tr w:rsidR="00CC5102" w:rsidRPr="00B21CFE" w:rsidTr="00D73FF1">
        <w:trPr>
          <w:cantSplit/>
          <w:trHeight w:hRule="exact" w:val="1177"/>
          <w:jc w:val="center"/>
        </w:trPr>
        <w:tc>
          <w:tcPr>
            <w:tcW w:w="672" w:type="dxa"/>
            <w:vMerge/>
            <w:tcBorders>
              <w:top w:val="single" w:sz="8" w:space="0" w:color="000000"/>
              <w:left w:val="single" w:sz="8" w:space="0" w:color="000000"/>
              <w:bottom w:val="single" w:sz="8" w:space="0" w:color="000000"/>
            </w:tcBorders>
          </w:tcPr>
          <w:p w:rsidR="00CC5102" w:rsidRPr="00B21CFE" w:rsidRDefault="00CC5102" w:rsidP="00D73FF1"/>
        </w:tc>
        <w:tc>
          <w:tcPr>
            <w:tcW w:w="1852" w:type="dxa"/>
            <w:vMerge/>
            <w:tcBorders>
              <w:top w:val="single" w:sz="8" w:space="0" w:color="000000"/>
              <w:left w:val="single" w:sz="8" w:space="0" w:color="000000"/>
              <w:bottom w:val="single" w:sz="8" w:space="0" w:color="000000"/>
            </w:tcBorders>
          </w:tcPr>
          <w:p w:rsidR="00CC5102" w:rsidRPr="00B21CFE" w:rsidRDefault="00CC5102" w:rsidP="00D73FF1"/>
        </w:tc>
        <w:tc>
          <w:tcPr>
            <w:tcW w:w="1236" w:type="dxa"/>
            <w:vMerge/>
            <w:tcBorders>
              <w:top w:val="single" w:sz="8" w:space="0" w:color="000000"/>
              <w:left w:val="single" w:sz="8" w:space="0" w:color="000000"/>
              <w:bottom w:val="single" w:sz="8" w:space="0" w:color="000000"/>
            </w:tcBorders>
          </w:tcPr>
          <w:p w:rsidR="00CC5102" w:rsidRPr="00B21CFE" w:rsidRDefault="00CC5102" w:rsidP="00D73FF1"/>
        </w:tc>
        <w:tc>
          <w:tcPr>
            <w:tcW w:w="940" w:type="dxa"/>
            <w:tcBorders>
              <w:left w:val="single" w:sz="8" w:space="0" w:color="000000"/>
              <w:bottom w:val="single" w:sz="8" w:space="0" w:color="000000"/>
            </w:tcBorders>
          </w:tcPr>
          <w:p w:rsidR="00CC5102" w:rsidRPr="00B21CFE" w:rsidRDefault="00CC5102" w:rsidP="00D73FF1">
            <w:pPr>
              <w:snapToGrid w:val="0"/>
            </w:pPr>
            <w:r w:rsidRPr="00B21CFE">
              <w:t>начала</w:t>
            </w:r>
          </w:p>
          <w:p w:rsidR="00CC5102" w:rsidRPr="00B21CFE" w:rsidRDefault="00CC5102" w:rsidP="00D73FF1">
            <w:r w:rsidRPr="00B21CFE">
              <w:t>реали-</w:t>
            </w:r>
          </w:p>
          <w:p w:rsidR="00CC5102" w:rsidRPr="00B21CFE" w:rsidRDefault="00CC5102" w:rsidP="00D73FF1">
            <w:r w:rsidRPr="00B21CFE">
              <w:t xml:space="preserve">зации </w:t>
            </w:r>
          </w:p>
        </w:tc>
        <w:tc>
          <w:tcPr>
            <w:tcW w:w="925" w:type="dxa"/>
            <w:tcBorders>
              <w:left w:val="single" w:sz="8" w:space="0" w:color="000000"/>
              <w:bottom w:val="single" w:sz="8" w:space="0" w:color="000000"/>
            </w:tcBorders>
          </w:tcPr>
          <w:p w:rsidR="00CC5102" w:rsidRPr="00B21CFE" w:rsidRDefault="00CC5102" w:rsidP="00D73FF1">
            <w:pPr>
              <w:snapToGrid w:val="0"/>
            </w:pPr>
            <w:r w:rsidRPr="00B21CFE">
              <w:t xml:space="preserve">окон- </w:t>
            </w:r>
          </w:p>
          <w:p w:rsidR="00CC5102" w:rsidRPr="00B21CFE" w:rsidRDefault="00CC5102" w:rsidP="00D73FF1">
            <w:r w:rsidRPr="00B21CFE">
              <w:t xml:space="preserve">чания </w:t>
            </w:r>
          </w:p>
          <w:p w:rsidR="00CC5102" w:rsidRPr="00B21CFE" w:rsidRDefault="00CC5102" w:rsidP="00D73FF1">
            <w:r w:rsidRPr="00B21CFE">
              <w:t>реали-</w:t>
            </w:r>
          </w:p>
          <w:p w:rsidR="00CC5102" w:rsidRPr="00B21CFE" w:rsidRDefault="00CC5102" w:rsidP="00D73FF1">
            <w:r w:rsidRPr="00B21CFE">
              <w:t xml:space="preserve">зации </w:t>
            </w:r>
          </w:p>
        </w:tc>
        <w:tc>
          <w:tcPr>
            <w:tcW w:w="768" w:type="dxa"/>
            <w:tcBorders>
              <w:left w:val="single" w:sz="8" w:space="0" w:color="000000"/>
              <w:bottom w:val="single" w:sz="8" w:space="0" w:color="000000"/>
            </w:tcBorders>
          </w:tcPr>
          <w:p w:rsidR="00CC5102" w:rsidRPr="00B21CFE" w:rsidRDefault="00CC5102" w:rsidP="00D73FF1">
            <w:pPr>
              <w:snapToGrid w:val="0"/>
            </w:pPr>
            <w:r w:rsidRPr="00B21CFE">
              <w:t>начала</w:t>
            </w:r>
          </w:p>
          <w:p w:rsidR="00CC5102" w:rsidRPr="00B21CFE" w:rsidRDefault="00CC5102" w:rsidP="00D73FF1">
            <w:r w:rsidRPr="00B21CFE">
              <w:t>реали-</w:t>
            </w:r>
          </w:p>
          <w:p w:rsidR="00CC5102" w:rsidRPr="00B21CFE" w:rsidRDefault="00CC5102" w:rsidP="00D73FF1">
            <w:r w:rsidRPr="00B21CFE">
              <w:t xml:space="preserve">зации </w:t>
            </w:r>
          </w:p>
        </w:tc>
        <w:tc>
          <w:tcPr>
            <w:tcW w:w="768" w:type="dxa"/>
            <w:tcBorders>
              <w:left w:val="single" w:sz="8" w:space="0" w:color="000000"/>
              <w:bottom w:val="single" w:sz="8" w:space="0" w:color="000000"/>
            </w:tcBorders>
          </w:tcPr>
          <w:p w:rsidR="00CC5102" w:rsidRPr="00B21CFE" w:rsidRDefault="00CC5102" w:rsidP="00D73FF1">
            <w:pPr>
              <w:snapToGrid w:val="0"/>
            </w:pPr>
            <w:r w:rsidRPr="00B21CFE">
              <w:t xml:space="preserve">окон- </w:t>
            </w:r>
          </w:p>
          <w:p w:rsidR="00CC5102" w:rsidRPr="00B21CFE" w:rsidRDefault="00CC5102" w:rsidP="00D73FF1">
            <w:r w:rsidRPr="00B21CFE">
              <w:t xml:space="preserve">чания </w:t>
            </w:r>
          </w:p>
          <w:p w:rsidR="00CC5102" w:rsidRPr="00B21CFE" w:rsidRDefault="00CC5102" w:rsidP="00D73FF1">
            <w:r w:rsidRPr="00B21CFE">
              <w:t>реали-</w:t>
            </w:r>
          </w:p>
          <w:p w:rsidR="00CC5102" w:rsidRPr="00B21CFE" w:rsidRDefault="00CC5102" w:rsidP="00D73FF1">
            <w:r w:rsidRPr="00B21CFE">
              <w:t xml:space="preserve">зации </w:t>
            </w:r>
          </w:p>
        </w:tc>
        <w:tc>
          <w:tcPr>
            <w:tcW w:w="768" w:type="dxa"/>
            <w:tcBorders>
              <w:left w:val="single" w:sz="8" w:space="0" w:color="000000"/>
              <w:bottom w:val="single" w:sz="8" w:space="0" w:color="000000"/>
            </w:tcBorders>
          </w:tcPr>
          <w:p w:rsidR="00CC5102" w:rsidRPr="00B21CFE" w:rsidRDefault="00CC5102" w:rsidP="00D73FF1">
            <w:pPr>
              <w:snapToGrid w:val="0"/>
            </w:pPr>
            <w:r w:rsidRPr="00B21CFE">
              <w:t>запла-</w:t>
            </w:r>
          </w:p>
          <w:p w:rsidR="00CC5102" w:rsidRPr="00B21CFE" w:rsidRDefault="00CC5102" w:rsidP="00D73FF1">
            <w:r w:rsidRPr="00B21CFE">
              <w:t xml:space="preserve">ниро- </w:t>
            </w:r>
          </w:p>
          <w:p w:rsidR="00CC5102" w:rsidRPr="00B21CFE" w:rsidRDefault="00CC5102" w:rsidP="00D73FF1">
            <w:r w:rsidRPr="00B21CFE">
              <w:t>ванные</w:t>
            </w:r>
          </w:p>
        </w:tc>
        <w:tc>
          <w:tcPr>
            <w:tcW w:w="1131" w:type="dxa"/>
            <w:tcBorders>
              <w:left w:val="single" w:sz="8" w:space="0" w:color="000000"/>
              <w:bottom w:val="single" w:sz="8" w:space="0" w:color="000000"/>
            </w:tcBorders>
          </w:tcPr>
          <w:p w:rsidR="00CC5102" w:rsidRPr="00B21CFE" w:rsidRDefault="00CC5102" w:rsidP="00D73FF1">
            <w:pPr>
              <w:snapToGrid w:val="0"/>
            </w:pPr>
            <w:r w:rsidRPr="00B21CFE">
              <w:t>достиг-</w:t>
            </w:r>
          </w:p>
          <w:p w:rsidR="00CC5102" w:rsidRPr="00B21CFE" w:rsidRDefault="00CC5102" w:rsidP="00D73FF1">
            <w:r w:rsidRPr="00B21CFE">
              <w:t xml:space="preserve"> нутые </w:t>
            </w:r>
          </w:p>
        </w:tc>
        <w:tc>
          <w:tcPr>
            <w:tcW w:w="2268" w:type="dxa"/>
            <w:vMerge/>
            <w:tcBorders>
              <w:top w:val="single" w:sz="8" w:space="0" w:color="000000"/>
              <w:left w:val="single" w:sz="8" w:space="0" w:color="000000"/>
              <w:bottom w:val="single" w:sz="8" w:space="0" w:color="000000"/>
              <w:right w:val="single" w:sz="8" w:space="0" w:color="000000"/>
            </w:tcBorders>
          </w:tcPr>
          <w:p w:rsidR="00CC5102" w:rsidRPr="00B21CFE" w:rsidRDefault="00CC5102" w:rsidP="00D73FF1"/>
        </w:tc>
      </w:tr>
      <w:tr w:rsidR="00CC5102" w:rsidRPr="00B21CFE" w:rsidTr="00D73FF1">
        <w:trPr>
          <w:jc w:val="center"/>
        </w:trPr>
        <w:tc>
          <w:tcPr>
            <w:tcW w:w="672" w:type="dxa"/>
            <w:tcBorders>
              <w:left w:val="single" w:sz="8" w:space="0" w:color="000000"/>
              <w:bottom w:val="single" w:sz="8" w:space="0" w:color="000000"/>
            </w:tcBorders>
          </w:tcPr>
          <w:p w:rsidR="00CC5102" w:rsidRPr="00B21CFE" w:rsidRDefault="00CC5102" w:rsidP="00D73FF1">
            <w:pPr>
              <w:snapToGrid w:val="0"/>
            </w:pPr>
            <w:r w:rsidRPr="00B21CFE">
              <w:t xml:space="preserve">  1  </w:t>
            </w:r>
          </w:p>
        </w:tc>
        <w:tc>
          <w:tcPr>
            <w:tcW w:w="1852" w:type="dxa"/>
            <w:tcBorders>
              <w:left w:val="single" w:sz="8" w:space="0" w:color="000000"/>
              <w:bottom w:val="single" w:sz="8" w:space="0" w:color="000000"/>
            </w:tcBorders>
          </w:tcPr>
          <w:p w:rsidR="00CC5102" w:rsidRPr="00B21CFE" w:rsidRDefault="00CC5102" w:rsidP="00D73FF1">
            <w:pPr>
              <w:snapToGrid w:val="0"/>
            </w:pPr>
            <w:r w:rsidRPr="00B21CFE">
              <w:t xml:space="preserve">     2      </w:t>
            </w:r>
          </w:p>
        </w:tc>
        <w:tc>
          <w:tcPr>
            <w:tcW w:w="1236" w:type="dxa"/>
            <w:tcBorders>
              <w:left w:val="single" w:sz="8" w:space="0" w:color="000000"/>
              <w:bottom w:val="single" w:sz="8" w:space="0" w:color="000000"/>
            </w:tcBorders>
          </w:tcPr>
          <w:p w:rsidR="00CC5102" w:rsidRPr="00B21CFE" w:rsidRDefault="00CC5102" w:rsidP="00D73FF1">
            <w:pPr>
              <w:snapToGrid w:val="0"/>
            </w:pPr>
            <w:r w:rsidRPr="00B21CFE">
              <w:t xml:space="preserve">   3    </w:t>
            </w:r>
          </w:p>
        </w:tc>
        <w:tc>
          <w:tcPr>
            <w:tcW w:w="940" w:type="dxa"/>
            <w:tcBorders>
              <w:left w:val="single" w:sz="8" w:space="0" w:color="000000"/>
              <w:bottom w:val="single" w:sz="8" w:space="0" w:color="000000"/>
            </w:tcBorders>
          </w:tcPr>
          <w:p w:rsidR="00CC5102" w:rsidRPr="00B21CFE" w:rsidRDefault="00CC5102" w:rsidP="00D73FF1">
            <w:pPr>
              <w:snapToGrid w:val="0"/>
            </w:pPr>
            <w:r w:rsidRPr="00B21CFE">
              <w:t xml:space="preserve">  4   </w:t>
            </w:r>
          </w:p>
        </w:tc>
        <w:tc>
          <w:tcPr>
            <w:tcW w:w="925" w:type="dxa"/>
            <w:tcBorders>
              <w:left w:val="single" w:sz="8" w:space="0" w:color="000000"/>
              <w:bottom w:val="single" w:sz="8" w:space="0" w:color="000000"/>
            </w:tcBorders>
          </w:tcPr>
          <w:p w:rsidR="00CC5102" w:rsidRPr="00B21CFE" w:rsidRDefault="00CC5102" w:rsidP="00D73FF1">
            <w:pPr>
              <w:snapToGrid w:val="0"/>
            </w:pPr>
            <w:r w:rsidRPr="00B21CFE">
              <w:t xml:space="preserve">  5   </w:t>
            </w:r>
          </w:p>
        </w:tc>
        <w:tc>
          <w:tcPr>
            <w:tcW w:w="768" w:type="dxa"/>
            <w:tcBorders>
              <w:left w:val="single" w:sz="8" w:space="0" w:color="000000"/>
              <w:bottom w:val="single" w:sz="8" w:space="0" w:color="000000"/>
            </w:tcBorders>
          </w:tcPr>
          <w:p w:rsidR="00CC5102" w:rsidRPr="00B21CFE" w:rsidRDefault="00CC5102" w:rsidP="00D73FF1">
            <w:pPr>
              <w:snapToGrid w:val="0"/>
            </w:pPr>
            <w:r w:rsidRPr="00B21CFE">
              <w:t xml:space="preserve">  6   </w:t>
            </w:r>
          </w:p>
        </w:tc>
        <w:tc>
          <w:tcPr>
            <w:tcW w:w="768" w:type="dxa"/>
            <w:tcBorders>
              <w:left w:val="single" w:sz="8" w:space="0" w:color="000000"/>
              <w:bottom w:val="single" w:sz="8" w:space="0" w:color="000000"/>
            </w:tcBorders>
          </w:tcPr>
          <w:p w:rsidR="00CC5102" w:rsidRPr="00B21CFE" w:rsidRDefault="00CC5102" w:rsidP="00D73FF1">
            <w:pPr>
              <w:snapToGrid w:val="0"/>
            </w:pPr>
            <w:r w:rsidRPr="00B21CFE">
              <w:t xml:space="preserve">  7   </w:t>
            </w:r>
          </w:p>
        </w:tc>
        <w:tc>
          <w:tcPr>
            <w:tcW w:w="768" w:type="dxa"/>
            <w:tcBorders>
              <w:left w:val="single" w:sz="8" w:space="0" w:color="000000"/>
              <w:bottom w:val="single" w:sz="8" w:space="0" w:color="000000"/>
            </w:tcBorders>
          </w:tcPr>
          <w:p w:rsidR="00CC5102" w:rsidRPr="00B21CFE" w:rsidRDefault="00CC5102" w:rsidP="00D73FF1">
            <w:pPr>
              <w:snapToGrid w:val="0"/>
            </w:pPr>
            <w:r w:rsidRPr="00B21CFE">
              <w:t xml:space="preserve">  8   </w:t>
            </w:r>
          </w:p>
        </w:tc>
        <w:tc>
          <w:tcPr>
            <w:tcW w:w="1131" w:type="dxa"/>
            <w:tcBorders>
              <w:left w:val="single" w:sz="8" w:space="0" w:color="000000"/>
              <w:bottom w:val="single" w:sz="8" w:space="0" w:color="000000"/>
            </w:tcBorders>
          </w:tcPr>
          <w:p w:rsidR="00CC5102" w:rsidRPr="00B21CFE" w:rsidRDefault="00CC5102" w:rsidP="00D73FF1">
            <w:pPr>
              <w:snapToGrid w:val="0"/>
            </w:pPr>
            <w:r w:rsidRPr="00B21CFE">
              <w:t xml:space="preserve">   9   </w:t>
            </w:r>
          </w:p>
        </w:tc>
        <w:tc>
          <w:tcPr>
            <w:tcW w:w="2268" w:type="dxa"/>
            <w:tcBorders>
              <w:left w:val="single" w:sz="8" w:space="0" w:color="000000"/>
              <w:bottom w:val="single" w:sz="8" w:space="0" w:color="000000"/>
              <w:right w:val="single" w:sz="8" w:space="0" w:color="000000"/>
            </w:tcBorders>
          </w:tcPr>
          <w:p w:rsidR="00CC5102" w:rsidRPr="00B21CFE" w:rsidRDefault="00CC5102" w:rsidP="00D73FF1">
            <w:pPr>
              <w:snapToGrid w:val="0"/>
            </w:pPr>
            <w:r w:rsidRPr="00B21CFE">
              <w:t xml:space="preserve">   10    </w:t>
            </w:r>
          </w:p>
        </w:tc>
      </w:tr>
      <w:tr w:rsidR="00CC5102" w:rsidRPr="00B21CFE" w:rsidTr="00D73FF1">
        <w:trPr>
          <w:jc w:val="center"/>
        </w:trPr>
        <w:tc>
          <w:tcPr>
            <w:tcW w:w="672" w:type="dxa"/>
            <w:tcBorders>
              <w:left w:val="single" w:sz="8" w:space="0" w:color="000000"/>
              <w:bottom w:val="single" w:sz="8" w:space="0" w:color="000000"/>
            </w:tcBorders>
          </w:tcPr>
          <w:p w:rsidR="00CC5102" w:rsidRPr="00B21CFE" w:rsidRDefault="00CC5102" w:rsidP="00D73FF1">
            <w:pPr>
              <w:snapToGrid w:val="0"/>
              <w:ind w:firstLine="540"/>
              <w:jc w:val="both"/>
            </w:pPr>
          </w:p>
        </w:tc>
        <w:tc>
          <w:tcPr>
            <w:tcW w:w="10656" w:type="dxa"/>
            <w:gridSpan w:val="9"/>
            <w:tcBorders>
              <w:left w:val="single" w:sz="8" w:space="0" w:color="000000"/>
              <w:bottom w:val="single" w:sz="8" w:space="0" w:color="000000"/>
              <w:right w:val="single" w:sz="8" w:space="0" w:color="000000"/>
            </w:tcBorders>
          </w:tcPr>
          <w:p w:rsidR="00CC5102" w:rsidRPr="00B21CFE" w:rsidRDefault="00CC5102" w:rsidP="00D73FF1">
            <w:pPr>
              <w:snapToGrid w:val="0"/>
            </w:pPr>
            <w:r>
              <w:t xml:space="preserve">                       </w:t>
            </w:r>
            <w:r w:rsidRPr="00430735">
              <w:rPr>
                <w:b/>
                <w:sz w:val="20"/>
                <w:szCs w:val="20"/>
              </w:rPr>
              <w:t xml:space="preserve">Подпрограмма муниципальной  программы </w:t>
            </w:r>
            <w:r w:rsidRPr="00430735">
              <w:rPr>
                <w:b/>
                <w:bCs/>
                <w:color w:val="000000"/>
                <w:sz w:val="20"/>
                <w:szCs w:val="20"/>
              </w:rPr>
              <w:t>«Повышение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(2015-2020 годы)»</w:t>
            </w:r>
            <w:r w:rsidRPr="00B21CFE">
              <w:t xml:space="preserve">                              </w:t>
            </w:r>
          </w:p>
        </w:tc>
      </w:tr>
      <w:tr w:rsidR="00CC5102" w:rsidRPr="00B21CFE" w:rsidTr="00D73FF1">
        <w:trPr>
          <w:trHeight w:val="480"/>
          <w:jc w:val="center"/>
        </w:trPr>
        <w:tc>
          <w:tcPr>
            <w:tcW w:w="672" w:type="dxa"/>
            <w:tcBorders>
              <w:left w:val="single" w:sz="8" w:space="0" w:color="000000"/>
              <w:bottom w:val="single" w:sz="8" w:space="0" w:color="000000"/>
            </w:tcBorders>
          </w:tcPr>
          <w:p w:rsidR="00CC5102" w:rsidRDefault="00CC5102" w:rsidP="00D73FF1">
            <w:pPr>
              <w:snapToGrid w:val="0"/>
            </w:pPr>
            <w:r w:rsidRPr="00B21CFE">
              <w:t xml:space="preserve"> 1.1 </w:t>
            </w:r>
          </w:p>
          <w:p w:rsidR="00CC5102" w:rsidRDefault="00CC5102" w:rsidP="00D73FF1"/>
          <w:p w:rsidR="00CC5102" w:rsidRDefault="00CC5102" w:rsidP="00D73FF1"/>
          <w:p w:rsidR="00CC5102" w:rsidRDefault="00CC5102" w:rsidP="00D73FF1">
            <w:r>
              <w:t>1.1.1</w:t>
            </w:r>
          </w:p>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r>
              <w:t>1.1.2</w:t>
            </w:r>
          </w:p>
          <w:p w:rsidR="00CC5102" w:rsidRDefault="00CC5102" w:rsidP="00D73FF1"/>
          <w:p w:rsidR="00CC5102" w:rsidRDefault="00CC5102" w:rsidP="00D73FF1"/>
          <w:p w:rsidR="00CC5102" w:rsidRDefault="00CC5102" w:rsidP="00D73FF1"/>
          <w:p w:rsidR="00CC5102" w:rsidRPr="0044638C" w:rsidRDefault="00CC5102" w:rsidP="00D73FF1"/>
          <w:p w:rsidR="00CC5102" w:rsidRPr="0044638C" w:rsidRDefault="00CC5102" w:rsidP="00D73FF1"/>
          <w:p w:rsidR="00CC5102" w:rsidRPr="0044638C" w:rsidRDefault="00CC5102" w:rsidP="00D73FF1"/>
          <w:p w:rsidR="00CC5102" w:rsidRPr="0044638C" w:rsidRDefault="00CC5102" w:rsidP="00D73FF1"/>
          <w:p w:rsidR="00CC5102" w:rsidRDefault="00CC5102" w:rsidP="00D73FF1"/>
          <w:p w:rsidR="00CC5102" w:rsidRDefault="00CC5102" w:rsidP="00D73FF1"/>
          <w:p w:rsidR="00CC5102" w:rsidRDefault="00CC5102" w:rsidP="00D73FF1">
            <w:r>
              <w:t>1.1.3</w:t>
            </w:r>
          </w:p>
          <w:p w:rsidR="00CC5102" w:rsidRPr="0044638C" w:rsidRDefault="00CC5102" w:rsidP="00D73FF1"/>
          <w:p w:rsidR="00CC5102" w:rsidRPr="0044638C" w:rsidRDefault="00CC5102" w:rsidP="00D73FF1"/>
          <w:p w:rsidR="00CC5102" w:rsidRPr="0044638C" w:rsidRDefault="00CC5102" w:rsidP="00D73FF1"/>
          <w:p w:rsidR="00CC5102" w:rsidRPr="0044638C" w:rsidRDefault="00CC5102" w:rsidP="00D73FF1"/>
          <w:p w:rsidR="00CC5102" w:rsidRDefault="00CC5102" w:rsidP="00D73FF1"/>
          <w:p w:rsidR="00CC5102" w:rsidRPr="0044638C" w:rsidRDefault="00CC5102" w:rsidP="00D73FF1">
            <w:r>
              <w:t>1.1.4</w:t>
            </w:r>
          </w:p>
        </w:tc>
        <w:tc>
          <w:tcPr>
            <w:tcW w:w="1852" w:type="dxa"/>
            <w:tcBorders>
              <w:left w:val="single" w:sz="8" w:space="0" w:color="000000"/>
              <w:bottom w:val="single" w:sz="8" w:space="0" w:color="000000"/>
            </w:tcBorders>
          </w:tcPr>
          <w:p w:rsidR="00CC5102" w:rsidRPr="00C95B2D" w:rsidRDefault="00CC5102" w:rsidP="00D73FF1">
            <w:pPr>
              <w:snapToGrid w:val="0"/>
              <w:rPr>
                <w:b/>
                <w:sz w:val="20"/>
                <w:szCs w:val="20"/>
              </w:rPr>
            </w:pPr>
            <w:r w:rsidRPr="00C95B2D">
              <w:rPr>
                <w:b/>
                <w:sz w:val="20"/>
                <w:szCs w:val="20"/>
              </w:rPr>
              <w:lastRenderedPageBreak/>
              <w:t xml:space="preserve">Основное    </w:t>
            </w:r>
          </w:p>
          <w:p w:rsidR="00CC5102" w:rsidRPr="00C95B2D" w:rsidRDefault="00CC5102" w:rsidP="00D73FF1">
            <w:pPr>
              <w:rPr>
                <w:b/>
                <w:sz w:val="20"/>
                <w:szCs w:val="20"/>
              </w:rPr>
            </w:pPr>
            <w:r w:rsidRPr="00C95B2D">
              <w:rPr>
                <w:b/>
                <w:sz w:val="20"/>
                <w:szCs w:val="20"/>
              </w:rPr>
              <w:t xml:space="preserve">мероприятие </w:t>
            </w:r>
          </w:p>
          <w:p w:rsidR="00CC5102" w:rsidRPr="00C95B2D" w:rsidRDefault="00CC5102" w:rsidP="00D73FF1">
            <w:pPr>
              <w:spacing w:before="100" w:beforeAutospacing="1" w:after="100" w:afterAutospacing="1"/>
              <w:jc w:val="both"/>
              <w:rPr>
                <w:color w:val="000000"/>
                <w:sz w:val="20"/>
                <w:szCs w:val="20"/>
              </w:rPr>
            </w:pPr>
            <w:r w:rsidRPr="00C95B2D">
              <w:rPr>
                <w:color w:val="000000"/>
                <w:sz w:val="20"/>
                <w:szCs w:val="20"/>
              </w:rPr>
              <w:t xml:space="preserve">проведение кадастровых работ с целью осуществления государственного кадастрового учета по земельным участкам, предоставляемым в собственность </w:t>
            </w:r>
            <w:r w:rsidRPr="00C95B2D">
              <w:rPr>
                <w:color w:val="000000"/>
                <w:sz w:val="20"/>
                <w:szCs w:val="20"/>
              </w:rPr>
              <w:lastRenderedPageBreak/>
              <w:t xml:space="preserve">отдельным категориям граждан, проживающим на территории Черемисиновского района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а также по земельным участкам, предоставляемым в собственность или аренду на торгах </w:t>
            </w:r>
          </w:p>
          <w:p w:rsidR="00CC5102" w:rsidRPr="00C95B2D" w:rsidRDefault="00CC5102" w:rsidP="00D73FF1">
            <w:pPr>
              <w:spacing w:before="100" w:beforeAutospacing="1" w:after="100" w:afterAutospacing="1"/>
              <w:jc w:val="both"/>
              <w:rPr>
                <w:color w:val="000000"/>
                <w:sz w:val="20"/>
                <w:szCs w:val="20"/>
              </w:rPr>
            </w:pPr>
            <w:r w:rsidRPr="00C95B2D">
              <w:rPr>
                <w:color w:val="000000"/>
                <w:sz w:val="20"/>
                <w:szCs w:val="20"/>
              </w:rPr>
              <w:t xml:space="preserve">определение рыночной стоимости земельных участков предоставляемых в собственность или аренду на торгах (конкурсах, аукционах);   </w:t>
            </w:r>
          </w:p>
          <w:p w:rsidR="00CC5102" w:rsidRPr="00C95B2D" w:rsidRDefault="00CC5102" w:rsidP="00D73FF1">
            <w:pPr>
              <w:spacing w:before="100" w:beforeAutospacing="1" w:after="100" w:afterAutospacing="1"/>
              <w:jc w:val="both"/>
              <w:rPr>
                <w:color w:val="000000"/>
                <w:sz w:val="20"/>
                <w:szCs w:val="20"/>
              </w:rPr>
            </w:pPr>
            <w:r w:rsidRPr="00C95B2D">
              <w:rPr>
                <w:color w:val="000000"/>
                <w:sz w:val="20"/>
                <w:szCs w:val="20"/>
              </w:rPr>
              <w:t>размещение объявлений в средствах массовой информации в рамках реализации мероприятий Программы;</w:t>
            </w:r>
          </w:p>
          <w:p w:rsidR="00CC5102" w:rsidRPr="00C95B2D" w:rsidRDefault="00CC5102" w:rsidP="00D73FF1">
            <w:pPr>
              <w:spacing w:before="100" w:beforeAutospacing="1" w:after="100" w:afterAutospacing="1"/>
              <w:jc w:val="both"/>
              <w:rPr>
                <w:color w:val="000000"/>
                <w:sz w:val="20"/>
                <w:szCs w:val="20"/>
              </w:rPr>
            </w:pPr>
            <w:r w:rsidRPr="00C95B2D">
              <w:rPr>
                <w:color w:val="000000"/>
                <w:sz w:val="20"/>
                <w:szCs w:val="20"/>
              </w:rPr>
              <w:t xml:space="preserve">проведение торгов по предоставлению земельных участков в собственность или </w:t>
            </w:r>
            <w:r w:rsidRPr="00C95B2D">
              <w:rPr>
                <w:color w:val="000000"/>
                <w:sz w:val="20"/>
                <w:szCs w:val="20"/>
              </w:rPr>
              <w:lastRenderedPageBreak/>
              <w:t>аренду.</w:t>
            </w:r>
          </w:p>
          <w:p w:rsidR="00CC5102" w:rsidRPr="00B21CFE" w:rsidRDefault="00CC5102" w:rsidP="00D73FF1">
            <w:r w:rsidRPr="00B21CFE">
              <w:t xml:space="preserve">      </w:t>
            </w:r>
          </w:p>
        </w:tc>
        <w:tc>
          <w:tcPr>
            <w:tcW w:w="1236" w:type="dxa"/>
            <w:tcBorders>
              <w:left w:val="single" w:sz="8" w:space="0" w:color="000000"/>
              <w:bottom w:val="single" w:sz="8" w:space="0" w:color="000000"/>
            </w:tcBorders>
          </w:tcPr>
          <w:p w:rsidR="00CC5102" w:rsidRPr="00087B39" w:rsidRDefault="00CC5102" w:rsidP="00D73FF1">
            <w:pPr>
              <w:snapToGrid w:val="0"/>
              <w:rPr>
                <w:sz w:val="20"/>
                <w:szCs w:val="20"/>
              </w:rPr>
            </w:pPr>
            <w:r w:rsidRPr="00087B39">
              <w:rPr>
                <w:color w:val="000000"/>
                <w:sz w:val="20"/>
                <w:szCs w:val="20"/>
              </w:rPr>
              <w:lastRenderedPageBreak/>
              <w:t xml:space="preserve">Отдел муниципального имущества и земельных правоотношений аграрной политики Администрации Черемисиновского </w:t>
            </w:r>
            <w:r w:rsidRPr="00087B39">
              <w:rPr>
                <w:color w:val="000000"/>
                <w:sz w:val="20"/>
                <w:szCs w:val="20"/>
              </w:rPr>
              <w:lastRenderedPageBreak/>
              <w:t>района Курской области</w:t>
            </w:r>
          </w:p>
        </w:tc>
        <w:tc>
          <w:tcPr>
            <w:tcW w:w="940" w:type="dxa"/>
            <w:tcBorders>
              <w:left w:val="single" w:sz="8" w:space="0" w:color="000000"/>
              <w:bottom w:val="single" w:sz="8" w:space="0" w:color="000000"/>
            </w:tcBorders>
          </w:tcPr>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sidRPr="00087B39">
              <w:rPr>
                <w:sz w:val="20"/>
                <w:szCs w:val="20"/>
              </w:rPr>
              <w:t>2015г.</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2015г.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r>
              <w:rPr>
                <w:sz w:val="20"/>
                <w:szCs w:val="20"/>
              </w:rPr>
              <w:t>2015г.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Pr="003B163B" w:rsidRDefault="00CC5102" w:rsidP="00D73FF1">
            <w:pPr>
              <w:rPr>
                <w:sz w:val="20"/>
                <w:szCs w:val="20"/>
              </w:rPr>
            </w:pPr>
            <w:r>
              <w:rPr>
                <w:sz w:val="20"/>
                <w:szCs w:val="20"/>
              </w:rPr>
              <w:t>2015г.</w:t>
            </w:r>
          </w:p>
        </w:tc>
        <w:tc>
          <w:tcPr>
            <w:tcW w:w="925" w:type="dxa"/>
            <w:tcBorders>
              <w:left w:val="single" w:sz="8" w:space="0" w:color="000000"/>
              <w:bottom w:val="single" w:sz="8" w:space="0" w:color="000000"/>
            </w:tcBorders>
          </w:tcPr>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sidRPr="00087B39">
              <w:rPr>
                <w:sz w:val="20"/>
                <w:szCs w:val="20"/>
              </w:rPr>
              <w:t>20</w:t>
            </w:r>
            <w:r>
              <w:rPr>
                <w:sz w:val="20"/>
                <w:szCs w:val="20"/>
              </w:rPr>
              <w:t>20</w:t>
            </w:r>
            <w:r w:rsidRPr="00087B39">
              <w:rPr>
                <w:sz w:val="20"/>
                <w:szCs w:val="20"/>
              </w:rPr>
              <w:t>г.</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2020г.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r>
              <w:rPr>
                <w:sz w:val="20"/>
                <w:szCs w:val="20"/>
              </w:rPr>
              <w:t>2020г.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Pr="003B163B" w:rsidRDefault="00CC5102" w:rsidP="00D73FF1">
            <w:pPr>
              <w:rPr>
                <w:sz w:val="20"/>
                <w:szCs w:val="20"/>
              </w:rPr>
            </w:pPr>
            <w:r>
              <w:rPr>
                <w:sz w:val="20"/>
                <w:szCs w:val="20"/>
              </w:rPr>
              <w:t>2020г.</w:t>
            </w:r>
          </w:p>
        </w:tc>
        <w:tc>
          <w:tcPr>
            <w:tcW w:w="768" w:type="dxa"/>
            <w:tcBorders>
              <w:left w:val="single" w:sz="8" w:space="0" w:color="000000"/>
              <w:bottom w:val="single" w:sz="8" w:space="0" w:color="000000"/>
            </w:tcBorders>
          </w:tcPr>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sidRPr="00087B39">
              <w:rPr>
                <w:sz w:val="20"/>
                <w:szCs w:val="20"/>
              </w:rPr>
              <w:t>2015г</w:t>
            </w:r>
            <w:r>
              <w:rPr>
                <w:sz w:val="20"/>
                <w:szCs w:val="20"/>
              </w:rPr>
              <w:t>.</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2015г.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r>
              <w:rPr>
                <w:sz w:val="20"/>
                <w:szCs w:val="20"/>
              </w:rPr>
              <w:t>2015г.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Pr="003B163B" w:rsidRDefault="00CC5102" w:rsidP="00D73FF1">
            <w:pPr>
              <w:rPr>
                <w:sz w:val="20"/>
                <w:szCs w:val="20"/>
              </w:rPr>
            </w:pPr>
            <w:r>
              <w:rPr>
                <w:sz w:val="20"/>
                <w:szCs w:val="20"/>
              </w:rPr>
              <w:t>2015г.</w:t>
            </w:r>
          </w:p>
        </w:tc>
        <w:tc>
          <w:tcPr>
            <w:tcW w:w="768" w:type="dxa"/>
            <w:tcBorders>
              <w:left w:val="single" w:sz="8" w:space="0" w:color="000000"/>
              <w:bottom w:val="single" w:sz="8" w:space="0" w:color="000000"/>
            </w:tcBorders>
          </w:tcPr>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sidRPr="00087B39">
              <w:rPr>
                <w:sz w:val="20"/>
                <w:szCs w:val="20"/>
              </w:rPr>
              <w:t>20</w:t>
            </w:r>
            <w:r>
              <w:rPr>
                <w:sz w:val="20"/>
                <w:szCs w:val="20"/>
              </w:rPr>
              <w:t>20</w:t>
            </w:r>
            <w:r w:rsidRPr="00087B39">
              <w:rPr>
                <w:sz w:val="20"/>
                <w:szCs w:val="20"/>
              </w:rPr>
              <w:t>г</w:t>
            </w:r>
            <w:r>
              <w:rPr>
                <w:sz w:val="20"/>
                <w:szCs w:val="20"/>
              </w:rPr>
              <w:t>.</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2020г.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r>
              <w:rPr>
                <w:sz w:val="20"/>
                <w:szCs w:val="20"/>
              </w:rPr>
              <w:t>2020г.</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Pr="003B163B" w:rsidRDefault="00CC5102" w:rsidP="00D73FF1">
            <w:pPr>
              <w:rPr>
                <w:sz w:val="20"/>
                <w:szCs w:val="20"/>
              </w:rPr>
            </w:pPr>
            <w:r>
              <w:rPr>
                <w:sz w:val="20"/>
                <w:szCs w:val="20"/>
              </w:rPr>
              <w:t>2020г.</w:t>
            </w:r>
          </w:p>
        </w:tc>
        <w:tc>
          <w:tcPr>
            <w:tcW w:w="768" w:type="dxa"/>
            <w:tcBorders>
              <w:left w:val="single" w:sz="8" w:space="0" w:color="000000"/>
              <w:bottom w:val="single" w:sz="8" w:space="0" w:color="000000"/>
            </w:tcBorders>
          </w:tcPr>
          <w:p w:rsidR="00CC5102" w:rsidRDefault="00CC5102" w:rsidP="00D73FF1">
            <w:pPr>
              <w:snapToGrid w:val="0"/>
              <w:rPr>
                <w:sz w:val="20"/>
                <w:szCs w:val="20"/>
              </w:rPr>
            </w:pPr>
            <w:r>
              <w:rPr>
                <w:sz w:val="20"/>
                <w:szCs w:val="20"/>
              </w:rPr>
              <w:lastRenderedPageBreak/>
              <w:t xml:space="preserve">    </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 xml:space="preserve">   15</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 xml:space="preserve">     5</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 xml:space="preserve">     5</w:t>
            </w:r>
          </w:p>
          <w:p w:rsidR="00CC5102" w:rsidRPr="003B163B" w:rsidRDefault="00CC5102" w:rsidP="00D73FF1">
            <w:pPr>
              <w:snapToGrid w:val="0"/>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r>
              <w:rPr>
                <w:sz w:val="20"/>
                <w:szCs w:val="20"/>
              </w:rPr>
              <w:t xml:space="preserve">     5</w:t>
            </w: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Default="00CC5102" w:rsidP="00D73FF1">
            <w:pPr>
              <w:rPr>
                <w:sz w:val="20"/>
                <w:szCs w:val="20"/>
              </w:rPr>
            </w:pPr>
          </w:p>
          <w:p w:rsidR="00CC5102" w:rsidRPr="00502611" w:rsidRDefault="00CC5102" w:rsidP="00D73FF1">
            <w:pPr>
              <w:rPr>
                <w:sz w:val="20"/>
                <w:szCs w:val="20"/>
              </w:rPr>
            </w:pPr>
            <w:r>
              <w:rPr>
                <w:sz w:val="20"/>
                <w:szCs w:val="20"/>
              </w:rPr>
              <w:t xml:space="preserve">     5</w:t>
            </w:r>
          </w:p>
        </w:tc>
        <w:tc>
          <w:tcPr>
            <w:tcW w:w="1131" w:type="dxa"/>
            <w:tcBorders>
              <w:left w:val="single" w:sz="8" w:space="0" w:color="000000"/>
              <w:bottom w:val="single" w:sz="8" w:space="0" w:color="000000"/>
            </w:tcBorders>
          </w:tcPr>
          <w:p w:rsidR="00CC5102" w:rsidRDefault="00CC5102" w:rsidP="00D73FF1">
            <w:pPr>
              <w:snapToGrid w:val="0"/>
              <w:rPr>
                <w:sz w:val="20"/>
                <w:szCs w:val="20"/>
              </w:rPr>
            </w:pPr>
            <w:r>
              <w:rPr>
                <w:sz w:val="20"/>
                <w:szCs w:val="20"/>
              </w:rPr>
              <w:lastRenderedPageBreak/>
              <w:t xml:space="preserve">       </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 xml:space="preserve">      10</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 xml:space="preserve">        5</w:t>
            </w: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p>
          <w:p w:rsidR="00CC5102" w:rsidRDefault="00CC5102" w:rsidP="00D73FF1">
            <w:pPr>
              <w:snapToGrid w:val="0"/>
              <w:rPr>
                <w:sz w:val="20"/>
                <w:szCs w:val="20"/>
              </w:rPr>
            </w:pPr>
            <w:r>
              <w:rPr>
                <w:sz w:val="20"/>
                <w:szCs w:val="20"/>
              </w:rPr>
              <w:t>5 зем. уч.</w:t>
            </w: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Pr="003B163B" w:rsidRDefault="00CC5102" w:rsidP="00D73FF1">
            <w:pPr>
              <w:rPr>
                <w:sz w:val="20"/>
                <w:szCs w:val="20"/>
              </w:rPr>
            </w:pPr>
          </w:p>
          <w:p w:rsidR="00CC5102" w:rsidRDefault="00CC5102" w:rsidP="00D73FF1">
            <w:pPr>
              <w:rPr>
                <w:sz w:val="20"/>
                <w:szCs w:val="20"/>
              </w:rPr>
            </w:pPr>
          </w:p>
          <w:p w:rsidR="00CC5102" w:rsidRDefault="00CC5102" w:rsidP="00D73FF1">
            <w:pPr>
              <w:rPr>
                <w:sz w:val="20"/>
                <w:szCs w:val="20"/>
              </w:rPr>
            </w:pPr>
            <w:r>
              <w:rPr>
                <w:sz w:val="20"/>
                <w:szCs w:val="20"/>
              </w:rPr>
              <w:t>5 объявлен</w:t>
            </w: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Pr="00502611" w:rsidRDefault="00CC5102" w:rsidP="00D73FF1">
            <w:pPr>
              <w:rPr>
                <w:sz w:val="20"/>
                <w:szCs w:val="20"/>
              </w:rPr>
            </w:pPr>
          </w:p>
          <w:p w:rsidR="00CC5102" w:rsidRDefault="00CC5102" w:rsidP="00D73FF1">
            <w:pPr>
              <w:rPr>
                <w:sz w:val="20"/>
                <w:szCs w:val="20"/>
              </w:rPr>
            </w:pPr>
          </w:p>
          <w:p w:rsidR="00CC5102" w:rsidRPr="00502611" w:rsidRDefault="00CC5102" w:rsidP="00D73FF1">
            <w:pPr>
              <w:rPr>
                <w:sz w:val="20"/>
                <w:szCs w:val="20"/>
              </w:rPr>
            </w:pPr>
            <w:r>
              <w:rPr>
                <w:sz w:val="20"/>
                <w:szCs w:val="20"/>
              </w:rPr>
              <w:t>по 5 зем. участкам</w:t>
            </w:r>
          </w:p>
        </w:tc>
        <w:tc>
          <w:tcPr>
            <w:tcW w:w="2268" w:type="dxa"/>
            <w:tcBorders>
              <w:left w:val="single" w:sz="8" w:space="0" w:color="000000"/>
              <w:bottom w:val="single" w:sz="8" w:space="0" w:color="000000"/>
              <w:right w:val="single" w:sz="8" w:space="0" w:color="000000"/>
            </w:tcBorders>
          </w:tcPr>
          <w:p w:rsidR="00CC5102" w:rsidRDefault="00CC5102" w:rsidP="00D73FF1">
            <w:pPr>
              <w:snapToGrid w:val="0"/>
            </w:pPr>
          </w:p>
          <w:p w:rsidR="00CC5102" w:rsidRDefault="00CC5102" w:rsidP="00D73FF1"/>
          <w:p w:rsidR="00CC5102" w:rsidRDefault="00CC5102" w:rsidP="00D73FF1"/>
          <w:p w:rsidR="00CC5102" w:rsidRDefault="00CC5102" w:rsidP="00D73FF1">
            <w:pPr>
              <w:rPr>
                <w:sz w:val="20"/>
                <w:szCs w:val="20"/>
              </w:rPr>
            </w:pPr>
            <w:r w:rsidRPr="00023D7C">
              <w:rPr>
                <w:sz w:val="20"/>
                <w:szCs w:val="20"/>
              </w:rPr>
              <w:t>Кадастровые работы по земельным участкам проводились с учетом поступления заявлений от граждан</w:t>
            </w:r>
            <w:r>
              <w:rPr>
                <w:sz w:val="20"/>
                <w:szCs w:val="20"/>
              </w:rPr>
              <w:t xml:space="preserve">. </w:t>
            </w:r>
          </w:p>
          <w:p w:rsidR="00CC5102" w:rsidRPr="00023D7C" w:rsidRDefault="00CC5102" w:rsidP="00D73FF1">
            <w:pPr>
              <w:rPr>
                <w:sz w:val="20"/>
                <w:szCs w:val="20"/>
              </w:rPr>
            </w:pPr>
            <w:r>
              <w:rPr>
                <w:sz w:val="20"/>
                <w:szCs w:val="20"/>
              </w:rPr>
              <w:t xml:space="preserve">Из десяти сформированных </w:t>
            </w:r>
            <w:r>
              <w:rPr>
                <w:sz w:val="20"/>
                <w:szCs w:val="20"/>
              </w:rPr>
              <w:lastRenderedPageBreak/>
              <w:t xml:space="preserve">земельных участков, два остались свободными и будут предоставлены в собственность в 2016 году. </w:t>
            </w:r>
          </w:p>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Default="00CC5102" w:rsidP="00D73FF1"/>
          <w:p w:rsidR="00CC5102" w:rsidRPr="00034270" w:rsidRDefault="00CC5102" w:rsidP="00D73FF1">
            <w:pPr>
              <w:rPr>
                <w:sz w:val="20"/>
                <w:szCs w:val="20"/>
              </w:rPr>
            </w:pPr>
            <w:r w:rsidRPr="00034270">
              <w:rPr>
                <w:sz w:val="20"/>
                <w:szCs w:val="20"/>
              </w:rPr>
              <w:t xml:space="preserve">Определение рыночной стоимости земельных участков представляемых в собственность или аренду на торгах, а также размещение объявлений о проведении торгов проводилось по мере необходимости </w:t>
            </w:r>
            <w:r>
              <w:rPr>
                <w:sz w:val="20"/>
                <w:szCs w:val="20"/>
              </w:rPr>
              <w:t xml:space="preserve">проведения торгов в соответствии с законодательством РФ. </w:t>
            </w:r>
            <w:r w:rsidRPr="00034270">
              <w:rPr>
                <w:sz w:val="20"/>
                <w:szCs w:val="20"/>
              </w:rPr>
              <w:t xml:space="preserve"> </w:t>
            </w:r>
          </w:p>
          <w:p w:rsidR="00CC5102" w:rsidRPr="00023D7C" w:rsidRDefault="00CC5102" w:rsidP="00D73FF1"/>
        </w:tc>
      </w:tr>
    </w:tbl>
    <w:p w:rsidR="000575A0" w:rsidRPr="001D12F5" w:rsidRDefault="000575A0" w:rsidP="00BB07CD">
      <w:pPr>
        <w:spacing w:after="0" w:line="240" w:lineRule="auto"/>
        <w:ind w:firstLine="709"/>
        <w:jc w:val="both"/>
        <w:rPr>
          <w:rFonts w:ascii="Times New Roman" w:hAnsi="Times New Roman" w:cs="Times New Roman"/>
          <w:color w:val="000000"/>
          <w:sz w:val="28"/>
          <w:szCs w:val="28"/>
        </w:rPr>
      </w:pPr>
    </w:p>
    <w:p w:rsidR="00EC66EE" w:rsidRDefault="00EC66EE" w:rsidP="00EC66EE">
      <w:pPr>
        <w:ind w:firstLine="540"/>
        <w:jc w:val="right"/>
        <w:outlineLvl w:val="0"/>
      </w:pPr>
      <w:r>
        <w:t>Таблица 16</w:t>
      </w:r>
    </w:p>
    <w:p w:rsidR="00EC66EE" w:rsidRPr="00B21CFE" w:rsidRDefault="00EC66EE" w:rsidP="00EC66EE">
      <w:pPr>
        <w:jc w:val="right"/>
        <w:rPr>
          <w:sz w:val="28"/>
          <w:szCs w:val="28"/>
        </w:rPr>
      </w:pPr>
    </w:p>
    <w:p w:rsidR="00EC66EE" w:rsidRPr="00B21CFE" w:rsidRDefault="00EC66EE" w:rsidP="00EC66EE">
      <w:pPr>
        <w:jc w:val="center"/>
        <w:outlineLvl w:val="0"/>
        <w:rPr>
          <w:b/>
          <w:sz w:val="28"/>
          <w:szCs w:val="28"/>
        </w:rPr>
      </w:pPr>
      <w:r w:rsidRPr="00B21CFE">
        <w:rPr>
          <w:b/>
          <w:sz w:val="28"/>
          <w:szCs w:val="28"/>
        </w:rPr>
        <w:t>Отчет</w:t>
      </w:r>
    </w:p>
    <w:p w:rsidR="00EC66EE" w:rsidRPr="00B21CFE" w:rsidRDefault="00EC66EE" w:rsidP="00EC66EE">
      <w:pPr>
        <w:jc w:val="center"/>
        <w:rPr>
          <w:b/>
          <w:sz w:val="28"/>
          <w:szCs w:val="28"/>
        </w:rPr>
      </w:pPr>
      <w:r w:rsidRPr="00B21CFE">
        <w:rPr>
          <w:b/>
          <w:sz w:val="28"/>
          <w:szCs w:val="28"/>
        </w:rPr>
        <w:t>об использовании бюджетных ассигнований районного бюджета</w:t>
      </w:r>
    </w:p>
    <w:p w:rsidR="00EC66EE" w:rsidRPr="00B21CFE" w:rsidRDefault="00EC66EE" w:rsidP="00EC66EE">
      <w:pPr>
        <w:jc w:val="center"/>
        <w:rPr>
          <w:b/>
          <w:sz w:val="28"/>
          <w:szCs w:val="28"/>
        </w:rPr>
      </w:pPr>
      <w:r w:rsidRPr="00B21CFE">
        <w:rPr>
          <w:b/>
          <w:sz w:val="28"/>
          <w:szCs w:val="28"/>
        </w:rPr>
        <w:t>на реализацию муниципальной программы (тыс. рублей)</w:t>
      </w:r>
    </w:p>
    <w:p w:rsidR="00EC66EE" w:rsidRDefault="00EC66EE" w:rsidP="00EC66EE">
      <w:pPr>
        <w:ind w:firstLine="540"/>
        <w:jc w:val="both"/>
      </w:pPr>
    </w:p>
    <w:tbl>
      <w:tblPr>
        <w:tblW w:w="0" w:type="auto"/>
        <w:jc w:val="center"/>
        <w:tblInd w:w="75" w:type="dxa"/>
        <w:tblLayout w:type="fixed"/>
        <w:tblCellMar>
          <w:top w:w="75" w:type="dxa"/>
          <w:left w:w="75" w:type="dxa"/>
          <w:bottom w:w="75" w:type="dxa"/>
          <w:right w:w="75" w:type="dxa"/>
        </w:tblCellMar>
        <w:tblLook w:val="0000"/>
      </w:tblPr>
      <w:tblGrid>
        <w:gridCol w:w="1989"/>
        <w:gridCol w:w="1755"/>
        <w:gridCol w:w="1989"/>
        <w:gridCol w:w="702"/>
        <w:gridCol w:w="819"/>
        <w:gridCol w:w="585"/>
        <w:gridCol w:w="468"/>
        <w:gridCol w:w="1287"/>
        <w:gridCol w:w="1287"/>
        <w:gridCol w:w="1984"/>
      </w:tblGrid>
      <w:tr w:rsidR="00EC66EE" w:rsidRPr="00B21CFE" w:rsidTr="00D73FF1">
        <w:trPr>
          <w:cantSplit/>
          <w:trHeight w:hRule="exact" w:val="624"/>
          <w:jc w:val="center"/>
        </w:trPr>
        <w:tc>
          <w:tcPr>
            <w:tcW w:w="1989" w:type="dxa"/>
            <w:vMerge w:val="restart"/>
            <w:tcBorders>
              <w:top w:val="single" w:sz="8" w:space="0" w:color="000000"/>
              <w:left w:val="single" w:sz="8" w:space="0" w:color="000000"/>
              <w:bottom w:val="single" w:sz="8" w:space="0" w:color="000000"/>
            </w:tcBorders>
          </w:tcPr>
          <w:p w:rsidR="00EC66EE" w:rsidRPr="00B21CFE" w:rsidRDefault="00EC66EE" w:rsidP="00D73FF1">
            <w:pPr>
              <w:snapToGrid w:val="0"/>
            </w:pPr>
            <w:r w:rsidRPr="00B21CFE">
              <w:t xml:space="preserve">    Статус     </w:t>
            </w:r>
          </w:p>
        </w:tc>
        <w:tc>
          <w:tcPr>
            <w:tcW w:w="1755" w:type="dxa"/>
            <w:vMerge w:val="restart"/>
            <w:tcBorders>
              <w:top w:val="single" w:sz="8" w:space="0" w:color="000000"/>
              <w:left w:val="single" w:sz="8" w:space="0" w:color="000000"/>
              <w:bottom w:val="single" w:sz="8" w:space="0" w:color="000000"/>
            </w:tcBorders>
          </w:tcPr>
          <w:p w:rsidR="00EC66EE" w:rsidRPr="00B21CFE" w:rsidRDefault="00EC66EE" w:rsidP="00D73FF1">
            <w:pPr>
              <w:snapToGrid w:val="0"/>
            </w:pPr>
            <w:r w:rsidRPr="00B21CFE">
              <w:t xml:space="preserve">Наименование </w:t>
            </w:r>
          </w:p>
          <w:p w:rsidR="00EC66EE" w:rsidRPr="00B21CFE" w:rsidRDefault="00EC66EE" w:rsidP="00D73FF1">
            <w:r w:rsidRPr="00B21CFE">
              <w:t xml:space="preserve"> муниципальной    </w:t>
            </w:r>
          </w:p>
          <w:p w:rsidR="00EC66EE" w:rsidRPr="00B21CFE" w:rsidRDefault="00EC66EE" w:rsidP="00D73FF1">
            <w:r w:rsidRPr="00B21CFE">
              <w:t xml:space="preserve"> программы,  </w:t>
            </w:r>
          </w:p>
          <w:p w:rsidR="00EC66EE" w:rsidRPr="00B21CFE" w:rsidRDefault="00EC66EE" w:rsidP="00D73FF1">
            <w:r w:rsidRPr="00B21CFE">
              <w:t xml:space="preserve">подпрограммы </w:t>
            </w:r>
          </w:p>
          <w:p w:rsidR="00EC66EE" w:rsidRPr="00B21CFE" w:rsidRDefault="00EC66EE" w:rsidP="00D73FF1">
            <w:r w:rsidRPr="00B21CFE">
              <w:t xml:space="preserve"> муниципальной    </w:t>
            </w:r>
          </w:p>
          <w:p w:rsidR="00EC66EE" w:rsidRPr="00B21CFE" w:rsidRDefault="00EC66EE" w:rsidP="00D73FF1">
            <w:r w:rsidRPr="00B21CFE">
              <w:t xml:space="preserve"> программы,  </w:t>
            </w:r>
          </w:p>
          <w:p w:rsidR="00EC66EE" w:rsidRPr="00B21CFE" w:rsidRDefault="00EC66EE" w:rsidP="00D73FF1">
            <w:r w:rsidRPr="00B21CFE">
              <w:t>ведомственной</w:t>
            </w:r>
          </w:p>
          <w:p w:rsidR="00EC66EE" w:rsidRPr="00B21CFE" w:rsidRDefault="00EC66EE" w:rsidP="00D73FF1">
            <w:r w:rsidRPr="00B21CFE">
              <w:t xml:space="preserve">   целевой   </w:t>
            </w:r>
          </w:p>
          <w:p w:rsidR="00EC66EE" w:rsidRPr="00B21CFE" w:rsidRDefault="00EC66EE" w:rsidP="00D73FF1">
            <w:r w:rsidRPr="00B21CFE">
              <w:t xml:space="preserve"> программы,  </w:t>
            </w:r>
          </w:p>
          <w:p w:rsidR="00EC66EE" w:rsidRPr="00B21CFE" w:rsidRDefault="00EC66EE" w:rsidP="00D73FF1">
            <w:r w:rsidRPr="00B21CFE">
              <w:t xml:space="preserve">  основного  </w:t>
            </w:r>
          </w:p>
          <w:p w:rsidR="00EC66EE" w:rsidRPr="00B21CFE" w:rsidRDefault="00EC66EE" w:rsidP="00D73FF1">
            <w:r w:rsidRPr="00B21CFE">
              <w:t xml:space="preserve"> мероприятия </w:t>
            </w:r>
          </w:p>
        </w:tc>
        <w:tc>
          <w:tcPr>
            <w:tcW w:w="1989" w:type="dxa"/>
            <w:vMerge w:val="restart"/>
            <w:tcBorders>
              <w:top w:val="single" w:sz="8" w:space="0" w:color="000000"/>
              <w:left w:val="single" w:sz="8" w:space="0" w:color="000000"/>
              <w:bottom w:val="single" w:sz="8" w:space="0" w:color="000000"/>
            </w:tcBorders>
          </w:tcPr>
          <w:p w:rsidR="00EC66EE" w:rsidRPr="00B21CFE" w:rsidRDefault="00EC66EE" w:rsidP="00D73FF1">
            <w:pPr>
              <w:snapToGrid w:val="0"/>
            </w:pPr>
            <w:r w:rsidRPr="00B21CFE">
              <w:t xml:space="preserve"> Ответственный </w:t>
            </w:r>
          </w:p>
          <w:p w:rsidR="00EC66EE" w:rsidRPr="00B21CFE" w:rsidRDefault="00EC66EE" w:rsidP="00D73FF1">
            <w:r w:rsidRPr="00B21CFE">
              <w:t xml:space="preserve"> исполнитель,  </w:t>
            </w:r>
          </w:p>
          <w:p w:rsidR="00EC66EE" w:rsidRPr="00B21CFE" w:rsidRDefault="00EC66EE" w:rsidP="00D73FF1">
            <w:r w:rsidRPr="00B21CFE">
              <w:t xml:space="preserve">соисполнители, </w:t>
            </w:r>
          </w:p>
          <w:p w:rsidR="00EC66EE" w:rsidRPr="00B21CFE" w:rsidRDefault="00EC66EE" w:rsidP="00D73FF1">
            <w:r w:rsidRPr="00B21CFE">
              <w:t xml:space="preserve">   участники   </w:t>
            </w:r>
          </w:p>
        </w:tc>
        <w:tc>
          <w:tcPr>
            <w:tcW w:w="2574" w:type="dxa"/>
            <w:gridSpan w:val="4"/>
            <w:tcBorders>
              <w:top w:val="single" w:sz="8" w:space="0" w:color="000000"/>
              <w:left w:val="single" w:sz="8" w:space="0" w:color="000000"/>
              <w:bottom w:val="single" w:sz="8" w:space="0" w:color="000000"/>
            </w:tcBorders>
          </w:tcPr>
          <w:p w:rsidR="00EC66EE" w:rsidRPr="00B21CFE" w:rsidRDefault="00EC66EE" w:rsidP="00D73FF1">
            <w:pPr>
              <w:snapToGrid w:val="0"/>
            </w:pPr>
            <w:r w:rsidRPr="00B21CFE">
              <w:t xml:space="preserve">  Код бюджетной  </w:t>
            </w:r>
          </w:p>
          <w:p w:rsidR="00EC66EE" w:rsidRPr="00B21CFE" w:rsidRDefault="00EC66EE" w:rsidP="00D73FF1">
            <w:r w:rsidRPr="00B21CFE">
              <w:t xml:space="preserve">  классификации  </w:t>
            </w:r>
          </w:p>
        </w:tc>
        <w:tc>
          <w:tcPr>
            <w:tcW w:w="4558" w:type="dxa"/>
            <w:gridSpan w:val="3"/>
            <w:tcBorders>
              <w:top w:val="single" w:sz="8" w:space="0" w:color="000000"/>
              <w:left w:val="single" w:sz="8" w:space="0" w:color="000000"/>
              <w:bottom w:val="single" w:sz="8" w:space="0" w:color="000000"/>
              <w:right w:val="single" w:sz="8" w:space="0" w:color="000000"/>
            </w:tcBorders>
          </w:tcPr>
          <w:p w:rsidR="00EC66EE" w:rsidRPr="00B21CFE" w:rsidRDefault="00EC66EE" w:rsidP="00D73FF1">
            <w:pPr>
              <w:snapToGrid w:val="0"/>
            </w:pPr>
            <w:r w:rsidRPr="00B21CFE">
              <w:t xml:space="preserve">          Расходы           </w:t>
            </w:r>
          </w:p>
          <w:p w:rsidR="00EC66EE" w:rsidRPr="00B21CFE" w:rsidRDefault="00EC66EE" w:rsidP="00D73FF1">
            <w:r w:rsidRPr="00B21CFE">
              <w:t xml:space="preserve">    (тыс. рублей), годы     </w:t>
            </w:r>
          </w:p>
        </w:tc>
      </w:tr>
      <w:tr w:rsidR="00EC66EE" w:rsidRPr="00B21CFE" w:rsidTr="00D73FF1">
        <w:trPr>
          <w:cantSplit/>
          <w:trHeight w:val="2469"/>
          <w:jc w:val="center"/>
        </w:trPr>
        <w:tc>
          <w:tcPr>
            <w:tcW w:w="1989" w:type="dxa"/>
            <w:vMerge/>
            <w:tcBorders>
              <w:top w:val="single" w:sz="8" w:space="0" w:color="000000"/>
              <w:left w:val="single" w:sz="8" w:space="0" w:color="000000"/>
              <w:bottom w:val="single" w:sz="8" w:space="0" w:color="000000"/>
            </w:tcBorders>
          </w:tcPr>
          <w:p w:rsidR="00EC66EE" w:rsidRPr="00B21CFE" w:rsidRDefault="00EC66EE" w:rsidP="00D73FF1"/>
        </w:tc>
        <w:tc>
          <w:tcPr>
            <w:tcW w:w="1755" w:type="dxa"/>
            <w:vMerge/>
            <w:tcBorders>
              <w:top w:val="single" w:sz="8" w:space="0" w:color="000000"/>
              <w:left w:val="single" w:sz="8" w:space="0" w:color="000000"/>
              <w:bottom w:val="single" w:sz="8" w:space="0" w:color="000000"/>
            </w:tcBorders>
          </w:tcPr>
          <w:p w:rsidR="00EC66EE" w:rsidRPr="00B21CFE" w:rsidRDefault="00EC66EE" w:rsidP="00D73FF1"/>
        </w:tc>
        <w:tc>
          <w:tcPr>
            <w:tcW w:w="1989" w:type="dxa"/>
            <w:vMerge/>
            <w:tcBorders>
              <w:top w:val="single" w:sz="8" w:space="0" w:color="000000"/>
              <w:left w:val="single" w:sz="8" w:space="0" w:color="000000"/>
              <w:bottom w:val="single" w:sz="8" w:space="0" w:color="000000"/>
            </w:tcBorders>
          </w:tcPr>
          <w:p w:rsidR="00EC66EE" w:rsidRPr="00B21CFE" w:rsidRDefault="00EC66EE" w:rsidP="00D73FF1"/>
        </w:tc>
        <w:tc>
          <w:tcPr>
            <w:tcW w:w="702" w:type="dxa"/>
            <w:tcBorders>
              <w:left w:val="single" w:sz="8" w:space="0" w:color="000000"/>
              <w:bottom w:val="single" w:sz="8" w:space="0" w:color="000000"/>
            </w:tcBorders>
          </w:tcPr>
          <w:p w:rsidR="00EC66EE" w:rsidRPr="00B21CFE" w:rsidRDefault="00EC66EE" w:rsidP="00D73FF1">
            <w:pPr>
              <w:snapToGrid w:val="0"/>
            </w:pPr>
            <w:r w:rsidRPr="00B21CFE">
              <w:t>ГРБС</w:t>
            </w:r>
          </w:p>
        </w:tc>
        <w:tc>
          <w:tcPr>
            <w:tcW w:w="819" w:type="dxa"/>
            <w:tcBorders>
              <w:left w:val="single" w:sz="8" w:space="0" w:color="000000"/>
              <w:bottom w:val="single" w:sz="8" w:space="0" w:color="000000"/>
            </w:tcBorders>
          </w:tcPr>
          <w:p w:rsidR="00EC66EE" w:rsidRPr="00B21CFE" w:rsidRDefault="00EC66EE" w:rsidP="00D73FF1">
            <w:pPr>
              <w:snapToGrid w:val="0"/>
            </w:pPr>
            <w:r w:rsidRPr="00B21CFE">
              <w:t>Рз Пр</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ЦСР</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ВР</w:t>
            </w:r>
          </w:p>
        </w:tc>
        <w:tc>
          <w:tcPr>
            <w:tcW w:w="1287" w:type="dxa"/>
            <w:tcBorders>
              <w:left w:val="single" w:sz="8" w:space="0" w:color="000000"/>
              <w:bottom w:val="single" w:sz="8" w:space="0" w:color="000000"/>
            </w:tcBorders>
          </w:tcPr>
          <w:p w:rsidR="00EC66EE" w:rsidRPr="00B21CFE" w:rsidRDefault="00EC66EE" w:rsidP="00D73FF1">
            <w:pPr>
              <w:snapToGrid w:val="0"/>
            </w:pPr>
            <w:r w:rsidRPr="00B21CFE">
              <w:t xml:space="preserve"> сводная </w:t>
            </w:r>
          </w:p>
          <w:p w:rsidR="00EC66EE" w:rsidRPr="00B21CFE" w:rsidRDefault="00EC66EE" w:rsidP="00D73FF1">
            <w:r w:rsidRPr="00B21CFE">
              <w:t>бюджетная</w:t>
            </w:r>
          </w:p>
          <w:p w:rsidR="00EC66EE" w:rsidRPr="00B21CFE" w:rsidRDefault="00EC66EE" w:rsidP="00D73FF1">
            <w:r w:rsidRPr="00B21CFE">
              <w:t xml:space="preserve">роспись, </w:t>
            </w:r>
          </w:p>
          <w:p w:rsidR="00EC66EE" w:rsidRPr="00B21CFE" w:rsidRDefault="00EC66EE" w:rsidP="00D73FF1">
            <w:r w:rsidRPr="00B21CFE">
              <w:t>план на 1</w:t>
            </w:r>
          </w:p>
          <w:p w:rsidR="00EC66EE" w:rsidRPr="00B21CFE" w:rsidRDefault="00EC66EE" w:rsidP="00D73FF1">
            <w:r w:rsidRPr="00B21CFE">
              <w:t xml:space="preserve"> января  </w:t>
            </w:r>
          </w:p>
          <w:p w:rsidR="00EC66EE" w:rsidRPr="00B21CFE" w:rsidRDefault="00EC66EE" w:rsidP="00D73FF1">
            <w:r w:rsidRPr="00B21CFE">
              <w:t>отчетного</w:t>
            </w:r>
          </w:p>
          <w:p w:rsidR="00EC66EE" w:rsidRPr="00B21CFE" w:rsidRDefault="00EC66EE" w:rsidP="00D73FF1">
            <w:r w:rsidRPr="00B21CFE">
              <w:t xml:space="preserve">  года   </w:t>
            </w:r>
          </w:p>
        </w:tc>
        <w:tc>
          <w:tcPr>
            <w:tcW w:w="1287" w:type="dxa"/>
            <w:tcBorders>
              <w:left w:val="single" w:sz="8" w:space="0" w:color="000000"/>
              <w:bottom w:val="single" w:sz="8" w:space="0" w:color="000000"/>
            </w:tcBorders>
          </w:tcPr>
          <w:p w:rsidR="00EC66EE" w:rsidRPr="00B21CFE" w:rsidRDefault="00EC66EE" w:rsidP="00D73FF1">
            <w:pPr>
              <w:snapToGrid w:val="0"/>
            </w:pPr>
            <w:r w:rsidRPr="00B21CFE">
              <w:t xml:space="preserve"> сводная </w:t>
            </w:r>
          </w:p>
          <w:p w:rsidR="00EC66EE" w:rsidRPr="00B21CFE" w:rsidRDefault="00EC66EE" w:rsidP="00D73FF1">
            <w:r w:rsidRPr="00B21CFE">
              <w:t>бюджетная</w:t>
            </w:r>
          </w:p>
          <w:p w:rsidR="00EC66EE" w:rsidRPr="00B21CFE" w:rsidRDefault="00EC66EE" w:rsidP="00D73FF1">
            <w:r w:rsidRPr="00B21CFE">
              <w:t xml:space="preserve"> роспись </w:t>
            </w:r>
          </w:p>
          <w:p w:rsidR="00EC66EE" w:rsidRPr="00B21CFE" w:rsidRDefault="00EC66EE" w:rsidP="00D73FF1">
            <w:r w:rsidRPr="00B21CFE">
              <w:t xml:space="preserve">   на    </w:t>
            </w:r>
          </w:p>
          <w:p w:rsidR="00EC66EE" w:rsidRPr="00B21CFE" w:rsidRDefault="00EC66EE" w:rsidP="00D73FF1">
            <w:r w:rsidRPr="00B21CFE">
              <w:t xml:space="preserve">отчетную </w:t>
            </w:r>
          </w:p>
          <w:p w:rsidR="00EC66EE" w:rsidRPr="00B21CFE" w:rsidRDefault="00EC66EE" w:rsidP="00D73FF1">
            <w:r w:rsidRPr="00B21CFE">
              <w:t xml:space="preserve">дату </w:t>
            </w:r>
            <w:hyperlink w:anchor="Par1395" w:history="1">
              <w:r w:rsidRPr="00B21CFE">
                <w:rPr>
                  <w:rStyle w:val="a6"/>
                </w:rPr>
                <w:t>&lt;1&gt;</w:t>
              </w:r>
            </w:hyperlink>
          </w:p>
        </w:tc>
        <w:tc>
          <w:tcPr>
            <w:tcW w:w="1984" w:type="dxa"/>
            <w:tcBorders>
              <w:left w:val="single" w:sz="8" w:space="0" w:color="000000"/>
              <w:bottom w:val="single" w:sz="8" w:space="0" w:color="000000"/>
              <w:right w:val="single" w:sz="8" w:space="0" w:color="000000"/>
            </w:tcBorders>
          </w:tcPr>
          <w:p w:rsidR="00EC66EE" w:rsidRPr="00B21CFE" w:rsidRDefault="00EC66EE" w:rsidP="00D73FF1">
            <w:pPr>
              <w:snapToGrid w:val="0"/>
            </w:pPr>
            <w:r w:rsidRPr="00B21CFE">
              <w:t>кассовое</w:t>
            </w:r>
          </w:p>
          <w:p w:rsidR="00EC66EE" w:rsidRPr="00B21CFE" w:rsidRDefault="00EC66EE" w:rsidP="00D73FF1">
            <w:r w:rsidRPr="00B21CFE">
              <w:t xml:space="preserve"> испо</w:t>
            </w:r>
            <w:r>
              <w:t>л</w:t>
            </w:r>
            <w:r w:rsidRPr="00B21CFE">
              <w:t xml:space="preserve">ение  </w:t>
            </w:r>
          </w:p>
        </w:tc>
      </w:tr>
      <w:tr w:rsidR="00EC66EE" w:rsidRPr="00B21CFE" w:rsidTr="00D73FF1">
        <w:trPr>
          <w:jc w:val="center"/>
        </w:trPr>
        <w:tc>
          <w:tcPr>
            <w:tcW w:w="1989" w:type="dxa"/>
            <w:tcBorders>
              <w:left w:val="single" w:sz="8" w:space="0" w:color="000000"/>
              <w:bottom w:val="single" w:sz="8" w:space="0" w:color="000000"/>
            </w:tcBorders>
          </w:tcPr>
          <w:p w:rsidR="00EC66EE" w:rsidRPr="00B21CFE" w:rsidRDefault="00EC66EE" w:rsidP="00D73FF1">
            <w:pPr>
              <w:snapToGrid w:val="0"/>
            </w:pPr>
            <w:r w:rsidRPr="00B21CFE">
              <w:t xml:space="preserve">       1       </w:t>
            </w:r>
          </w:p>
        </w:tc>
        <w:tc>
          <w:tcPr>
            <w:tcW w:w="1755" w:type="dxa"/>
            <w:tcBorders>
              <w:left w:val="single" w:sz="8" w:space="0" w:color="000000"/>
              <w:bottom w:val="single" w:sz="8" w:space="0" w:color="000000"/>
            </w:tcBorders>
          </w:tcPr>
          <w:p w:rsidR="00EC66EE" w:rsidRPr="00B21CFE" w:rsidRDefault="00EC66EE" w:rsidP="00D73FF1">
            <w:pPr>
              <w:snapToGrid w:val="0"/>
            </w:pPr>
            <w:r w:rsidRPr="00B21CFE">
              <w:t xml:space="preserve">      2      </w:t>
            </w:r>
          </w:p>
        </w:tc>
        <w:tc>
          <w:tcPr>
            <w:tcW w:w="1989" w:type="dxa"/>
            <w:tcBorders>
              <w:left w:val="single" w:sz="8" w:space="0" w:color="000000"/>
              <w:bottom w:val="single" w:sz="8" w:space="0" w:color="000000"/>
            </w:tcBorders>
          </w:tcPr>
          <w:p w:rsidR="00EC66EE" w:rsidRPr="00B21CFE" w:rsidRDefault="00EC66EE" w:rsidP="00D73FF1">
            <w:pPr>
              <w:snapToGrid w:val="0"/>
            </w:pPr>
            <w:r w:rsidRPr="00B21CFE">
              <w:t xml:space="preserve">       3       </w:t>
            </w:r>
          </w:p>
        </w:tc>
        <w:tc>
          <w:tcPr>
            <w:tcW w:w="702" w:type="dxa"/>
            <w:tcBorders>
              <w:left w:val="single" w:sz="8" w:space="0" w:color="000000"/>
              <w:bottom w:val="single" w:sz="8" w:space="0" w:color="000000"/>
            </w:tcBorders>
          </w:tcPr>
          <w:p w:rsidR="00EC66EE" w:rsidRPr="00B21CFE" w:rsidRDefault="00EC66EE" w:rsidP="00D73FF1">
            <w:pPr>
              <w:snapToGrid w:val="0"/>
            </w:pPr>
            <w:r w:rsidRPr="00B21CFE">
              <w:t xml:space="preserve"> 4  </w:t>
            </w:r>
          </w:p>
        </w:tc>
        <w:tc>
          <w:tcPr>
            <w:tcW w:w="819" w:type="dxa"/>
            <w:tcBorders>
              <w:left w:val="single" w:sz="8" w:space="0" w:color="000000"/>
              <w:bottom w:val="single" w:sz="8" w:space="0" w:color="000000"/>
            </w:tcBorders>
          </w:tcPr>
          <w:p w:rsidR="00EC66EE" w:rsidRPr="00B21CFE" w:rsidRDefault="00EC66EE" w:rsidP="00D73FF1">
            <w:pPr>
              <w:snapToGrid w:val="0"/>
            </w:pPr>
            <w:r w:rsidRPr="00B21CFE">
              <w:t xml:space="preserve">  5  </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 xml:space="preserve"> 6 </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 xml:space="preserve">7 </w:t>
            </w:r>
          </w:p>
        </w:tc>
        <w:tc>
          <w:tcPr>
            <w:tcW w:w="1287" w:type="dxa"/>
            <w:tcBorders>
              <w:left w:val="single" w:sz="8" w:space="0" w:color="000000"/>
              <w:bottom w:val="single" w:sz="8" w:space="0" w:color="000000"/>
            </w:tcBorders>
          </w:tcPr>
          <w:p w:rsidR="00EC66EE" w:rsidRPr="00B21CFE" w:rsidRDefault="00EC66EE" w:rsidP="00D73FF1">
            <w:pPr>
              <w:snapToGrid w:val="0"/>
            </w:pPr>
            <w:r w:rsidRPr="00B21CFE">
              <w:t xml:space="preserve">    8    </w:t>
            </w:r>
          </w:p>
        </w:tc>
        <w:tc>
          <w:tcPr>
            <w:tcW w:w="1287" w:type="dxa"/>
            <w:tcBorders>
              <w:left w:val="single" w:sz="8" w:space="0" w:color="000000"/>
              <w:bottom w:val="single" w:sz="8" w:space="0" w:color="000000"/>
            </w:tcBorders>
          </w:tcPr>
          <w:p w:rsidR="00EC66EE" w:rsidRPr="00B21CFE" w:rsidRDefault="00EC66EE" w:rsidP="00D73FF1">
            <w:pPr>
              <w:snapToGrid w:val="0"/>
            </w:pPr>
            <w:r w:rsidRPr="00B21CFE">
              <w:t xml:space="preserve">    9    </w:t>
            </w:r>
          </w:p>
        </w:tc>
        <w:tc>
          <w:tcPr>
            <w:tcW w:w="1984" w:type="dxa"/>
            <w:tcBorders>
              <w:left w:val="single" w:sz="8" w:space="0" w:color="000000"/>
              <w:bottom w:val="single" w:sz="8" w:space="0" w:color="000000"/>
              <w:right w:val="single" w:sz="8" w:space="0" w:color="000000"/>
            </w:tcBorders>
          </w:tcPr>
          <w:p w:rsidR="00EC66EE" w:rsidRPr="00B21CFE" w:rsidRDefault="00EC66EE" w:rsidP="00D73FF1">
            <w:pPr>
              <w:snapToGrid w:val="0"/>
            </w:pPr>
            <w:r w:rsidRPr="00B21CFE">
              <w:t xml:space="preserve">   10   </w:t>
            </w:r>
          </w:p>
        </w:tc>
      </w:tr>
      <w:tr w:rsidR="00EC66EE" w:rsidRPr="00B21CFE" w:rsidTr="00D73FF1">
        <w:trPr>
          <w:cantSplit/>
          <w:trHeight w:hRule="exact" w:val="397"/>
          <w:jc w:val="center"/>
        </w:trPr>
        <w:tc>
          <w:tcPr>
            <w:tcW w:w="1989" w:type="dxa"/>
            <w:vMerge w:val="restart"/>
            <w:tcBorders>
              <w:left w:val="single" w:sz="8" w:space="0" w:color="000000"/>
              <w:bottom w:val="single" w:sz="8" w:space="0" w:color="000000"/>
            </w:tcBorders>
          </w:tcPr>
          <w:p w:rsidR="00EC66EE" w:rsidRPr="00B21CFE" w:rsidRDefault="00EC66EE" w:rsidP="00D73FF1">
            <w:pPr>
              <w:snapToGrid w:val="0"/>
            </w:pPr>
            <w:r w:rsidRPr="00B21CFE">
              <w:t xml:space="preserve">Муниципальная        </w:t>
            </w:r>
          </w:p>
          <w:p w:rsidR="00EC66EE" w:rsidRPr="00B21CFE" w:rsidRDefault="00EC66EE" w:rsidP="00D73FF1">
            <w:r w:rsidRPr="00B21CFE">
              <w:t xml:space="preserve">программа      </w:t>
            </w:r>
          </w:p>
        </w:tc>
        <w:tc>
          <w:tcPr>
            <w:tcW w:w="1755" w:type="dxa"/>
            <w:vMerge w:val="restart"/>
            <w:tcBorders>
              <w:left w:val="single" w:sz="8" w:space="0" w:color="000000"/>
              <w:bottom w:val="single" w:sz="8" w:space="0" w:color="000000"/>
            </w:tcBorders>
          </w:tcPr>
          <w:p w:rsidR="00EC66EE" w:rsidRPr="0010353D" w:rsidRDefault="00EC66EE" w:rsidP="00D73FF1">
            <w:pPr>
              <w:spacing w:before="100" w:beforeAutospacing="1" w:after="100" w:afterAutospacing="1" w:line="312" w:lineRule="atLeast"/>
              <w:jc w:val="center"/>
              <w:rPr>
                <w:bCs/>
                <w:color w:val="000000"/>
                <w:sz w:val="20"/>
                <w:szCs w:val="20"/>
              </w:rPr>
            </w:pPr>
            <w:r w:rsidRPr="00423BFF">
              <w:rPr>
                <w:color w:val="000000"/>
                <w:sz w:val="20"/>
                <w:szCs w:val="20"/>
              </w:rPr>
              <w:t>  </w:t>
            </w:r>
            <w:r w:rsidRPr="0010353D">
              <w:rPr>
                <w:bCs/>
                <w:color w:val="000000"/>
                <w:sz w:val="20"/>
                <w:szCs w:val="20"/>
              </w:rPr>
              <w:t>«Повышение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(2015-2020 годы)»</w:t>
            </w:r>
          </w:p>
          <w:p w:rsidR="00EC66EE" w:rsidRPr="00B21CFE" w:rsidRDefault="00EC66EE" w:rsidP="00D73FF1">
            <w:pPr>
              <w:snapToGrid w:val="0"/>
            </w:pPr>
          </w:p>
        </w:tc>
        <w:tc>
          <w:tcPr>
            <w:tcW w:w="1989" w:type="dxa"/>
            <w:tcBorders>
              <w:left w:val="single" w:sz="8" w:space="0" w:color="000000"/>
              <w:bottom w:val="single" w:sz="8" w:space="0" w:color="000000"/>
            </w:tcBorders>
          </w:tcPr>
          <w:p w:rsidR="00EC66EE" w:rsidRPr="00B21CFE" w:rsidRDefault="00EC66EE" w:rsidP="00D73FF1">
            <w:pPr>
              <w:snapToGrid w:val="0"/>
            </w:pPr>
            <w:r w:rsidRPr="00B21CFE">
              <w:t xml:space="preserve">всего          </w:t>
            </w:r>
          </w:p>
        </w:tc>
        <w:tc>
          <w:tcPr>
            <w:tcW w:w="702"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819"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 xml:space="preserve">x </w:t>
            </w:r>
          </w:p>
        </w:tc>
        <w:tc>
          <w:tcPr>
            <w:tcW w:w="1287" w:type="dxa"/>
            <w:tcBorders>
              <w:left w:val="single" w:sz="8" w:space="0" w:color="000000"/>
              <w:bottom w:val="single" w:sz="8" w:space="0" w:color="000000"/>
            </w:tcBorders>
          </w:tcPr>
          <w:p w:rsidR="00EC66EE" w:rsidRPr="00B21CFE" w:rsidRDefault="00EC66EE" w:rsidP="00D73FF1">
            <w:pPr>
              <w:snapToGrid w:val="0"/>
            </w:pPr>
            <w:r>
              <w:t>105,0</w:t>
            </w:r>
          </w:p>
        </w:tc>
        <w:tc>
          <w:tcPr>
            <w:tcW w:w="1287" w:type="dxa"/>
            <w:tcBorders>
              <w:left w:val="single" w:sz="8" w:space="0" w:color="000000"/>
              <w:bottom w:val="single" w:sz="8" w:space="0" w:color="000000"/>
            </w:tcBorders>
          </w:tcPr>
          <w:p w:rsidR="00EC66EE" w:rsidRPr="00B21CFE" w:rsidRDefault="00EC66EE" w:rsidP="00D73FF1">
            <w:pPr>
              <w:snapToGrid w:val="0"/>
            </w:pPr>
            <w:r>
              <w:t>49,0</w:t>
            </w:r>
          </w:p>
        </w:tc>
        <w:tc>
          <w:tcPr>
            <w:tcW w:w="1984" w:type="dxa"/>
            <w:tcBorders>
              <w:left w:val="single" w:sz="8" w:space="0" w:color="000000"/>
              <w:bottom w:val="single" w:sz="8" w:space="0" w:color="000000"/>
              <w:right w:val="single" w:sz="8" w:space="0" w:color="000000"/>
            </w:tcBorders>
          </w:tcPr>
          <w:p w:rsidR="00EC66EE" w:rsidRPr="00B21CFE" w:rsidRDefault="00EC66EE" w:rsidP="00D73FF1">
            <w:pPr>
              <w:snapToGrid w:val="0"/>
            </w:pPr>
            <w:r>
              <w:t>49,0</w:t>
            </w:r>
          </w:p>
        </w:tc>
      </w:tr>
      <w:tr w:rsidR="00EC66EE" w:rsidRPr="00B21CFE" w:rsidTr="00D73FF1">
        <w:trPr>
          <w:cantSplit/>
          <w:trHeight w:hRule="exact" w:val="1078"/>
          <w:jc w:val="center"/>
        </w:trPr>
        <w:tc>
          <w:tcPr>
            <w:tcW w:w="1989" w:type="dxa"/>
            <w:vMerge/>
            <w:tcBorders>
              <w:left w:val="single" w:sz="8" w:space="0" w:color="000000"/>
              <w:bottom w:val="single" w:sz="8" w:space="0" w:color="000000"/>
            </w:tcBorders>
          </w:tcPr>
          <w:p w:rsidR="00EC66EE" w:rsidRPr="00B21CFE" w:rsidRDefault="00EC66EE" w:rsidP="00D73FF1"/>
        </w:tc>
        <w:tc>
          <w:tcPr>
            <w:tcW w:w="1755" w:type="dxa"/>
            <w:vMerge/>
            <w:tcBorders>
              <w:left w:val="single" w:sz="8" w:space="0" w:color="000000"/>
              <w:bottom w:val="single" w:sz="8" w:space="0" w:color="000000"/>
            </w:tcBorders>
          </w:tcPr>
          <w:p w:rsidR="00EC66EE" w:rsidRPr="00B21CFE" w:rsidRDefault="00EC66EE" w:rsidP="00D73FF1"/>
        </w:tc>
        <w:tc>
          <w:tcPr>
            <w:tcW w:w="1989" w:type="dxa"/>
            <w:tcBorders>
              <w:left w:val="single" w:sz="8" w:space="0" w:color="000000"/>
              <w:bottom w:val="single" w:sz="8" w:space="0" w:color="000000"/>
            </w:tcBorders>
          </w:tcPr>
          <w:p w:rsidR="00EC66EE" w:rsidRPr="0083392B" w:rsidRDefault="00EC66EE" w:rsidP="00D73FF1">
            <w:pPr>
              <w:snapToGrid w:val="0"/>
              <w:rPr>
                <w:sz w:val="16"/>
                <w:szCs w:val="16"/>
              </w:rPr>
            </w:pPr>
            <w:r>
              <w:rPr>
                <w:sz w:val="16"/>
                <w:szCs w:val="16"/>
              </w:rPr>
              <w:t>О</w:t>
            </w:r>
            <w:r w:rsidRPr="0083392B">
              <w:rPr>
                <w:sz w:val="16"/>
                <w:szCs w:val="16"/>
              </w:rPr>
              <w:t xml:space="preserve">тветственный  </w:t>
            </w:r>
          </w:p>
          <w:p w:rsidR="00EC66EE" w:rsidRPr="0083392B" w:rsidRDefault="00EC66EE" w:rsidP="00D73FF1">
            <w:pPr>
              <w:rPr>
                <w:sz w:val="16"/>
                <w:szCs w:val="16"/>
              </w:rPr>
            </w:pPr>
            <w:r w:rsidRPr="0083392B">
              <w:rPr>
                <w:sz w:val="16"/>
                <w:szCs w:val="16"/>
              </w:rPr>
              <w:t xml:space="preserve">исполнитель   </w:t>
            </w:r>
            <w:r>
              <w:rPr>
                <w:sz w:val="16"/>
                <w:szCs w:val="16"/>
              </w:rPr>
              <w:t>-</w:t>
            </w:r>
            <w:r w:rsidRPr="0083392B">
              <w:rPr>
                <w:sz w:val="16"/>
                <w:szCs w:val="16"/>
              </w:rPr>
              <w:t xml:space="preserve"> </w:t>
            </w:r>
          </w:p>
          <w:p w:rsidR="00EC66EE" w:rsidRDefault="00EC66EE" w:rsidP="00D73FF1">
            <w:r w:rsidRPr="0083392B">
              <w:rPr>
                <w:color w:val="000000"/>
                <w:sz w:val="16"/>
                <w:szCs w:val="16"/>
              </w:rPr>
              <w:t>Отдел муниципального имущества и земельных правоотношений</w:t>
            </w:r>
            <w:r w:rsidRPr="00087B39">
              <w:rPr>
                <w:color w:val="000000"/>
                <w:sz w:val="20"/>
                <w:szCs w:val="20"/>
              </w:rPr>
              <w:t xml:space="preserve"> аграрно политики Администрации Черемисиновского района Курской области</w:t>
            </w:r>
            <w:r w:rsidRPr="00B21CFE">
              <w:t xml:space="preserve"> </w:t>
            </w:r>
          </w:p>
          <w:p w:rsidR="00EC66EE" w:rsidRDefault="00EC66EE" w:rsidP="00D73FF1"/>
          <w:p w:rsidR="00EC66EE" w:rsidRDefault="00EC66EE" w:rsidP="00D73FF1"/>
          <w:p w:rsidR="00EC66EE" w:rsidRDefault="00EC66EE" w:rsidP="00D73FF1"/>
          <w:p w:rsidR="00EC66EE" w:rsidRDefault="00EC66EE" w:rsidP="00D73FF1"/>
          <w:p w:rsidR="00EC66EE" w:rsidRDefault="00EC66EE" w:rsidP="00D73FF1"/>
          <w:p w:rsidR="00EC66EE" w:rsidRDefault="00EC66EE" w:rsidP="00D73FF1"/>
          <w:p w:rsidR="00EC66EE" w:rsidRDefault="00EC66EE" w:rsidP="00D73FF1"/>
          <w:p w:rsidR="00EC66EE" w:rsidRPr="00B21CFE" w:rsidRDefault="00EC66EE" w:rsidP="00D73FF1">
            <w:r w:rsidRPr="00B21CFE">
              <w:t xml:space="preserve">    </w:t>
            </w:r>
          </w:p>
        </w:tc>
        <w:tc>
          <w:tcPr>
            <w:tcW w:w="702" w:type="dxa"/>
            <w:tcBorders>
              <w:left w:val="single" w:sz="8" w:space="0" w:color="000000"/>
              <w:bottom w:val="single" w:sz="8" w:space="0" w:color="000000"/>
            </w:tcBorders>
          </w:tcPr>
          <w:p w:rsidR="00EC66EE" w:rsidRPr="00B21CFE" w:rsidRDefault="00EC66EE" w:rsidP="00D73FF1">
            <w:pPr>
              <w:snapToGrid w:val="0"/>
            </w:pPr>
            <w:r w:rsidRPr="00E45292">
              <w:rPr>
                <w:sz w:val="18"/>
                <w:szCs w:val="18"/>
              </w:rPr>
              <w:t>00101130411468244226</w:t>
            </w:r>
          </w:p>
        </w:tc>
        <w:tc>
          <w:tcPr>
            <w:tcW w:w="819"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 xml:space="preserve">x </w:t>
            </w:r>
          </w:p>
        </w:tc>
        <w:tc>
          <w:tcPr>
            <w:tcW w:w="1287" w:type="dxa"/>
            <w:tcBorders>
              <w:left w:val="single" w:sz="8" w:space="0" w:color="000000"/>
              <w:bottom w:val="single" w:sz="8" w:space="0" w:color="000000"/>
            </w:tcBorders>
          </w:tcPr>
          <w:p w:rsidR="00EC66EE" w:rsidRPr="00B21CFE" w:rsidRDefault="00EC66EE" w:rsidP="00D73FF1">
            <w:pPr>
              <w:snapToGrid w:val="0"/>
            </w:pPr>
            <w:r>
              <w:t>105,0</w:t>
            </w:r>
          </w:p>
        </w:tc>
        <w:tc>
          <w:tcPr>
            <w:tcW w:w="1287" w:type="dxa"/>
            <w:tcBorders>
              <w:left w:val="single" w:sz="8" w:space="0" w:color="000000"/>
              <w:bottom w:val="single" w:sz="8" w:space="0" w:color="000000"/>
            </w:tcBorders>
          </w:tcPr>
          <w:p w:rsidR="00EC66EE" w:rsidRPr="00B21CFE" w:rsidRDefault="00EC66EE" w:rsidP="00D73FF1">
            <w:pPr>
              <w:snapToGrid w:val="0"/>
            </w:pPr>
            <w:r>
              <w:t>49,0</w:t>
            </w:r>
          </w:p>
        </w:tc>
        <w:tc>
          <w:tcPr>
            <w:tcW w:w="1984" w:type="dxa"/>
            <w:tcBorders>
              <w:left w:val="single" w:sz="8" w:space="0" w:color="000000"/>
              <w:bottom w:val="single" w:sz="8" w:space="0" w:color="000000"/>
              <w:right w:val="single" w:sz="8" w:space="0" w:color="000000"/>
            </w:tcBorders>
          </w:tcPr>
          <w:p w:rsidR="00EC66EE" w:rsidRDefault="00EC66EE" w:rsidP="00D73FF1">
            <w:pPr>
              <w:snapToGrid w:val="0"/>
            </w:pPr>
            <w:r>
              <w:t>49,0</w:t>
            </w: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Default="00EC66EE" w:rsidP="00D73FF1">
            <w:pPr>
              <w:snapToGrid w:val="0"/>
            </w:pPr>
          </w:p>
          <w:p w:rsidR="00EC66EE" w:rsidRPr="00B21CFE" w:rsidRDefault="00EC66EE" w:rsidP="00D73FF1">
            <w:pPr>
              <w:snapToGrid w:val="0"/>
            </w:pPr>
          </w:p>
        </w:tc>
      </w:tr>
      <w:tr w:rsidR="00EC66EE" w:rsidRPr="00B21CFE" w:rsidTr="00D73FF1">
        <w:trPr>
          <w:cantSplit/>
          <w:trHeight w:hRule="exact" w:val="397"/>
          <w:jc w:val="center"/>
        </w:trPr>
        <w:tc>
          <w:tcPr>
            <w:tcW w:w="1989" w:type="dxa"/>
            <w:vMerge/>
            <w:tcBorders>
              <w:left w:val="single" w:sz="8" w:space="0" w:color="000000"/>
              <w:bottom w:val="single" w:sz="8" w:space="0" w:color="000000"/>
            </w:tcBorders>
          </w:tcPr>
          <w:p w:rsidR="00EC66EE" w:rsidRPr="00B21CFE" w:rsidRDefault="00EC66EE" w:rsidP="00D73FF1"/>
        </w:tc>
        <w:tc>
          <w:tcPr>
            <w:tcW w:w="1755" w:type="dxa"/>
            <w:vMerge/>
            <w:tcBorders>
              <w:left w:val="single" w:sz="8" w:space="0" w:color="000000"/>
              <w:bottom w:val="single" w:sz="8" w:space="0" w:color="000000"/>
            </w:tcBorders>
          </w:tcPr>
          <w:p w:rsidR="00EC66EE" w:rsidRPr="00B21CFE" w:rsidRDefault="00EC66EE" w:rsidP="00D73FF1"/>
        </w:tc>
        <w:tc>
          <w:tcPr>
            <w:tcW w:w="1989" w:type="dxa"/>
            <w:tcBorders>
              <w:left w:val="single" w:sz="8" w:space="0" w:color="000000"/>
              <w:bottom w:val="single" w:sz="8" w:space="0" w:color="000000"/>
            </w:tcBorders>
          </w:tcPr>
          <w:p w:rsidR="00EC66EE" w:rsidRPr="00B21CFE" w:rsidRDefault="00EC66EE" w:rsidP="00D73FF1">
            <w:pPr>
              <w:snapToGrid w:val="0"/>
            </w:pPr>
            <w:r w:rsidRPr="00B21CFE">
              <w:t>соисполнитель 1</w:t>
            </w:r>
          </w:p>
        </w:tc>
        <w:tc>
          <w:tcPr>
            <w:tcW w:w="702" w:type="dxa"/>
            <w:tcBorders>
              <w:left w:val="single" w:sz="8" w:space="0" w:color="000000"/>
              <w:bottom w:val="single" w:sz="8" w:space="0" w:color="000000"/>
            </w:tcBorders>
          </w:tcPr>
          <w:p w:rsidR="00EC66EE" w:rsidRPr="00B21CFE" w:rsidRDefault="00EC66EE" w:rsidP="00D73FF1">
            <w:pPr>
              <w:snapToGrid w:val="0"/>
            </w:pPr>
            <w:r>
              <w:t>нет</w:t>
            </w:r>
          </w:p>
        </w:tc>
        <w:tc>
          <w:tcPr>
            <w:tcW w:w="819"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 xml:space="preserve">x </w:t>
            </w:r>
          </w:p>
        </w:tc>
        <w:tc>
          <w:tcPr>
            <w:tcW w:w="1287" w:type="dxa"/>
            <w:tcBorders>
              <w:left w:val="single" w:sz="8" w:space="0" w:color="000000"/>
              <w:bottom w:val="single" w:sz="8" w:space="0" w:color="000000"/>
            </w:tcBorders>
          </w:tcPr>
          <w:p w:rsidR="00EC66EE" w:rsidRPr="00B21CFE" w:rsidRDefault="00EC66EE" w:rsidP="00D73FF1">
            <w:pPr>
              <w:snapToGrid w:val="0"/>
            </w:pPr>
            <w:r>
              <w:t>0,00</w:t>
            </w:r>
          </w:p>
        </w:tc>
        <w:tc>
          <w:tcPr>
            <w:tcW w:w="1287" w:type="dxa"/>
            <w:tcBorders>
              <w:left w:val="single" w:sz="8" w:space="0" w:color="000000"/>
              <w:bottom w:val="single" w:sz="8" w:space="0" w:color="000000"/>
            </w:tcBorders>
          </w:tcPr>
          <w:p w:rsidR="00EC66EE" w:rsidRPr="00B21CFE" w:rsidRDefault="00EC66EE" w:rsidP="00D73FF1">
            <w:pPr>
              <w:snapToGrid w:val="0"/>
            </w:pPr>
            <w:r>
              <w:t>0,00</w:t>
            </w:r>
          </w:p>
        </w:tc>
        <w:tc>
          <w:tcPr>
            <w:tcW w:w="1984" w:type="dxa"/>
            <w:tcBorders>
              <w:left w:val="single" w:sz="8" w:space="0" w:color="000000"/>
              <w:bottom w:val="single" w:sz="8" w:space="0" w:color="000000"/>
              <w:right w:val="single" w:sz="8" w:space="0" w:color="000000"/>
            </w:tcBorders>
          </w:tcPr>
          <w:p w:rsidR="00EC66EE" w:rsidRPr="00B21CFE" w:rsidRDefault="00EC66EE" w:rsidP="00D73FF1">
            <w:pPr>
              <w:snapToGrid w:val="0"/>
            </w:pPr>
            <w:r>
              <w:t>0,00</w:t>
            </w:r>
          </w:p>
        </w:tc>
      </w:tr>
      <w:tr w:rsidR="00EC66EE" w:rsidRPr="00B21CFE" w:rsidTr="00D73FF1">
        <w:trPr>
          <w:cantSplit/>
          <w:jc w:val="center"/>
        </w:trPr>
        <w:tc>
          <w:tcPr>
            <w:tcW w:w="1989" w:type="dxa"/>
            <w:vMerge/>
            <w:tcBorders>
              <w:left w:val="single" w:sz="8" w:space="0" w:color="000000"/>
              <w:bottom w:val="single" w:sz="8" w:space="0" w:color="000000"/>
            </w:tcBorders>
          </w:tcPr>
          <w:p w:rsidR="00EC66EE" w:rsidRPr="00B21CFE" w:rsidRDefault="00EC66EE" w:rsidP="00D73FF1"/>
        </w:tc>
        <w:tc>
          <w:tcPr>
            <w:tcW w:w="1755" w:type="dxa"/>
            <w:vMerge/>
            <w:tcBorders>
              <w:left w:val="single" w:sz="8" w:space="0" w:color="000000"/>
              <w:bottom w:val="single" w:sz="8" w:space="0" w:color="000000"/>
            </w:tcBorders>
          </w:tcPr>
          <w:p w:rsidR="00EC66EE" w:rsidRPr="00B21CFE" w:rsidRDefault="00EC66EE" w:rsidP="00D73FF1"/>
        </w:tc>
        <w:tc>
          <w:tcPr>
            <w:tcW w:w="1989" w:type="dxa"/>
            <w:tcBorders>
              <w:left w:val="single" w:sz="8" w:space="0" w:color="000000"/>
              <w:bottom w:val="single" w:sz="8" w:space="0" w:color="000000"/>
            </w:tcBorders>
          </w:tcPr>
          <w:p w:rsidR="00EC66EE" w:rsidRPr="00B21CFE" w:rsidRDefault="00EC66EE" w:rsidP="00D73FF1">
            <w:pPr>
              <w:snapToGrid w:val="0"/>
            </w:pPr>
            <w:r w:rsidRPr="00B21CFE">
              <w:t xml:space="preserve">участник 1     </w:t>
            </w:r>
          </w:p>
        </w:tc>
        <w:tc>
          <w:tcPr>
            <w:tcW w:w="702" w:type="dxa"/>
            <w:tcBorders>
              <w:left w:val="single" w:sz="8" w:space="0" w:color="000000"/>
              <w:bottom w:val="single" w:sz="8" w:space="0" w:color="000000"/>
            </w:tcBorders>
          </w:tcPr>
          <w:p w:rsidR="00EC66EE" w:rsidRPr="00B21CFE" w:rsidRDefault="00EC66EE" w:rsidP="00D73FF1">
            <w:pPr>
              <w:snapToGrid w:val="0"/>
            </w:pPr>
            <w:r>
              <w:t>нет</w:t>
            </w:r>
          </w:p>
        </w:tc>
        <w:tc>
          <w:tcPr>
            <w:tcW w:w="819"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 xml:space="preserve">x </w:t>
            </w:r>
          </w:p>
        </w:tc>
        <w:tc>
          <w:tcPr>
            <w:tcW w:w="1287" w:type="dxa"/>
            <w:tcBorders>
              <w:left w:val="single" w:sz="8" w:space="0" w:color="000000"/>
              <w:bottom w:val="single" w:sz="8" w:space="0" w:color="000000"/>
            </w:tcBorders>
          </w:tcPr>
          <w:p w:rsidR="00EC66EE" w:rsidRPr="00B21CFE" w:rsidRDefault="00EC66EE" w:rsidP="00D73FF1">
            <w:pPr>
              <w:snapToGrid w:val="0"/>
            </w:pPr>
            <w:r>
              <w:t>0,00</w:t>
            </w:r>
          </w:p>
        </w:tc>
        <w:tc>
          <w:tcPr>
            <w:tcW w:w="1287" w:type="dxa"/>
            <w:tcBorders>
              <w:left w:val="single" w:sz="8" w:space="0" w:color="000000"/>
              <w:bottom w:val="single" w:sz="8" w:space="0" w:color="000000"/>
            </w:tcBorders>
          </w:tcPr>
          <w:p w:rsidR="00EC66EE" w:rsidRPr="00B21CFE" w:rsidRDefault="00EC66EE" w:rsidP="00D73FF1">
            <w:pPr>
              <w:snapToGrid w:val="0"/>
            </w:pPr>
            <w:r>
              <w:t>0,00</w:t>
            </w:r>
          </w:p>
        </w:tc>
        <w:tc>
          <w:tcPr>
            <w:tcW w:w="1984" w:type="dxa"/>
            <w:tcBorders>
              <w:left w:val="single" w:sz="8" w:space="0" w:color="000000"/>
              <w:bottom w:val="single" w:sz="8" w:space="0" w:color="000000"/>
              <w:right w:val="single" w:sz="8" w:space="0" w:color="000000"/>
            </w:tcBorders>
          </w:tcPr>
          <w:p w:rsidR="00EC66EE" w:rsidRPr="00B21CFE" w:rsidRDefault="00EC66EE" w:rsidP="00D73FF1">
            <w:pPr>
              <w:snapToGrid w:val="0"/>
            </w:pPr>
            <w:r>
              <w:t>0,00</w:t>
            </w:r>
          </w:p>
        </w:tc>
      </w:tr>
      <w:tr w:rsidR="00EC66EE" w:rsidRPr="00B21CFE" w:rsidTr="00D73FF1">
        <w:trPr>
          <w:cantSplit/>
          <w:trHeight w:hRule="exact" w:val="397"/>
          <w:jc w:val="center"/>
        </w:trPr>
        <w:tc>
          <w:tcPr>
            <w:tcW w:w="1989" w:type="dxa"/>
            <w:vMerge w:val="restart"/>
            <w:tcBorders>
              <w:left w:val="single" w:sz="8" w:space="0" w:color="000000"/>
              <w:bottom w:val="single" w:sz="8" w:space="0" w:color="000000"/>
            </w:tcBorders>
          </w:tcPr>
          <w:p w:rsidR="00EC66EE" w:rsidRPr="00B21CFE" w:rsidRDefault="00EC66EE" w:rsidP="00D73FF1">
            <w:pPr>
              <w:snapToGrid w:val="0"/>
            </w:pPr>
            <w:r w:rsidRPr="00B21CFE">
              <w:t xml:space="preserve">Подпрограмма 1 </w:t>
            </w:r>
          </w:p>
        </w:tc>
        <w:tc>
          <w:tcPr>
            <w:tcW w:w="1755" w:type="dxa"/>
            <w:vMerge w:val="restart"/>
            <w:tcBorders>
              <w:left w:val="single" w:sz="8" w:space="0" w:color="000000"/>
              <w:bottom w:val="single" w:sz="8" w:space="0" w:color="000000"/>
            </w:tcBorders>
          </w:tcPr>
          <w:p w:rsidR="00EC66EE" w:rsidRPr="0010353D" w:rsidRDefault="00EC66EE" w:rsidP="00D73FF1">
            <w:pPr>
              <w:spacing w:before="100" w:beforeAutospacing="1" w:after="100" w:afterAutospacing="1" w:line="312" w:lineRule="atLeast"/>
              <w:jc w:val="center"/>
              <w:rPr>
                <w:bCs/>
                <w:color w:val="000000"/>
                <w:sz w:val="20"/>
                <w:szCs w:val="20"/>
              </w:rPr>
            </w:pPr>
            <w:r>
              <w:rPr>
                <w:bCs/>
                <w:color w:val="000000"/>
                <w:sz w:val="20"/>
                <w:szCs w:val="20"/>
              </w:rPr>
              <w:t>П</w:t>
            </w:r>
            <w:r w:rsidRPr="0010353D">
              <w:rPr>
                <w:bCs/>
                <w:color w:val="000000"/>
                <w:sz w:val="20"/>
                <w:szCs w:val="20"/>
              </w:rPr>
              <w:t xml:space="preserve">одпрограммы </w:t>
            </w:r>
            <w:r w:rsidRPr="0010353D">
              <w:rPr>
                <w:bCs/>
                <w:color w:val="000000"/>
                <w:sz w:val="20"/>
                <w:szCs w:val="20"/>
              </w:rPr>
              <w:lastRenderedPageBreak/>
              <w:t xml:space="preserve">«Повышение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(2015-2020 годы)» </w:t>
            </w:r>
          </w:p>
          <w:p w:rsidR="00EC66EE" w:rsidRPr="00B21CFE" w:rsidRDefault="00EC66EE" w:rsidP="00D73FF1">
            <w:pPr>
              <w:snapToGrid w:val="0"/>
            </w:pPr>
          </w:p>
        </w:tc>
        <w:tc>
          <w:tcPr>
            <w:tcW w:w="1989" w:type="dxa"/>
            <w:tcBorders>
              <w:left w:val="single" w:sz="8" w:space="0" w:color="000000"/>
              <w:bottom w:val="single" w:sz="8" w:space="0" w:color="000000"/>
            </w:tcBorders>
          </w:tcPr>
          <w:p w:rsidR="00EC66EE" w:rsidRPr="00B21CFE" w:rsidRDefault="00EC66EE" w:rsidP="00D73FF1">
            <w:pPr>
              <w:snapToGrid w:val="0"/>
            </w:pPr>
            <w:r w:rsidRPr="00B21CFE">
              <w:lastRenderedPageBreak/>
              <w:t xml:space="preserve">всего          </w:t>
            </w:r>
          </w:p>
        </w:tc>
        <w:tc>
          <w:tcPr>
            <w:tcW w:w="702" w:type="dxa"/>
            <w:tcBorders>
              <w:left w:val="single" w:sz="8" w:space="0" w:color="000000"/>
              <w:bottom w:val="single" w:sz="8" w:space="0" w:color="000000"/>
            </w:tcBorders>
          </w:tcPr>
          <w:p w:rsidR="00EC66EE" w:rsidRPr="00B21CFE" w:rsidRDefault="00EC66EE" w:rsidP="00D73FF1">
            <w:pPr>
              <w:snapToGrid w:val="0"/>
            </w:pPr>
          </w:p>
        </w:tc>
        <w:tc>
          <w:tcPr>
            <w:tcW w:w="819"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 xml:space="preserve">x </w:t>
            </w:r>
          </w:p>
        </w:tc>
        <w:tc>
          <w:tcPr>
            <w:tcW w:w="1287" w:type="dxa"/>
            <w:tcBorders>
              <w:left w:val="single" w:sz="8" w:space="0" w:color="000000"/>
              <w:bottom w:val="single" w:sz="8" w:space="0" w:color="000000"/>
            </w:tcBorders>
          </w:tcPr>
          <w:p w:rsidR="00EC66EE" w:rsidRPr="00B21CFE" w:rsidRDefault="00EC66EE" w:rsidP="00D73FF1">
            <w:pPr>
              <w:snapToGrid w:val="0"/>
            </w:pPr>
            <w:r>
              <w:t>105,0</w:t>
            </w:r>
          </w:p>
        </w:tc>
        <w:tc>
          <w:tcPr>
            <w:tcW w:w="1287" w:type="dxa"/>
            <w:tcBorders>
              <w:left w:val="single" w:sz="8" w:space="0" w:color="000000"/>
              <w:bottom w:val="single" w:sz="8" w:space="0" w:color="000000"/>
            </w:tcBorders>
          </w:tcPr>
          <w:p w:rsidR="00EC66EE" w:rsidRPr="00B21CFE" w:rsidRDefault="00EC66EE" w:rsidP="00D73FF1">
            <w:pPr>
              <w:snapToGrid w:val="0"/>
            </w:pPr>
            <w:r>
              <w:t>49,0</w:t>
            </w:r>
          </w:p>
        </w:tc>
        <w:tc>
          <w:tcPr>
            <w:tcW w:w="1984" w:type="dxa"/>
            <w:tcBorders>
              <w:left w:val="single" w:sz="8" w:space="0" w:color="000000"/>
              <w:bottom w:val="single" w:sz="8" w:space="0" w:color="000000"/>
              <w:right w:val="single" w:sz="8" w:space="0" w:color="000000"/>
            </w:tcBorders>
          </w:tcPr>
          <w:p w:rsidR="00EC66EE" w:rsidRPr="00B21CFE" w:rsidRDefault="00EC66EE" w:rsidP="00D73FF1">
            <w:pPr>
              <w:snapToGrid w:val="0"/>
            </w:pPr>
            <w:r>
              <w:t>49,0</w:t>
            </w:r>
          </w:p>
        </w:tc>
      </w:tr>
      <w:tr w:rsidR="00EC66EE" w:rsidRPr="00B21CFE" w:rsidTr="00D73FF1">
        <w:trPr>
          <w:cantSplit/>
          <w:trHeight w:hRule="exact" w:val="851"/>
          <w:jc w:val="center"/>
        </w:trPr>
        <w:tc>
          <w:tcPr>
            <w:tcW w:w="1989" w:type="dxa"/>
            <w:vMerge/>
            <w:tcBorders>
              <w:left w:val="single" w:sz="8" w:space="0" w:color="000000"/>
              <w:bottom w:val="single" w:sz="8" w:space="0" w:color="000000"/>
            </w:tcBorders>
          </w:tcPr>
          <w:p w:rsidR="00EC66EE" w:rsidRPr="00B21CFE" w:rsidRDefault="00EC66EE" w:rsidP="00D73FF1"/>
        </w:tc>
        <w:tc>
          <w:tcPr>
            <w:tcW w:w="1755" w:type="dxa"/>
            <w:vMerge/>
            <w:tcBorders>
              <w:left w:val="single" w:sz="8" w:space="0" w:color="000000"/>
              <w:bottom w:val="single" w:sz="8" w:space="0" w:color="000000"/>
            </w:tcBorders>
          </w:tcPr>
          <w:p w:rsidR="00EC66EE" w:rsidRPr="00B21CFE" w:rsidRDefault="00EC66EE" w:rsidP="00D73FF1"/>
        </w:tc>
        <w:tc>
          <w:tcPr>
            <w:tcW w:w="1989" w:type="dxa"/>
            <w:tcBorders>
              <w:left w:val="single" w:sz="8" w:space="0" w:color="000000"/>
              <w:bottom w:val="single" w:sz="8" w:space="0" w:color="000000"/>
            </w:tcBorders>
          </w:tcPr>
          <w:p w:rsidR="00EC66EE" w:rsidRPr="0083392B" w:rsidRDefault="00EC66EE" w:rsidP="00D73FF1">
            <w:pPr>
              <w:snapToGrid w:val="0"/>
              <w:rPr>
                <w:sz w:val="16"/>
                <w:szCs w:val="16"/>
              </w:rPr>
            </w:pPr>
            <w:r>
              <w:rPr>
                <w:sz w:val="16"/>
                <w:szCs w:val="16"/>
              </w:rPr>
              <w:t>О</w:t>
            </w:r>
            <w:r w:rsidRPr="0083392B">
              <w:rPr>
                <w:sz w:val="16"/>
                <w:szCs w:val="16"/>
              </w:rPr>
              <w:t xml:space="preserve">тветственный  </w:t>
            </w:r>
          </w:p>
          <w:p w:rsidR="00EC66EE" w:rsidRPr="0083392B" w:rsidRDefault="00EC66EE" w:rsidP="00D73FF1">
            <w:pPr>
              <w:rPr>
                <w:sz w:val="16"/>
                <w:szCs w:val="16"/>
              </w:rPr>
            </w:pPr>
            <w:r w:rsidRPr="0083392B">
              <w:rPr>
                <w:sz w:val="16"/>
                <w:szCs w:val="16"/>
              </w:rPr>
              <w:t xml:space="preserve">исполнитель   </w:t>
            </w:r>
            <w:r>
              <w:rPr>
                <w:sz w:val="16"/>
                <w:szCs w:val="16"/>
              </w:rPr>
              <w:t>-</w:t>
            </w:r>
            <w:r w:rsidRPr="0083392B">
              <w:rPr>
                <w:sz w:val="16"/>
                <w:szCs w:val="16"/>
              </w:rPr>
              <w:t xml:space="preserve"> </w:t>
            </w:r>
          </w:p>
          <w:p w:rsidR="00EC66EE" w:rsidRDefault="00EC66EE" w:rsidP="00D73FF1">
            <w:pPr>
              <w:rPr>
                <w:color w:val="000000"/>
                <w:sz w:val="16"/>
                <w:szCs w:val="16"/>
              </w:rPr>
            </w:pPr>
            <w:r w:rsidRPr="0083392B">
              <w:rPr>
                <w:color w:val="000000"/>
                <w:sz w:val="16"/>
                <w:szCs w:val="16"/>
              </w:rPr>
              <w:t>Отдел муниципального имущества и земельных правоотношений</w:t>
            </w:r>
          </w:p>
          <w:p w:rsidR="00EC66EE" w:rsidRPr="00B21CFE" w:rsidRDefault="00EC66EE" w:rsidP="00D73FF1">
            <w:r w:rsidRPr="00B21CFE">
              <w:t xml:space="preserve"> </w:t>
            </w:r>
          </w:p>
        </w:tc>
        <w:tc>
          <w:tcPr>
            <w:tcW w:w="702" w:type="dxa"/>
            <w:tcBorders>
              <w:left w:val="single" w:sz="8" w:space="0" w:color="000000"/>
              <w:bottom w:val="single" w:sz="8" w:space="0" w:color="000000"/>
            </w:tcBorders>
          </w:tcPr>
          <w:p w:rsidR="00EC66EE" w:rsidRPr="00B21CFE" w:rsidRDefault="00EC66EE" w:rsidP="00D73FF1">
            <w:pPr>
              <w:snapToGrid w:val="0"/>
            </w:pPr>
          </w:p>
        </w:tc>
        <w:tc>
          <w:tcPr>
            <w:tcW w:w="819"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585" w:type="dxa"/>
            <w:tcBorders>
              <w:left w:val="single" w:sz="8" w:space="0" w:color="000000"/>
              <w:bottom w:val="single" w:sz="8" w:space="0" w:color="000000"/>
            </w:tcBorders>
          </w:tcPr>
          <w:p w:rsidR="00EC66EE" w:rsidRPr="00B21CFE" w:rsidRDefault="00EC66EE" w:rsidP="00D73FF1">
            <w:pPr>
              <w:snapToGrid w:val="0"/>
            </w:pPr>
            <w:r w:rsidRPr="00B21CFE">
              <w:t xml:space="preserve"> x </w:t>
            </w:r>
          </w:p>
        </w:tc>
        <w:tc>
          <w:tcPr>
            <w:tcW w:w="468" w:type="dxa"/>
            <w:tcBorders>
              <w:left w:val="single" w:sz="8" w:space="0" w:color="000000"/>
              <w:bottom w:val="single" w:sz="8" w:space="0" w:color="000000"/>
            </w:tcBorders>
          </w:tcPr>
          <w:p w:rsidR="00EC66EE" w:rsidRPr="00B21CFE" w:rsidRDefault="00EC66EE" w:rsidP="00D73FF1">
            <w:pPr>
              <w:snapToGrid w:val="0"/>
            </w:pPr>
            <w:r w:rsidRPr="00B21CFE">
              <w:t xml:space="preserve">x </w:t>
            </w:r>
          </w:p>
        </w:tc>
        <w:tc>
          <w:tcPr>
            <w:tcW w:w="1287" w:type="dxa"/>
            <w:tcBorders>
              <w:left w:val="single" w:sz="8" w:space="0" w:color="000000"/>
              <w:bottom w:val="single" w:sz="8" w:space="0" w:color="000000"/>
            </w:tcBorders>
          </w:tcPr>
          <w:p w:rsidR="00EC66EE" w:rsidRPr="00B21CFE" w:rsidRDefault="00EC66EE" w:rsidP="00D73FF1">
            <w:pPr>
              <w:snapToGrid w:val="0"/>
            </w:pPr>
            <w:r>
              <w:t>105,0</w:t>
            </w:r>
          </w:p>
        </w:tc>
        <w:tc>
          <w:tcPr>
            <w:tcW w:w="1287" w:type="dxa"/>
            <w:tcBorders>
              <w:left w:val="single" w:sz="8" w:space="0" w:color="000000"/>
              <w:bottom w:val="single" w:sz="8" w:space="0" w:color="000000"/>
            </w:tcBorders>
          </w:tcPr>
          <w:p w:rsidR="00EC66EE" w:rsidRPr="00B21CFE" w:rsidRDefault="00EC66EE" w:rsidP="00D73FF1">
            <w:pPr>
              <w:snapToGrid w:val="0"/>
            </w:pPr>
            <w:r>
              <w:t>49,0</w:t>
            </w:r>
          </w:p>
        </w:tc>
        <w:tc>
          <w:tcPr>
            <w:tcW w:w="1984" w:type="dxa"/>
            <w:tcBorders>
              <w:left w:val="single" w:sz="8" w:space="0" w:color="000000"/>
              <w:bottom w:val="single" w:sz="8" w:space="0" w:color="000000"/>
              <w:right w:val="single" w:sz="8" w:space="0" w:color="000000"/>
            </w:tcBorders>
          </w:tcPr>
          <w:p w:rsidR="00EC66EE" w:rsidRPr="00B21CFE" w:rsidRDefault="00EC66EE" w:rsidP="00D73FF1">
            <w:pPr>
              <w:snapToGrid w:val="0"/>
            </w:pPr>
            <w:r>
              <w:t>49,0</w:t>
            </w:r>
          </w:p>
        </w:tc>
      </w:tr>
      <w:tr w:rsidR="00EC66EE" w:rsidRPr="00B21CFE" w:rsidTr="00D73FF1">
        <w:trPr>
          <w:cantSplit/>
          <w:jc w:val="center"/>
        </w:trPr>
        <w:tc>
          <w:tcPr>
            <w:tcW w:w="1989" w:type="dxa"/>
            <w:vMerge/>
            <w:tcBorders>
              <w:left w:val="single" w:sz="8" w:space="0" w:color="000000"/>
              <w:bottom w:val="single" w:sz="4" w:space="0" w:color="auto"/>
            </w:tcBorders>
          </w:tcPr>
          <w:p w:rsidR="00EC66EE" w:rsidRPr="00B21CFE" w:rsidRDefault="00EC66EE" w:rsidP="00D73FF1"/>
        </w:tc>
        <w:tc>
          <w:tcPr>
            <w:tcW w:w="1755" w:type="dxa"/>
            <w:vMerge/>
            <w:tcBorders>
              <w:left w:val="single" w:sz="8" w:space="0" w:color="000000"/>
              <w:bottom w:val="single" w:sz="4" w:space="0" w:color="auto"/>
            </w:tcBorders>
          </w:tcPr>
          <w:p w:rsidR="00EC66EE" w:rsidRPr="00B21CFE" w:rsidRDefault="00EC66EE" w:rsidP="00D73FF1"/>
        </w:tc>
        <w:tc>
          <w:tcPr>
            <w:tcW w:w="1989" w:type="dxa"/>
            <w:tcBorders>
              <w:left w:val="single" w:sz="8" w:space="0" w:color="000000"/>
              <w:bottom w:val="single" w:sz="4" w:space="0" w:color="auto"/>
            </w:tcBorders>
          </w:tcPr>
          <w:p w:rsidR="00EC66EE" w:rsidRPr="00B21CFE" w:rsidRDefault="00EC66EE" w:rsidP="00D73FF1">
            <w:pPr>
              <w:snapToGrid w:val="0"/>
            </w:pPr>
            <w:r w:rsidRPr="00B21CFE">
              <w:t xml:space="preserve">     </w:t>
            </w:r>
          </w:p>
        </w:tc>
        <w:tc>
          <w:tcPr>
            <w:tcW w:w="702" w:type="dxa"/>
            <w:tcBorders>
              <w:left w:val="single" w:sz="8" w:space="0" w:color="000000"/>
              <w:bottom w:val="single" w:sz="4" w:space="0" w:color="auto"/>
            </w:tcBorders>
          </w:tcPr>
          <w:p w:rsidR="00EC66EE" w:rsidRPr="00B21CFE" w:rsidRDefault="00EC66EE" w:rsidP="00D73FF1">
            <w:pPr>
              <w:snapToGrid w:val="0"/>
            </w:pPr>
          </w:p>
        </w:tc>
        <w:tc>
          <w:tcPr>
            <w:tcW w:w="819" w:type="dxa"/>
            <w:tcBorders>
              <w:left w:val="single" w:sz="8" w:space="0" w:color="000000"/>
              <w:bottom w:val="single" w:sz="4" w:space="0" w:color="auto"/>
            </w:tcBorders>
          </w:tcPr>
          <w:p w:rsidR="00EC66EE" w:rsidRPr="00B21CFE" w:rsidRDefault="00EC66EE" w:rsidP="00D73FF1">
            <w:pPr>
              <w:snapToGrid w:val="0"/>
            </w:pPr>
            <w:r w:rsidRPr="00B21CFE">
              <w:t xml:space="preserve">  x  </w:t>
            </w:r>
          </w:p>
        </w:tc>
        <w:tc>
          <w:tcPr>
            <w:tcW w:w="585" w:type="dxa"/>
            <w:tcBorders>
              <w:left w:val="single" w:sz="8" w:space="0" w:color="000000"/>
              <w:bottom w:val="single" w:sz="4" w:space="0" w:color="auto"/>
            </w:tcBorders>
          </w:tcPr>
          <w:p w:rsidR="00EC66EE" w:rsidRPr="00B21CFE" w:rsidRDefault="00EC66EE" w:rsidP="00D73FF1">
            <w:pPr>
              <w:snapToGrid w:val="0"/>
            </w:pPr>
            <w:r w:rsidRPr="00B21CFE">
              <w:t xml:space="preserve"> x </w:t>
            </w:r>
          </w:p>
        </w:tc>
        <w:tc>
          <w:tcPr>
            <w:tcW w:w="468" w:type="dxa"/>
            <w:tcBorders>
              <w:left w:val="single" w:sz="8" w:space="0" w:color="000000"/>
              <w:bottom w:val="single" w:sz="4" w:space="0" w:color="auto"/>
            </w:tcBorders>
          </w:tcPr>
          <w:p w:rsidR="00EC66EE" w:rsidRPr="00B21CFE" w:rsidRDefault="00EC66EE" w:rsidP="00D73FF1">
            <w:pPr>
              <w:snapToGrid w:val="0"/>
            </w:pPr>
            <w:r w:rsidRPr="00B21CFE">
              <w:t xml:space="preserve">x </w:t>
            </w:r>
          </w:p>
        </w:tc>
        <w:tc>
          <w:tcPr>
            <w:tcW w:w="1287" w:type="dxa"/>
            <w:tcBorders>
              <w:left w:val="single" w:sz="8" w:space="0" w:color="000000"/>
              <w:bottom w:val="single" w:sz="4" w:space="0" w:color="auto"/>
            </w:tcBorders>
          </w:tcPr>
          <w:p w:rsidR="00EC66EE" w:rsidRPr="00B21CFE" w:rsidRDefault="00EC66EE" w:rsidP="00D73FF1">
            <w:pPr>
              <w:snapToGrid w:val="0"/>
            </w:pPr>
            <w:r>
              <w:t>0,00</w:t>
            </w:r>
          </w:p>
        </w:tc>
        <w:tc>
          <w:tcPr>
            <w:tcW w:w="1287" w:type="dxa"/>
            <w:tcBorders>
              <w:left w:val="single" w:sz="8" w:space="0" w:color="000000"/>
              <w:bottom w:val="single" w:sz="4" w:space="0" w:color="auto"/>
            </w:tcBorders>
          </w:tcPr>
          <w:p w:rsidR="00EC66EE" w:rsidRPr="00B21CFE" w:rsidRDefault="00EC66EE" w:rsidP="00D73FF1">
            <w:pPr>
              <w:snapToGrid w:val="0"/>
            </w:pPr>
            <w:r>
              <w:t>0,00</w:t>
            </w:r>
          </w:p>
        </w:tc>
        <w:tc>
          <w:tcPr>
            <w:tcW w:w="1984" w:type="dxa"/>
            <w:tcBorders>
              <w:left w:val="single" w:sz="8" w:space="0" w:color="000000"/>
              <w:bottom w:val="single" w:sz="4" w:space="0" w:color="auto"/>
              <w:right w:val="single" w:sz="8" w:space="0" w:color="000000"/>
            </w:tcBorders>
          </w:tcPr>
          <w:p w:rsidR="00EC66EE" w:rsidRPr="00B21CFE" w:rsidRDefault="00EC66EE" w:rsidP="00D73FF1">
            <w:pPr>
              <w:snapToGrid w:val="0"/>
            </w:pPr>
            <w:r>
              <w:t>0,00</w:t>
            </w:r>
          </w:p>
        </w:tc>
      </w:tr>
      <w:tr w:rsidR="00EC66EE" w:rsidRPr="00B21CFE" w:rsidTr="00D73FF1">
        <w:trPr>
          <w:jc w:val="center"/>
        </w:trPr>
        <w:tc>
          <w:tcPr>
            <w:tcW w:w="1989" w:type="dxa"/>
            <w:tcBorders>
              <w:top w:val="single" w:sz="4" w:space="0" w:color="auto"/>
              <w:left w:val="single" w:sz="4" w:space="0" w:color="auto"/>
              <w:bottom w:val="single" w:sz="4" w:space="0" w:color="auto"/>
              <w:right w:val="single" w:sz="4" w:space="0" w:color="auto"/>
            </w:tcBorders>
          </w:tcPr>
          <w:p w:rsidR="00EC66EE" w:rsidRDefault="00EC66EE" w:rsidP="00D73FF1">
            <w:pPr>
              <w:snapToGrid w:val="0"/>
            </w:pPr>
            <w:r>
              <w:t>Основное мероприятие</w:t>
            </w:r>
          </w:p>
          <w:p w:rsidR="00EC66EE" w:rsidRPr="00B21CFE" w:rsidRDefault="00EC66EE" w:rsidP="00D73FF1">
            <w:pPr>
              <w:snapToGrid w:val="0"/>
            </w:pPr>
            <w:r>
              <w:t xml:space="preserve">Проведение кадастровых работ по формированию земельных участков с целью постановки их на кадастровый учет </w:t>
            </w:r>
            <w:r w:rsidRPr="00B21CFE">
              <w:t xml:space="preserve">        </w:t>
            </w:r>
          </w:p>
        </w:tc>
        <w:tc>
          <w:tcPr>
            <w:tcW w:w="1755"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p>
        </w:tc>
        <w:tc>
          <w:tcPr>
            <w:tcW w:w="1989" w:type="dxa"/>
            <w:tcBorders>
              <w:top w:val="single" w:sz="4" w:space="0" w:color="auto"/>
              <w:left w:val="single" w:sz="4" w:space="0" w:color="auto"/>
              <w:bottom w:val="single" w:sz="4" w:space="0" w:color="auto"/>
              <w:right w:val="single" w:sz="4" w:space="0" w:color="auto"/>
            </w:tcBorders>
          </w:tcPr>
          <w:p w:rsidR="00EC66EE" w:rsidRPr="00AE2769" w:rsidRDefault="00EC66EE" w:rsidP="00D73FF1">
            <w:pPr>
              <w:snapToGrid w:val="0"/>
              <w:rPr>
                <w:sz w:val="20"/>
                <w:szCs w:val="20"/>
              </w:rPr>
            </w:pPr>
            <w:r w:rsidRPr="00AE2769">
              <w:rPr>
                <w:sz w:val="20"/>
                <w:szCs w:val="20"/>
              </w:rPr>
              <w:t xml:space="preserve">Ответственный  </w:t>
            </w:r>
          </w:p>
          <w:p w:rsidR="00EC66EE" w:rsidRPr="00AE2769" w:rsidRDefault="00EC66EE" w:rsidP="00D73FF1">
            <w:pPr>
              <w:rPr>
                <w:sz w:val="20"/>
                <w:szCs w:val="20"/>
              </w:rPr>
            </w:pPr>
            <w:r w:rsidRPr="00AE2769">
              <w:rPr>
                <w:sz w:val="20"/>
                <w:szCs w:val="20"/>
              </w:rPr>
              <w:t xml:space="preserve">исполнитель   - </w:t>
            </w:r>
          </w:p>
          <w:p w:rsidR="00EC66EE" w:rsidRPr="00B21CFE" w:rsidRDefault="00EC66EE" w:rsidP="00D73FF1">
            <w:r w:rsidRPr="00AE2769">
              <w:rPr>
                <w:color w:val="000000"/>
                <w:sz w:val="20"/>
                <w:szCs w:val="20"/>
              </w:rPr>
              <w:t>Отдел муниципального имущества и земельных правоотношений</w:t>
            </w:r>
          </w:p>
        </w:tc>
        <w:tc>
          <w:tcPr>
            <w:tcW w:w="702"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p>
        </w:tc>
        <w:tc>
          <w:tcPr>
            <w:tcW w:w="819"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p>
        </w:tc>
        <w:tc>
          <w:tcPr>
            <w:tcW w:w="585"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p>
        </w:tc>
        <w:tc>
          <w:tcPr>
            <w:tcW w:w="468"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p>
        </w:tc>
        <w:tc>
          <w:tcPr>
            <w:tcW w:w="1287"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r>
              <w:t>80,0</w:t>
            </w:r>
          </w:p>
        </w:tc>
        <w:tc>
          <w:tcPr>
            <w:tcW w:w="1287"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r>
              <w:t>49,0</w:t>
            </w:r>
          </w:p>
        </w:tc>
        <w:tc>
          <w:tcPr>
            <w:tcW w:w="1984" w:type="dxa"/>
            <w:tcBorders>
              <w:top w:val="single" w:sz="4" w:space="0" w:color="auto"/>
              <w:left w:val="single" w:sz="4" w:space="0" w:color="auto"/>
              <w:bottom w:val="single" w:sz="4" w:space="0" w:color="auto"/>
              <w:right w:val="single" w:sz="4" w:space="0" w:color="auto"/>
            </w:tcBorders>
          </w:tcPr>
          <w:p w:rsidR="00EC66EE" w:rsidRPr="00B21CFE" w:rsidRDefault="00EC66EE" w:rsidP="00D73FF1">
            <w:pPr>
              <w:snapToGrid w:val="0"/>
            </w:pPr>
            <w:r>
              <w:t>49,0</w:t>
            </w:r>
          </w:p>
        </w:tc>
      </w:tr>
    </w:tbl>
    <w:p w:rsidR="00EC66EE" w:rsidRDefault="00EC66EE" w:rsidP="00DB6DD2">
      <w:pPr>
        <w:ind w:firstLine="540"/>
        <w:jc w:val="right"/>
        <w:outlineLvl w:val="0"/>
        <w:rPr>
          <w:lang w:val="en-US"/>
        </w:rPr>
      </w:pPr>
    </w:p>
    <w:p w:rsidR="00EC66EE" w:rsidRDefault="00EC66EE" w:rsidP="00DB6DD2">
      <w:pPr>
        <w:ind w:firstLine="540"/>
        <w:jc w:val="right"/>
        <w:outlineLvl w:val="0"/>
        <w:rPr>
          <w:lang w:val="en-US"/>
        </w:rPr>
      </w:pPr>
    </w:p>
    <w:p w:rsidR="00EC66EE" w:rsidRDefault="00EC66EE" w:rsidP="00DB6DD2">
      <w:pPr>
        <w:ind w:firstLine="540"/>
        <w:jc w:val="right"/>
        <w:outlineLvl w:val="0"/>
        <w:rPr>
          <w:lang w:val="en-US"/>
        </w:rPr>
      </w:pPr>
    </w:p>
    <w:p w:rsidR="00EC66EE" w:rsidRDefault="00EC66EE" w:rsidP="00DB6DD2">
      <w:pPr>
        <w:ind w:firstLine="540"/>
        <w:jc w:val="right"/>
        <w:outlineLvl w:val="0"/>
        <w:rPr>
          <w:lang w:val="en-US"/>
        </w:rPr>
      </w:pPr>
    </w:p>
    <w:p w:rsidR="00EC66EE" w:rsidRDefault="00EC66EE" w:rsidP="00DB6DD2">
      <w:pPr>
        <w:ind w:firstLine="540"/>
        <w:jc w:val="right"/>
        <w:outlineLvl w:val="0"/>
        <w:rPr>
          <w:lang w:val="en-US"/>
        </w:rPr>
      </w:pPr>
    </w:p>
    <w:p w:rsidR="00EC66EE" w:rsidRDefault="00EC66EE" w:rsidP="00DB6DD2">
      <w:pPr>
        <w:ind w:firstLine="540"/>
        <w:jc w:val="right"/>
        <w:outlineLvl w:val="0"/>
        <w:rPr>
          <w:lang w:val="en-US"/>
        </w:rPr>
      </w:pPr>
    </w:p>
    <w:p w:rsidR="00EC66EE" w:rsidRDefault="00EC66EE" w:rsidP="00DB6DD2">
      <w:pPr>
        <w:ind w:firstLine="540"/>
        <w:jc w:val="right"/>
        <w:outlineLvl w:val="0"/>
        <w:rPr>
          <w:lang w:val="en-US"/>
        </w:rPr>
      </w:pPr>
    </w:p>
    <w:p w:rsidR="00EC66EE" w:rsidRDefault="00EC66EE" w:rsidP="00DB6DD2">
      <w:pPr>
        <w:ind w:firstLine="540"/>
        <w:jc w:val="right"/>
        <w:outlineLvl w:val="0"/>
        <w:rPr>
          <w:lang w:val="en-US"/>
        </w:rPr>
      </w:pPr>
    </w:p>
    <w:p w:rsidR="00812F0E" w:rsidRDefault="00812F0E" w:rsidP="00812F0E">
      <w:pPr>
        <w:pStyle w:val="ConsPlusNonformat"/>
        <w:jc w:val="center"/>
        <w:rPr>
          <w:rFonts w:ascii="Times New Roman" w:hAnsi="Times New Roman" w:cs="Times New Roman"/>
          <w:b/>
          <w:i/>
          <w:sz w:val="28"/>
          <w:szCs w:val="28"/>
          <w:lang w:val="en-US"/>
        </w:rPr>
      </w:pPr>
    </w:p>
    <w:p w:rsidR="00812F0E" w:rsidRPr="00FF7678" w:rsidRDefault="009E54DF" w:rsidP="00812F0E">
      <w:pPr>
        <w:pStyle w:val="ConsPlusNonformat"/>
        <w:jc w:val="center"/>
        <w:rPr>
          <w:rFonts w:ascii="Times New Roman" w:hAnsi="Times New Roman" w:cs="Times New Roman"/>
          <w:sz w:val="32"/>
          <w:szCs w:val="32"/>
        </w:rPr>
      </w:pPr>
      <w:r>
        <w:rPr>
          <w:rFonts w:ascii="Times New Roman" w:hAnsi="Times New Roman" w:cs="Times New Roman"/>
          <w:b/>
          <w:i/>
          <w:sz w:val="28"/>
          <w:szCs w:val="28"/>
        </w:rPr>
        <w:lastRenderedPageBreak/>
        <w:t>1</w:t>
      </w:r>
      <w:r w:rsidR="00E353BE">
        <w:rPr>
          <w:rFonts w:ascii="Times New Roman" w:hAnsi="Times New Roman" w:cs="Times New Roman"/>
          <w:b/>
          <w:i/>
          <w:sz w:val="28"/>
          <w:szCs w:val="28"/>
        </w:rPr>
        <w:t>5</w:t>
      </w:r>
      <w:r>
        <w:rPr>
          <w:rFonts w:ascii="Times New Roman" w:hAnsi="Times New Roman" w:cs="Times New Roman"/>
          <w:b/>
          <w:i/>
          <w:sz w:val="28"/>
          <w:szCs w:val="28"/>
        </w:rPr>
        <w:t>.</w:t>
      </w:r>
      <w:r w:rsidRPr="00D86F54">
        <w:rPr>
          <w:rFonts w:ascii="Times New Roman" w:hAnsi="Times New Roman" w:cs="Times New Roman"/>
          <w:b/>
          <w:i/>
          <w:sz w:val="28"/>
          <w:szCs w:val="28"/>
        </w:rPr>
        <w:t xml:space="preserve">Муниципальная программаЧеремисиновского района  Курской области </w:t>
      </w:r>
      <w:r w:rsidR="00812F0E">
        <w:rPr>
          <w:rFonts w:ascii="Times New Roman" w:hAnsi="Times New Roman" w:cs="Times New Roman"/>
          <w:b/>
          <w:sz w:val="32"/>
          <w:szCs w:val="32"/>
        </w:rPr>
        <w:t>«Повышение  эффективности  управления  финансами»</w:t>
      </w:r>
      <w:r w:rsidR="00812F0E" w:rsidRPr="00FF7678">
        <w:rPr>
          <w:rFonts w:ascii="Times New Roman" w:hAnsi="Times New Roman" w:cs="Times New Roman"/>
          <w:sz w:val="32"/>
          <w:szCs w:val="32"/>
        </w:rPr>
        <w:t xml:space="preserve"> </w:t>
      </w:r>
    </w:p>
    <w:p w:rsidR="00812F0E" w:rsidRPr="00FF7678" w:rsidRDefault="00812F0E" w:rsidP="00812F0E">
      <w:pPr>
        <w:pStyle w:val="ConsPlusNonformat"/>
        <w:rPr>
          <w:rFonts w:ascii="Times New Roman" w:hAnsi="Times New Roman" w:cs="Times New Roman"/>
          <w:b/>
          <w:sz w:val="32"/>
          <w:szCs w:val="32"/>
        </w:rPr>
      </w:pPr>
    </w:p>
    <w:p w:rsidR="009E54DF" w:rsidRPr="00D86F54" w:rsidRDefault="009E54DF" w:rsidP="009E54DF">
      <w:pPr>
        <w:spacing w:after="0" w:line="240" w:lineRule="auto"/>
        <w:ind w:firstLine="709"/>
        <w:jc w:val="both"/>
        <w:rPr>
          <w:rFonts w:ascii="Times New Roman" w:hAnsi="Times New Roman" w:cs="Times New Roman"/>
          <w:b/>
          <w:color w:val="000000"/>
          <w:sz w:val="28"/>
          <w:szCs w:val="28"/>
        </w:rPr>
      </w:pPr>
    </w:p>
    <w:p w:rsidR="00EC66EE" w:rsidRPr="009E54DF" w:rsidRDefault="00EC66EE" w:rsidP="00DB6DD2">
      <w:pPr>
        <w:ind w:firstLine="540"/>
        <w:jc w:val="right"/>
        <w:outlineLvl w:val="0"/>
      </w:pPr>
    </w:p>
    <w:p w:rsidR="009E54DF" w:rsidRDefault="009E54DF" w:rsidP="009E54DF">
      <w:pPr>
        <w:pStyle w:val="ConsPlusNonformat"/>
        <w:numPr>
          <w:ilvl w:val="0"/>
          <w:numId w:val="12"/>
        </w:numPr>
        <w:ind w:hanging="720"/>
        <w:rPr>
          <w:rFonts w:ascii="Times New Roman" w:hAnsi="Times New Roman" w:cs="Times New Roman"/>
          <w:b/>
          <w:sz w:val="28"/>
          <w:szCs w:val="28"/>
        </w:rPr>
      </w:pPr>
      <w:r>
        <w:rPr>
          <w:rFonts w:ascii="Times New Roman" w:hAnsi="Times New Roman" w:cs="Times New Roman"/>
          <w:b/>
          <w:sz w:val="28"/>
          <w:szCs w:val="28"/>
        </w:rPr>
        <w:t>Основные результаты, достигнутые в отчетном году</w:t>
      </w:r>
    </w:p>
    <w:p w:rsidR="009E54DF" w:rsidRDefault="009E54DF" w:rsidP="009E54DF">
      <w:pPr>
        <w:pStyle w:val="ConsPlusNonformat"/>
        <w:ind w:firstLine="720"/>
        <w:rPr>
          <w:rFonts w:ascii="Times New Roman" w:hAnsi="Times New Roman" w:cs="Times New Roman"/>
          <w:sz w:val="28"/>
          <w:szCs w:val="28"/>
        </w:rPr>
      </w:pP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Результатом проведенных в 2015 году преобразований стало формирование целостной системы управления муниципальными финансами Черемисиновского  района путем:</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 полного погашения муниципального долга бюджета муниципального района «Черемисиновский район» </w:t>
      </w:r>
      <w:r w:rsidRPr="00051B9F">
        <w:rPr>
          <w:rFonts w:ascii="Times New Roman" w:hAnsi="Times New Roman" w:cs="Times New Roman"/>
          <w:sz w:val="28"/>
          <w:szCs w:val="28"/>
        </w:rPr>
        <w:t xml:space="preserve">(на 01.01.2014 муниципальный долг составлял </w:t>
      </w:r>
      <w:r>
        <w:rPr>
          <w:rFonts w:ascii="Times New Roman" w:hAnsi="Times New Roman" w:cs="Times New Roman"/>
          <w:sz w:val="28"/>
          <w:szCs w:val="28"/>
        </w:rPr>
        <w:t xml:space="preserve">5099 тыс.руб. </w:t>
      </w:r>
      <w:r w:rsidRPr="00051B9F">
        <w:rPr>
          <w:rFonts w:ascii="Times New Roman" w:hAnsi="Times New Roman" w:cs="Times New Roman"/>
          <w:sz w:val="28"/>
          <w:szCs w:val="28"/>
        </w:rPr>
        <w:t>., на 01.01.2015 муниципальный долг погашен);</w:t>
      </w:r>
    </w:p>
    <w:p w:rsidR="009E54DF" w:rsidRPr="00051B9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 без  привлечения  заемных  средств  в  2015   финансовом году.   </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аккумулирования бюджетных средств на исполнение приоритетных и жизненно важных для района расходных обязательств;</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муниципального района «  Черемисиновский район»;</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отсутствия кредиторской задолженности в бюджете района на 01.01.2015;</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 осуществления расходов бюджета </w:t>
      </w:r>
      <w:r w:rsidRPr="007503F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«Черемисиновский район», формируемых в рамках муниципальных программ, в размере 90,9 % от общего объема расходов бюджета муниципального района «Черемисиновский район».</w:t>
      </w:r>
    </w:p>
    <w:p w:rsidR="009E54DF" w:rsidRPr="00A415D9" w:rsidRDefault="009E54DF" w:rsidP="009E54DF">
      <w:pPr>
        <w:pStyle w:val="ConsPlusNonformat"/>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За 2015</w:t>
      </w:r>
      <w:r w:rsidRPr="00A415D9">
        <w:rPr>
          <w:rFonts w:ascii="Times New Roman" w:hAnsi="Times New Roman" w:cs="Times New Roman"/>
          <w:sz w:val="28"/>
          <w:szCs w:val="28"/>
        </w:rPr>
        <w:t xml:space="preserve">год </w:t>
      </w:r>
      <w:r>
        <w:rPr>
          <w:rFonts w:ascii="Times New Roman" w:hAnsi="Times New Roman" w:cs="Times New Roman"/>
          <w:sz w:val="28"/>
          <w:szCs w:val="28"/>
        </w:rPr>
        <w:t xml:space="preserve"> программа  «Повышение  эффективности  бюджетных  расходов»  исполнена  на 100%.</w:t>
      </w:r>
    </w:p>
    <w:p w:rsidR="009E54DF" w:rsidRPr="00A415D9" w:rsidRDefault="009E54DF" w:rsidP="009E54DF">
      <w:pPr>
        <w:pStyle w:val="ConsPlusNonformat"/>
        <w:ind w:firstLine="720"/>
        <w:jc w:val="both"/>
        <w:rPr>
          <w:rFonts w:ascii="Times New Roman" w:hAnsi="Times New Roman" w:cs="Times New Roman"/>
          <w:sz w:val="28"/>
          <w:szCs w:val="28"/>
        </w:rPr>
      </w:pPr>
    </w:p>
    <w:p w:rsidR="009E54DF" w:rsidRDefault="009E54DF" w:rsidP="009E54DF">
      <w:pPr>
        <w:pStyle w:val="ConsPlusNonformat"/>
        <w:numPr>
          <w:ilvl w:val="0"/>
          <w:numId w:val="12"/>
        </w:numPr>
        <w:ind w:hanging="720"/>
        <w:rPr>
          <w:rFonts w:ascii="Times New Roman" w:hAnsi="Times New Roman" w:cs="Times New Roman"/>
          <w:b/>
          <w:sz w:val="28"/>
          <w:szCs w:val="28"/>
        </w:rPr>
      </w:pPr>
      <w:r>
        <w:rPr>
          <w:rFonts w:ascii="Times New Roman" w:hAnsi="Times New Roman" w:cs="Times New Roman"/>
          <w:b/>
          <w:sz w:val="28"/>
          <w:szCs w:val="28"/>
        </w:rPr>
        <w:t>Перечень мероприятий, выполненных и не выполненных</w:t>
      </w:r>
    </w:p>
    <w:p w:rsidR="009E54DF" w:rsidRDefault="009E54DF" w:rsidP="009E54DF">
      <w:pPr>
        <w:pStyle w:val="ConsPlusNonformat"/>
        <w:ind w:firstLine="720"/>
        <w:rPr>
          <w:rFonts w:ascii="Times New Roman" w:hAnsi="Times New Roman" w:cs="Times New Roman"/>
          <w:b/>
          <w:sz w:val="28"/>
          <w:szCs w:val="28"/>
        </w:rPr>
      </w:pPr>
      <w:r>
        <w:rPr>
          <w:rFonts w:ascii="Times New Roman" w:hAnsi="Times New Roman" w:cs="Times New Roman"/>
          <w:b/>
          <w:sz w:val="28"/>
          <w:szCs w:val="28"/>
        </w:rPr>
        <w:t xml:space="preserve"> (с указанием причин) в установленные сроки</w:t>
      </w:r>
    </w:p>
    <w:p w:rsidR="009E54DF" w:rsidRDefault="009E54DF" w:rsidP="009E54DF">
      <w:pPr>
        <w:pStyle w:val="ConsPlusNonformat"/>
        <w:rPr>
          <w:rFonts w:ascii="Times New Roman" w:hAnsi="Times New Roman" w:cs="Times New Roman"/>
          <w:b/>
          <w:sz w:val="28"/>
          <w:szCs w:val="28"/>
        </w:rPr>
      </w:pP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w:t>
      </w:r>
      <w:r w:rsidRPr="00EA613A">
        <w:rPr>
          <w:sz w:val="22"/>
          <w:szCs w:val="22"/>
        </w:rPr>
        <w:t xml:space="preserve"> </w:t>
      </w:r>
      <w:r w:rsidRPr="00EA613A">
        <w:rPr>
          <w:rFonts w:ascii="Times New Roman" w:hAnsi="Times New Roman" w:cs="Times New Roman"/>
          <w:sz w:val="28"/>
          <w:szCs w:val="28"/>
        </w:rPr>
        <w:t>Обеспечение нормативного правового регулирования в сфере организации бюджетного процесса</w:t>
      </w:r>
      <w:r>
        <w:rPr>
          <w:rFonts w:ascii="Times New Roman" w:hAnsi="Times New Roman" w:cs="Times New Roman"/>
          <w:sz w:val="28"/>
          <w:szCs w:val="28"/>
        </w:rPr>
        <w:t>.</w:t>
      </w:r>
    </w:p>
    <w:p w:rsidR="009E54DF" w:rsidRPr="00EA613A" w:rsidRDefault="009E54DF" w:rsidP="009E54DF">
      <w:pPr>
        <w:widowControl w:val="0"/>
        <w:autoSpaceDE w:val="0"/>
        <w:autoSpaceDN w:val="0"/>
        <w:adjustRightInd w:val="0"/>
        <w:spacing w:line="240" w:lineRule="auto"/>
        <w:rPr>
          <w:sz w:val="28"/>
          <w:szCs w:val="28"/>
        </w:rPr>
      </w:pPr>
      <w:r>
        <w:rPr>
          <w:sz w:val="28"/>
          <w:szCs w:val="28"/>
        </w:rPr>
        <w:t>В соответствии с Положением о бюджетном процессе в муниципальном районе «Черемисиновский район» в 2015 году Решением Представительного Собрания Черемисиновского района</w:t>
      </w:r>
      <w:r w:rsidRPr="00EA613A">
        <w:rPr>
          <w:sz w:val="28"/>
          <w:szCs w:val="28"/>
        </w:rPr>
        <w:t xml:space="preserve"> отчет об исполнении бюджета </w:t>
      </w:r>
      <w:r>
        <w:rPr>
          <w:sz w:val="28"/>
          <w:szCs w:val="28"/>
        </w:rPr>
        <w:t>муниципального района «Черемисиновский район»</w:t>
      </w:r>
      <w:r w:rsidRPr="00EA613A">
        <w:rPr>
          <w:sz w:val="28"/>
          <w:szCs w:val="28"/>
        </w:rPr>
        <w:t xml:space="preserve"> за</w:t>
      </w:r>
      <w:r>
        <w:rPr>
          <w:sz w:val="28"/>
          <w:szCs w:val="28"/>
        </w:rPr>
        <w:t xml:space="preserve"> 2014 год утвержден в установленные сроки</w:t>
      </w:r>
      <w:r w:rsidRPr="00EA613A">
        <w:rPr>
          <w:sz w:val="28"/>
          <w:szCs w:val="28"/>
        </w:rPr>
        <w:t>.</w:t>
      </w:r>
    </w:p>
    <w:p w:rsidR="009E54DF" w:rsidRDefault="009E54DF" w:rsidP="009E54DF">
      <w:pPr>
        <w:pStyle w:val="ConsPlusNonformat"/>
        <w:ind w:firstLine="720"/>
        <w:jc w:val="both"/>
        <w:rPr>
          <w:rFonts w:ascii="Times New Roman" w:hAnsi="Times New Roman" w:cs="Times New Roman"/>
          <w:sz w:val="28"/>
          <w:szCs w:val="28"/>
        </w:rPr>
      </w:pPr>
      <w:r w:rsidRPr="00EA613A">
        <w:rPr>
          <w:rFonts w:ascii="Times New Roman" w:hAnsi="Times New Roman" w:cs="Times New Roman"/>
          <w:sz w:val="28"/>
          <w:szCs w:val="28"/>
        </w:rPr>
        <w:t xml:space="preserve">Решение </w:t>
      </w:r>
      <w:r>
        <w:rPr>
          <w:rFonts w:ascii="Times New Roman" w:hAnsi="Times New Roman" w:cs="Times New Roman"/>
          <w:sz w:val="28"/>
          <w:szCs w:val="28"/>
        </w:rPr>
        <w:t>Представительного Собрания Черемисиновского района Курской области</w:t>
      </w:r>
      <w:r w:rsidRPr="00EA613A">
        <w:rPr>
          <w:rFonts w:ascii="Times New Roman" w:hAnsi="Times New Roman" w:cs="Times New Roman"/>
          <w:sz w:val="28"/>
          <w:szCs w:val="28"/>
        </w:rPr>
        <w:t xml:space="preserve"> «О бюджете </w:t>
      </w:r>
      <w:r>
        <w:rPr>
          <w:rFonts w:ascii="Times New Roman" w:hAnsi="Times New Roman" w:cs="Times New Roman"/>
          <w:sz w:val="28"/>
          <w:szCs w:val="28"/>
        </w:rPr>
        <w:t>муниципального района</w:t>
      </w:r>
      <w:r w:rsidRPr="00EA613A">
        <w:rPr>
          <w:rFonts w:ascii="Times New Roman" w:hAnsi="Times New Roman" w:cs="Times New Roman"/>
          <w:sz w:val="28"/>
          <w:szCs w:val="28"/>
        </w:rPr>
        <w:t xml:space="preserve"> </w:t>
      </w:r>
      <w:r>
        <w:rPr>
          <w:rFonts w:ascii="Times New Roman" w:hAnsi="Times New Roman" w:cs="Times New Roman"/>
          <w:sz w:val="28"/>
          <w:szCs w:val="28"/>
        </w:rPr>
        <w:t>«Черемисиновский район»</w:t>
      </w:r>
      <w:r w:rsidRPr="00EA613A">
        <w:rPr>
          <w:rFonts w:ascii="Times New Roman" w:hAnsi="Times New Roman" w:cs="Times New Roman"/>
          <w:sz w:val="28"/>
          <w:szCs w:val="28"/>
        </w:rPr>
        <w:t xml:space="preserve"> на 2015 год и на плановый период 2016 и 2017 </w:t>
      </w:r>
      <w:r>
        <w:rPr>
          <w:rFonts w:ascii="Times New Roman" w:hAnsi="Times New Roman" w:cs="Times New Roman"/>
          <w:sz w:val="28"/>
          <w:szCs w:val="28"/>
        </w:rPr>
        <w:t xml:space="preserve">годов» принято 19 декабря </w:t>
      </w:r>
      <w:r w:rsidRPr="00EA613A">
        <w:rPr>
          <w:rFonts w:ascii="Times New Roman" w:hAnsi="Times New Roman" w:cs="Times New Roman"/>
          <w:sz w:val="28"/>
          <w:szCs w:val="28"/>
        </w:rPr>
        <w:t>2014 г</w:t>
      </w:r>
      <w:r>
        <w:rPr>
          <w:rFonts w:ascii="Times New Roman" w:hAnsi="Times New Roman" w:cs="Times New Roman"/>
          <w:sz w:val="28"/>
          <w:szCs w:val="28"/>
        </w:rPr>
        <w:t>ода</w:t>
      </w:r>
      <w:r w:rsidRPr="00EA613A">
        <w:rPr>
          <w:rFonts w:ascii="Times New Roman" w:hAnsi="Times New Roman" w:cs="Times New Roman"/>
          <w:sz w:val="28"/>
          <w:szCs w:val="28"/>
        </w:rPr>
        <w:t xml:space="preserve">, т.е. </w:t>
      </w:r>
      <w:r w:rsidRPr="00EA613A">
        <w:rPr>
          <w:rFonts w:ascii="Times New Roman" w:hAnsi="Times New Roman" w:cs="Times New Roman"/>
          <w:sz w:val="28"/>
          <w:szCs w:val="28"/>
        </w:rPr>
        <w:lastRenderedPageBreak/>
        <w:t xml:space="preserve">в срок, установленный Положением о бюджетном процессе в </w:t>
      </w:r>
      <w:r>
        <w:rPr>
          <w:rFonts w:ascii="Times New Roman" w:hAnsi="Times New Roman" w:cs="Times New Roman"/>
          <w:sz w:val="28"/>
          <w:szCs w:val="28"/>
        </w:rPr>
        <w:t>муниципальном районе «Черемисиновский район»</w:t>
      </w:r>
      <w:r w:rsidRPr="00EA613A">
        <w:rPr>
          <w:rFonts w:ascii="Times New Roman" w:hAnsi="Times New Roman" w:cs="Times New Roman"/>
          <w:sz w:val="28"/>
          <w:szCs w:val="28"/>
        </w:rPr>
        <w:t xml:space="preserve">. </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течение 2015года в соответствии с Положением о бюджетном процессе проведено 2 публичных слушания: по проекту Решения Представительного Собрания Черемисиновского района «Об отчете о исполнении бюджета муниципального района «Черемисновский район» за 2014 год» и по проекту Решения Представительного Собрания Черемисиновского района «О бюджете муниципального района «Черемисиновский район» на 2015 год и на плановый период 2016 и 2017 годов.</w:t>
      </w:r>
    </w:p>
    <w:p w:rsidR="009E54DF" w:rsidRDefault="009E54DF" w:rsidP="009E54DF">
      <w:pPr>
        <w:pStyle w:val="ConsPlusNonformat"/>
        <w:numPr>
          <w:ilvl w:val="0"/>
          <w:numId w:val="13"/>
        </w:numPr>
        <w:tabs>
          <w:tab w:val="clear" w:pos="720"/>
          <w:tab w:val="num" w:pos="0"/>
        </w:tabs>
        <w:ind w:left="0" w:firstLine="720"/>
        <w:jc w:val="both"/>
        <w:rPr>
          <w:rFonts w:ascii="Times New Roman" w:hAnsi="Times New Roman" w:cs="Times New Roman"/>
          <w:sz w:val="28"/>
          <w:szCs w:val="28"/>
        </w:rPr>
      </w:pPr>
      <w:r w:rsidRPr="008D1A3A">
        <w:rPr>
          <w:rFonts w:ascii="Times New Roman" w:hAnsi="Times New Roman" w:cs="Times New Roman"/>
          <w:sz w:val="28"/>
          <w:szCs w:val="28"/>
        </w:rPr>
        <w:t xml:space="preserve">Организация планирования и исполнения бюджета </w:t>
      </w:r>
      <w:r>
        <w:rPr>
          <w:rFonts w:ascii="Times New Roman" w:hAnsi="Times New Roman" w:cs="Times New Roman"/>
          <w:sz w:val="28"/>
          <w:szCs w:val="28"/>
        </w:rPr>
        <w:t>муниципального района «Черемисиновский район».</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2015</w:t>
      </w:r>
      <w:r w:rsidRPr="008D1A3A">
        <w:rPr>
          <w:rFonts w:ascii="Times New Roman" w:hAnsi="Times New Roman" w:cs="Times New Roman"/>
          <w:sz w:val="28"/>
          <w:szCs w:val="28"/>
        </w:rPr>
        <w:t xml:space="preserve">году в целях организации планирования и исполнения бюджета </w:t>
      </w:r>
      <w:r>
        <w:rPr>
          <w:rFonts w:ascii="Times New Roman" w:hAnsi="Times New Roman" w:cs="Times New Roman"/>
          <w:sz w:val="28"/>
          <w:szCs w:val="28"/>
        </w:rPr>
        <w:t xml:space="preserve">муниципального района </w:t>
      </w:r>
      <w:r w:rsidRPr="008D1A3A">
        <w:rPr>
          <w:rFonts w:ascii="Times New Roman" w:hAnsi="Times New Roman" w:cs="Times New Roman"/>
          <w:sz w:val="28"/>
          <w:szCs w:val="28"/>
        </w:rPr>
        <w:t xml:space="preserve"> </w:t>
      </w:r>
      <w:r>
        <w:rPr>
          <w:rFonts w:ascii="Times New Roman" w:hAnsi="Times New Roman" w:cs="Times New Roman"/>
          <w:sz w:val="28"/>
          <w:szCs w:val="28"/>
        </w:rPr>
        <w:t>«Черемисиновский район»</w:t>
      </w:r>
      <w:r w:rsidRPr="008D1A3A">
        <w:rPr>
          <w:rFonts w:ascii="Times New Roman" w:hAnsi="Times New Roman" w:cs="Times New Roman"/>
          <w:sz w:val="28"/>
          <w:szCs w:val="28"/>
        </w:rPr>
        <w:t xml:space="preserve"> осуществлялось ведение реестра расходных обязательств </w:t>
      </w:r>
      <w:r>
        <w:rPr>
          <w:rFonts w:ascii="Times New Roman" w:hAnsi="Times New Roman" w:cs="Times New Roman"/>
          <w:sz w:val="28"/>
          <w:szCs w:val="28"/>
        </w:rPr>
        <w:t>муниципального района «Черемисиновский район»</w:t>
      </w:r>
      <w:r w:rsidRPr="008D1A3A">
        <w:rPr>
          <w:rFonts w:ascii="Times New Roman" w:hAnsi="Times New Roman" w:cs="Times New Roman"/>
          <w:sz w:val="28"/>
          <w:szCs w:val="28"/>
        </w:rPr>
        <w:t>.</w:t>
      </w:r>
    </w:p>
    <w:p w:rsidR="009E54DF" w:rsidRPr="008D1A3A"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 В течение 2015 года произведено 12 </w:t>
      </w:r>
      <w:r w:rsidRPr="008D1A3A">
        <w:rPr>
          <w:rFonts w:ascii="Times New Roman" w:hAnsi="Times New Roman" w:cs="Times New Roman"/>
          <w:sz w:val="28"/>
          <w:szCs w:val="28"/>
        </w:rPr>
        <w:t xml:space="preserve">уточнений бюджета </w:t>
      </w:r>
      <w:r>
        <w:rPr>
          <w:rFonts w:ascii="Times New Roman" w:hAnsi="Times New Roman" w:cs="Times New Roman"/>
          <w:sz w:val="28"/>
          <w:szCs w:val="28"/>
        </w:rPr>
        <w:t>муниципального района «Черемисиновский  район» на 2015 год и на плановый период 2016 и 2017</w:t>
      </w:r>
      <w:r w:rsidRPr="008D1A3A">
        <w:rPr>
          <w:rFonts w:ascii="Times New Roman" w:hAnsi="Times New Roman" w:cs="Times New Roman"/>
          <w:sz w:val="28"/>
          <w:szCs w:val="28"/>
        </w:rPr>
        <w:t xml:space="preserve"> годов, в соответствии с которым осуществлялось исполнение бюджета </w:t>
      </w:r>
      <w:r>
        <w:rPr>
          <w:rFonts w:ascii="Times New Roman" w:hAnsi="Times New Roman" w:cs="Times New Roman"/>
          <w:sz w:val="28"/>
          <w:szCs w:val="28"/>
        </w:rPr>
        <w:t>муниципального района</w:t>
      </w:r>
      <w:r w:rsidRPr="008D1A3A">
        <w:rPr>
          <w:rFonts w:ascii="Times New Roman" w:hAnsi="Times New Roman" w:cs="Times New Roman"/>
          <w:sz w:val="28"/>
          <w:szCs w:val="28"/>
        </w:rPr>
        <w:t>.</w:t>
      </w:r>
    </w:p>
    <w:p w:rsidR="009E54DF" w:rsidRDefault="009E54DF" w:rsidP="009E54DF">
      <w:pPr>
        <w:widowControl w:val="0"/>
        <w:autoSpaceDE w:val="0"/>
        <w:autoSpaceDN w:val="0"/>
        <w:adjustRightInd w:val="0"/>
        <w:spacing w:line="240" w:lineRule="auto"/>
        <w:rPr>
          <w:sz w:val="28"/>
          <w:szCs w:val="28"/>
        </w:rPr>
      </w:pPr>
      <w:r>
        <w:rPr>
          <w:sz w:val="28"/>
          <w:szCs w:val="28"/>
        </w:rPr>
        <w:t xml:space="preserve">3. </w:t>
      </w:r>
      <w:r w:rsidRPr="008D1A3A">
        <w:rPr>
          <w:sz w:val="28"/>
          <w:szCs w:val="28"/>
        </w:rPr>
        <w:t xml:space="preserve">Осуществление кассового обслуживания исполнения бюджета </w:t>
      </w:r>
      <w:r>
        <w:rPr>
          <w:sz w:val="28"/>
          <w:szCs w:val="28"/>
        </w:rPr>
        <w:t>муниципального района «Черемисиновский район»</w:t>
      </w:r>
      <w:r w:rsidRPr="008D1A3A">
        <w:rPr>
          <w:sz w:val="28"/>
          <w:szCs w:val="28"/>
        </w:rPr>
        <w:t>, ведения бюджетного учета и формирования бюджетной отчетности</w:t>
      </w:r>
      <w:r>
        <w:rPr>
          <w:sz w:val="28"/>
          <w:szCs w:val="28"/>
        </w:rPr>
        <w:t>.</w:t>
      </w:r>
    </w:p>
    <w:p w:rsidR="009E54DF" w:rsidRDefault="009E54DF" w:rsidP="009E54DF">
      <w:pPr>
        <w:widowControl w:val="0"/>
        <w:autoSpaceDE w:val="0"/>
        <w:autoSpaceDN w:val="0"/>
        <w:adjustRightInd w:val="0"/>
        <w:spacing w:line="240" w:lineRule="auto"/>
        <w:rPr>
          <w:sz w:val="28"/>
          <w:szCs w:val="28"/>
        </w:rPr>
      </w:pPr>
      <w:r>
        <w:rPr>
          <w:sz w:val="28"/>
          <w:szCs w:val="28"/>
        </w:rPr>
        <w:t xml:space="preserve"> В 2015</w:t>
      </w:r>
      <w:r w:rsidRPr="008D1A3A">
        <w:rPr>
          <w:sz w:val="28"/>
          <w:szCs w:val="28"/>
        </w:rPr>
        <w:t xml:space="preserve"> году кассовое обслуживание исполнения бюджета </w:t>
      </w:r>
      <w:r>
        <w:rPr>
          <w:sz w:val="28"/>
          <w:szCs w:val="28"/>
        </w:rPr>
        <w:t>муниципального района</w:t>
      </w:r>
      <w:r w:rsidRPr="008D1A3A">
        <w:rPr>
          <w:sz w:val="28"/>
          <w:szCs w:val="28"/>
        </w:rPr>
        <w:t xml:space="preserve"> </w:t>
      </w:r>
      <w:r>
        <w:rPr>
          <w:sz w:val="28"/>
          <w:szCs w:val="28"/>
        </w:rPr>
        <w:t>«Черемисиновский район»</w:t>
      </w:r>
      <w:r w:rsidRPr="008D1A3A">
        <w:rPr>
          <w:sz w:val="28"/>
          <w:szCs w:val="28"/>
        </w:rPr>
        <w:t xml:space="preserve"> осуществлялось </w:t>
      </w:r>
      <w:r>
        <w:rPr>
          <w:sz w:val="28"/>
          <w:szCs w:val="28"/>
        </w:rPr>
        <w:t xml:space="preserve">в соответствии </w:t>
      </w:r>
      <w:r w:rsidRPr="007B0470">
        <w:rPr>
          <w:sz w:val="28"/>
          <w:szCs w:val="28"/>
        </w:rPr>
        <w:t>с соглашением</w:t>
      </w:r>
      <w:r>
        <w:rPr>
          <w:sz w:val="28"/>
          <w:szCs w:val="28"/>
        </w:rPr>
        <w:t xml:space="preserve">  заключенным</w:t>
      </w:r>
      <w:r w:rsidRPr="007B0470">
        <w:rPr>
          <w:sz w:val="28"/>
          <w:szCs w:val="28"/>
        </w:rPr>
        <w:t xml:space="preserve"> с УФК по Курской области</w:t>
      </w:r>
      <w:r>
        <w:rPr>
          <w:sz w:val="28"/>
          <w:szCs w:val="28"/>
        </w:rPr>
        <w:t xml:space="preserve">, </w:t>
      </w:r>
      <w:r w:rsidRPr="008D1A3A">
        <w:rPr>
          <w:sz w:val="28"/>
          <w:szCs w:val="28"/>
        </w:rPr>
        <w:t xml:space="preserve">соблюдались единые стандарты осуществления кассовых операций. Налоговая политика и прогнозирование доходов бюджета </w:t>
      </w:r>
      <w:r>
        <w:rPr>
          <w:sz w:val="28"/>
          <w:szCs w:val="28"/>
        </w:rPr>
        <w:t>муниципального района</w:t>
      </w:r>
      <w:r w:rsidRPr="008D1A3A">
        <w:rPr>
          <w:sz w:val="28"/>
          <w:szCs w:val="28"/>
        </w:rPr>
        <w:t xml:space="preserve"> осуществлялись с учетом</w:t>
      </w:r>
      <w:r>
        <w:rPr>
          <w:sz w:val="28"/>
          <w:szCs w:val="28"/>
        </w:rPr>
        <w:t xml:space="preserve"> действующего бюджетного и налогового законодательства</w:t>
      </w:r>
      <w:r w:rsidRPr="008D1A3A">
        <w:rPr>
          <w:sz w:val="28"/>
          <w:szCs w:val="28"/>
        </w:rPr>
        <w:t xml:space="preserve">. Бюджетная отчетность об исполнении бюджета </w:t>
      </w:r>
      <w:r>
        <w:rPr>
          <w:sz w:val="28"/>
          <w:szCs w:val="28"/>
        </w:rPr>
        <w:t>муниципального района</w:t>
      </w:r>
      <w:r w:rsidRPr="008D1A3A">
        <w:rPr>
          <w:sz w:val="28"/>
          <w:szCs w:val="28"/>
        </w:rPr>
        <w:t xml:space="preserve"> </w:t>
      </w:r>
      <w:r>
        <w:rPr>
          <w:sz w:val="28"/>
          <w:szCs w:val="28"/>
        </w:rPr>
        <w:t xml:space="preserve">«Черемисиновский район» </w:t>
      </w:r>
      <w:r w:rsidRPr="008D1A3A">
        <w:rPr>
          <w:sz w:val="28"/>
          <w:szCs w:val="28"/>
        </w:rPr>
        <w:t xml:space="preserve"> </w:t>
      </w:r>
      <w:r>
        <w:rPr>
          <w:sz w:val="28"/>
          <w:szCs w:val="28"/>
        </w:rPr>
        <w:t>предоставлялась</w:t>
      </w:r>
      <w:r w:rsidRPr="008D1A3A">
        <w:rPr>
          <w:sz w:val="28"/>
          <w:szCs w:val="28"/>
        </w:rPr>
        <w:t xml:space="preserve"> в Комитет финансов Курской области в полном объеме </w:t>
      </w:r>
      <w:r>
        <w:rPr>
          <w:sz w:val="28"/>
          <w:szCs w:val="28"/>
        </w:rPr>
        <w:t>и в установленные сроки,  в  электронной  форме  и  на  бумажных   носителях.</w:t>
      </w:r>
    </w:p>
    <w:p w:rsidR="009E54DF" w:rsidRDefault="009E54DF" w:rsidP="009E54DF">
      <w:pPr>
        <w:widowControl w:val="0"/>
        <w:autoSpaceDE w:val="0"/>
        <w:autoSpaceDN w:val="0"/>
        <w:adjustRightInd w:val="0"/>
        <w:spacing w:line="240" w:lineRule="auto"/>
        <w:rPr>
          <w:sz w:val="28"/>
          <w:szCs w:val="28"/>
        </w:rPr>
      </w:pPr>
      <w:r>
        <w:rPr>
          <w:sz w:val="28"/>
          <w:szCs w:val="28"/>
        </w:rPr>
        <w:t xml:space="preserve">4. </w:t>
      </w:r>
      <w:r w:rsidRPr="008D1A3A">
        <w:rPr>
          <w:sz w:val="28"/>
          <w:szCs w:val="28"/>
        </w:rPr>
        <w:t xml:space="preserve">Разработка и реализация мер, направленных на обеспечение долгосрочной стабильности и сбалансированности бюджета </w:t>
      </w:r>
      <w:r>
        <w:rPr>
          <w:sz w:val="28"/>
          <w:szCs w:val="28"/>
        </w:rPr>
        <w:t>муниципального района «Черемисиновский район».</w:t>
      </w:r>
    </w:p>
    <w:p w:rsidR="009E54DF" w:rsidRDefault="009E54DF" w:rsidP="009E54DF">
      <w:pPr>
        <w:widowControl w:val="0"/>
        <w:autoSpaceDE w:val="0"/>
        <w:autoSpaceDN w:val="0"/>
        <w:adjustRightInd w:val="0"/>
        <w:spacing w:line="240" w:lineRule="auto"/>
        <w:rPr>
          <w:sz w:val="28"/>
          <w:szCs w:val="28"/>
        </w:rPr>
      </w:pPr>
      <w:r>
        <w:rPr>
          <w:sz w:val="28"/>
          <w:szCs w:val="28"/>
        </w:rPr>
        <w:t xml:space="preserve">В целях обеспечения долгосрочной стабильности и сбалансированности бюджета муниципального района «Черемисиновский район» </w:t>
      </w:r>
      <w:r w:rsidRPr="008D1A3A">
        <w:rPr>
          <w:sz w:val="28"/>
          <w:szCs w:val="28"/>
        </w:rPr>
        <w:t xml:space="preserve"> реализуется План мероприятий по росту доходов, оптимизации расходов и совершенствованию долговой политики </w:t>
      </w:r>
      <w:r>
        <w:rPr>
          <w:sz w:val="28"/>
          <w:szCs w:val="28"/>
        </w:rPr>
        <w:t>в Черемисиновском  районе</w:t>
      </w:r>
      <w:r w:rsidRPr="008D1A3A">
        <w:rPr>
          <w:sz w:val="28"/>
          <w:szCs w:val="28"/>
        </w:rPr>
        <w:t xml:space="preserve"> на 201</w:t>
      </w:r>
      <w:r>
        <w:rPr>
          <w:sz w:val="28"/>
          <w:szCs w:val="28"/>
        </w:rPr>
        <w:t>4</w:t>
      </w:r>
      <w:r w:rsidRPr="008D1A3A">
        <w:rPr>
          <w:sz w:val="28"/>
          <w:szCs w:val="28"/>
        </w:rPr>
        <w:t>-2016 годы</w:t>
      </w:r>
      <w:r>
        <w:rPr>
          <w:sz w:val="28"/>
          <w:szCs w:val="28"/>
        </w:rPr>
        <w:t xml:space="preserve">. </w:t>
      </w:r>
    </w:p>
    <w:p w:rsidR="009E54DF" w:rsidRPr="00FD5DF0" w:rsidRDefault="009E54DF" w:rsidP="009E54DF">
      <w:pPr>
        <w:widowControl w:val="0"/>
        <w:autoSpaceDE w:val="0"/>
        <w:autoSpaceDN w:val="0"/>
        <w:adjustRightInd w:val="0"/>
        <w:spacing w:line="240" w:lineRule="auto"/>
        <w:rPr>
          <w:b/>
          <w:sz w:val="28"/>
          <w:szCs w:val="28"/>
        </w:rPr>
      </w:pPr>
      <w:r>
        <w:rPr>
          <w:sz w:val="28"/>
          <w:szCs w:val="28"/>
        </w:rPr>
        <w:t xml:space="preserve">По сравнению с первоначально запланированной суммой налоговых и неналоговых доходов бюджета муниципального района  «Черемисиновский район» на 2015 год фактический объем сложился на 24 879 тыс.руб.   выше в   </w:t>
      </w:r>
      <w:r>
        <w:rPr>
          <w:sz w:val="28"/>
          <w:szCs w:val="28"/>
        </w:rPr>
        <w:lastRenderedPageBreak/>
        <w:t xml:space="preserve">основном  за  счет  перевыполнения  основного  налогового  источника </w:t>
      </w:r>
      <w:r>
        <w:rPr>
          <w:b/>
          <w:sz w:val="28"/>
          <w:szCs w:val="28"/>
        </w:rPr>
        <w:t xml:space="preserve">   </w:t>
      </w:r>
      <w:r w:rsidRPr="00FD5DF0">
        <w:rPr>
          <w:b/>
          <w:sz w:val="28"/>
          <w:szCs w:val="28"/>
        </w:rPr>
        <w:t xml:space="preserve"> налога на доходы физических лиц.</w:t>
      </w:r>
    </w:p>
    <w:p w:rsidR="009E54DF" w:rsidRDefault="009E54DF" w:rsidP="009E54DF">
      <w:pPr>
        <w:widowControl w:val="0"/>
        <w:autoSpaceDE w:val="0"/>
        <w:autoSpaceDN w:val="0"/>
        <w:adjustRightInd w:val="0"/>
        <w:spacing w:line="240" w:lineRule="auto"/>
        <w:rPr>
          <w:sz w:val="28"/>
          <w:szCs w:val="28"/>
        </w:rPr>
      </w:pPr>
      <w:r>
        <w:rPr>
          <w:sz w:val="28"/>
          <w:szCs w:val="28"/>
        </w:rPr>
        <w:t xml:space="preserve">5. </w:t>
      </w:r>
      <w:r w:rsidRPr="0094433A">
        <w:rPr>
          <w:sz w:val="28"/>
          <w:szCs w:val="28"/>
        </w:rPr>
        <w:t>Обеспечение приемлемых и экономически обоснованных объема и структуры м</w:t>
      </w:r>
      <w:r>
        <w:rPr>
          <w:sz w:val="28"/>
          <w:szCs w:val="28"/>
        </w:rPr>
        <w:t>униципального долга Черемисиновского  района</w:t>
      </w:r>
      <w:r w:rsidRPr="0094433A">
        <w:rPr>
          <w:sz w:val="28"/>
          <w:szCs w:val="28"/>
        </w:rPr>
        <w:t xml:space="preserve"> и сокращение стоимости его обслуживания</w:t>
      </w:r>
      <w:r>
        <w:rPr>
          <w:sz w:val="28"/>
          <w:szCs w:val="28"/>
        </w:rPr>
        <w:t>.</w:t>
      </w:r>
    </w:p>
    <w:p w:rsidR="009E54DF" w:rsidRDefault="009E54DF" w:rsidP="009E54DF">
      <w:pPr>
        <w:widowControl w:val="0"/>
        <w:autoSpaceDE w:val="0"/>
        <w:autoSpaceDN w:val="0"/>
        <w:adjustRightInd w:val="0"/>
        <w:spacing w:line="240" w:lineRule="auto"/>
        <w:rPr>
          <w:sz w:val="28"/>
          <w:szCs w:val="28"/>
        </w:rPr>
      </w:pPr>
      <w:r>
        <w:rPr>
          <w:sz w:val="28"/>
          <w:szCs w:val="28"/>
        </w:rPr>
        <w:t>Установленный Решением Представительного Собрания Черемисиновского района «О бюджете муниципального района «Черемисиновский район» верхний предел муниципального долга  на 1 января 2016года не превышен.</w:t>
      </w:r>
    </w:p>
    <w:p w:rsidR="009E54DF" w:rsidRDefault="009E54DF" w:rsidP="009E54DF">
      <w:pPr>
        <w:widowControl w:val="0"/>
        <w:autoSpaceDE w:val="0"/>
        <w:autoSpaceDN w:val="0"/>
        <w:adjustRightInd w:val="0"/>
        <w:spacing w:line="240" w:lineRule="auto"/>
        <w:rPr>
          <w:sz w:val="28"/>
          <w:szCs w:val="28"/>
        </w:rPr>
      </w:pPr>
      <w:r>
        <w:rPr>
          <w:sz w:val="28"/>
          <w:szCs w:val="28"/>
        </w:rPr>
        <w:t xml:space="preserve">Муниципальный  район  в  2015  году  не  пользовался  заемными   средствами. </w:t>
      </w:r>
    </w:p>
    <w:p w:rsidR="009E54DF" w:rsidRDefault="009E54DF" w:rsidP="009E54DF">
      <w:pPr>
        <w:widowControl w:val="0"/>
        <w:autoSpaceDE w:val="0"/>
        <w:autoSpaceDN w:val="0"/>
        <w:adjustRightInd w:val="0"/>
        <w:spacing w:line="240" w:lineRule="auto"/>
        <w:rPr>
          <w:sz w:val="28"/>
          <w:szCs w:val="28"/>
        </w:rPr>
      </w:pPr>
    </w:p>
    <w:p w:rsidR="009E54DF" w:rsidRDefault="009E54DF" w:rsidP="009E54DF">
      <w:pPr>
        <w:widowControl w:val="0"/>
        <w:autoSpaceDE w:val="0"/>
        <w:autoSpaceDN w:val="0"/>
        <w:adjustRightInd w:val="0"/>
        <w:spacing w:line="240" w:lineRule="auto"/>
        <w:rPr>
          <w:sz w:val="28"/>
          <w:szCs w:val="28"/>
        </w:rPr>
      </w:pPr>
      <w:r w:rsidRPr="0094433A">
        <w:rPr>
          <w:sz w:val="28"/>
          <w:szCs w:val="28"/>
        </w:rPr>
        <w:t>6. Планирование бюджетных ассигнований на возможное исполнение муниципальных гарантий</w:t>
      </w:r>
      <w:r>
        <w:rPr>
          <w:sz w:val="28"/>
          <w:szCs w:val="28"/>
        </w:rPr>
        <w:t>.</w:t>
      </w:r>
    </w:p>
    <w:p w:rsidR="009E54DF" w:rsidRDefault="009E54DF" w:rsidP="009E54DF">
      <w:pPr>
        <w:widowControl w:val="0"/>
        <w:autoSpaceDE w:val="0"/>
        <w:autoSpaceDN w:val="0"/>
        <w:adjustRightInd w:val="0"/>
        <w:spacing w:line="240" w:lineRule="auto"/>
        <w:rPr>
          <w:sz w:val="28"/>
          <w:szCs w:val="28"/>
        </w:rPr>
      </w:pPr>
      <w:r>
        <w:rPr>
          <w:sz w:val="28"/>
          <w:szCs w:val="28"/>
        </w:rPr>
        <w:t>Предоставление муниципальных гарантий на 2015 год не планировалось, и в течение года муниципальные гарантии не предоставлялись.</w:t>
      </w:r>
    </w:p>
    <w:p w:rsidR="009E54DF" w:rsidRDefault="009E54DF" w:rsidP="009E54DF">
      <w:pPr>
        <w:widowControl w:val="0"/>
        <w:autoSpaceDE w:val="0"/>
        <w:autoSpaceDN w:val="0"/>
        <w:adjustRightInd w:val="0"/>
        <w:spacing w:line="240" w:lineRule="auto"/>
        <w:rPr>
          <w:sz w:val="28"/>
          <w:szCs w:val="28"/>
        </w:rPr>
      </w:pPr>
      <w:r w:rsidRPr="0094433A">
        <w:rPr>
          <w:sz w:val="28"/>
          <w:szCs w:val="28"/>
        </w:rPr>
        <w:t>7. Процентные платежи по муниципальному долгу.</w:t>
      </w:r>
    </w:p>
    <w:p w:rsidR="009E54DF" w:rsidRDefault="009E54DF" w:rsidP="009E54DF">
      <w:pPr>
        <w:widowControl w:val="0"/>
        <w:autoSpaceDE w:val="0"/>
        <w:autoSpaceDN w:val="0"/>
        <w:adjustRightInd w:val="0"/>
        <w:spacing w:line="240" w:lineRule="auto"/>
        <w:rPr>
          <w:sz w:val="28"/>
          <w:szCs w:val="28"/>
        </w:rPr>
      </w:pPr>
      <w:r>
        <w:rPr>
          <w:sz w:val="28"/>
          <w:szCs w:val="28"/>
        </w:rPr>
        <w:t>Планируемая, первоначально  утвержденная сумма расходов на обслуживание муниципального долга на 2015 год составляла 50,0 тыс.руб., фактически расходы составили 0 тыс.руб., т. е.  в течение 2015года   муниципальный  район   не пользовался  ни  коммерческими  ни  бюджетными кредитами   из областного бюджета .</w:t>
      </w:r>
    </w:p>
    <w:p w:rsidR="009E54DF" w:rsidRDefault="009E54DF" w:rsidP="009E54DF">
      <w:pPr>
        <w:widowControl w:val="0"/>
        <w:autoSpaceDE w:val="0"/>
        <w:autoSpaceDN w:val="0"/>
        <w:adjustRightInd w:val="0"/>
        <w:spacing w:line="240" w:lineRule="auto"/>
        <w:rPr>
          <w:sz w:val="28"/>
          <w:szCs w:val="28"/>
        </w:rPr>
      </w:pPr>
      <w:r>
        <w:rPr>
          <w:sz w:val="28"/>
          <w:szCs w:val="28"/>
        </w:rPr>
        <w:t xml:space="preserve">8. </w:t>
      </w:r>
      <w:r w:rsidRPr="0094433A">
        <w:rPr>
          <w:sz w:val="28"/>
          <w:szCs w:val="28"/>
        </w:rPr>
        <w:t xml:space="preserve">Обеспечение деятельности и выполнение функций Управления финансов </w:t>
      </w:r>
      <w:r>
        <w:rPr>
          <w:sz w:val="28"/>
          <w:szCs w:val="28"/>
        </w:rPr>
        <w:t>А</w:t>
      </w:r>
      <w:r w:rsidRPr="0094433A">
        <w:rPr>
          <w:sz w:val="28"/>
          <w:szCs w:val="28"/>
        </w:rPr>
        <w:t xml:space="preserve">дминистрации </w:t>
      </w:r>
      <w:r>
        <w:rPr>
          <w:sz w:val="28"/>
          <w:szCs w:val="28"/>
        </w:rPr>
        <w:t xml:space="preserve"> Черемисиновского района.</w:t>
      </w:r>
    </w:p>
    <w:p w:rsidR="009E54DF" w:rsidRDefault="009E54DF" w:rsidP="009E54DF">
      <w:pPr>
        <w:widowControl w:val="0"/>
        <w:autoSpaceDE w:val="0"/>
        <w:autoSpaceDN w:val="0"/>
        <w:adjustRightInd w:val="0"/>
        <w:spacing w:line="240" w:lineRule="auto"/>
        <w:rPr>
          <w:sz w:val="28"/>
          <w:szCs w:val="28"/>
        </w:rPr>
      </w:pPr>
      <w:r>
        <w:rPr>
          <w:sz w:val="28"/>
          <w:szCs w:val="28"/>
        </w:rPr>
        <w:t>Мероприятие осуществлялось путем финансирования расходов на содержание Управления финансов Администрации Черемисиновского района за счет средств бюджета муниципального района «Черемисиновский район». За 2015 год расходы на содержание Управления финансов составили 2534.4,0 тыс. руб., то  есть   100 % от  уточненного   запланированного объема.</w:t>
      </w:r>
    </w:p>
    <w:p w:rsidR="009E54DF" w:rsidRDefault="009E54DF" w:rsidP="009E54DF">
      <w:pPr>
        <w:widowControl w:val="0"/>
        <w:autoSpaceDE w:val="0"/>
        <w:autoSpaceDN w:val="0"/>
        <w:adjustRightInd w:val="0"/>
        <w:spacing w:line="240" w:lineRule="auto"/>
        <w:rPr>
          <w:sz w:val="28"/>
          <w:szCs w:val="28"/>
        </w:rPr>
      </w:pPr>
    </w:p>
    <w:p w:rsidR="009E54DF" w:rsidRDefault="009E54DF" w:rsidP="009E54DF">
      <w:pPr>
        <w:widowControl w:val="0"/>
        <w:autoSpaceDE w:val="0"/>
        <w:autoSpaceDN w:val="0"/>
        <w:adjustRightInd w:val="0"/>
        <w:spacing w:line="240" w:lineRule="auto"/>
        <w:rPr>
          <w:sz w:val="28"/>
          <w:szCs w:val="28"/>
        </w:rPr>
      </w:pPr>
      <w:r>
        <w:rPr>
          <w:b/>
          <w:sz w:val="28"/>
          <w:szCs w:val="28"/>
        </w:rPr>
        <w:t>3. Сведения о достижении значений показателей (индикаторов) муниципальной программы</w:t>
      </w:r>
      <w:r>
        <w:rPr>
          <w:sz w:val="28"/>
          <w:szCs w:val="28"/>
        </w:rPr>
        <w:t xml:space="preserve"> </w:t>
      </w:r>
    </w:p>
    <w:p w:rsidR="009E54DF" w:rsidRPr="0094433A" w:rsidRDefault="009E54DF" w:rsidP="009E54DF">
      <w:pPr>
        <w:widowControl w:val="0"/>
        <w:autoSpaceDE w:val="0"/>
        <w:autoSpaceDN w:val="0"/>
        <w:adjustRightInd w:val="0"/>
        <w:spacing w:line="240" w:lineRule="auto"/>
        <w:rPr>
          <w:sz w:val="28"/>
          <w:szCs w:val="28"/>
        </w:rPr>
      </w:pPr>
    </w:p>
    <w:p w:rsidR="009E54DF" w:rsidRDefault="009E54DF" w:rsidP="009E54DF">
      <w:pPr>
        <w:pStyle w:val="ConsPlusNonformat"/>
        <w:tabs>
          <w:tab w:val="num" w:pos="0"/>
        </w:tabs>
        <w:ind w:firstLine="720"/>
        <w:jc w:val="both"/>
        <w:rPr>
          <w:rFonts w:ascii="Times New Roman" w:hAnsi="Times New Roman" w:cs="Times New Roman"/>
          <w:sz w:val="28"/>
          <w:szCs w:val="28"/>
        </w:rPr>
      </w:pPr>
      <w:r>
        <w:rPr>
          <w:rFonts w:ascii="Times New Roman" w:hAnsi="Times New Roman" w:cs="Times New Roman"/>
          <w:sz w:val="28"/>
          <w:szCs w:val="28"/>
        </w:rPr>
        <w:t>1.</w:t>
      </w:r>
      <w:r w:rsidRPr="00E45C0C">
        <w:rPr>
          <w:sz w:val="22"/>
          <w:szCs w:val="22"/>
        </w:rPr>
        <w:t xml:space="preserve"> </w:t>
      </w:r>
      <w:r w:rsidRPr="00E45C0C">
        <w:rPr>
          <w:rFonts w:ascii="Times New Roman" w:hAnsi="Times New Roman" w:cs="Times New Roman"/>
          <w:sz w:val="28"/>
          <w:szCs w:val="28"/>
        </w:rPr>
        <w:t xml:space="preserve">Охват </w:t>
      </w:r>
      <w:r>
        <w:rPr>
          <w:rFonts w:ascii="Times New Roman" w:hAnsi="Times New Roman" w:cs="Times New Roman"/>
          <w:sz w:val="28"/>
          <w:szCs w:val="28"/>
        </w:rPr>
        <w:t>б</w:t>
      </w:r>
      <w:r w:rsidRPr="00E45C0C">
        <w:rPr>
          <w:rFonts w:ascii="Times New Roman" w:hAnsi="Times New Roman" w:cs="Times New Roman"/>
          <w:sz w:val="28"/>
          <w:szCs w:val="28"/>
        </w:rPr>
        <w:t xml:space="preserve">юджетных ассигнований бюджета </w:t>
      </w:r>
      <w:r>
        <w:rPr>
          <w:rFonts w:ascii="Times New Roman" w:hAnsi="Times New Roman" w:cs="Times New Roman"/>
          <w:sz w:val="28"/>
          <w:szCs w:val="28"/>
        </w:rPr>
        <w:t>муниципального района</w:t>
      </w:r>
      <w:r w:rsidRPr="00E45C0C">
        <w:rPr>
          <w:rFonts w:ascii="Times New Roman" w:hAnsi="Times New Roman" w:cs="Times New Roman"/>
          <w:sz w:val="28"/>
          <w:szCs w:val="28"/>
        </w:rPr>
        <w:t xml:space="preserve"> </w:t>
      </w:r>
      <w:r>
        <w:rPr>
          <w:rFonts w:ascii="Times New Roman" w:hAnsi="Times New Roman" w:cs="Times New Roman"/>
          <w:sz w:val="28"/>
          <w:szCs w:val="28"/>
        </w:rPr>
        <w:t>«Черемисиновский район»</w:t>
      </w:r>
      <w:r w:rsidRPr="00E45C0C">
        <w:rPr>
          <w:rFonts w:ascii="Times New Roman" w:hAnsi="Times New Roman" w:cs="Times New Roman"/>
          <w:sz w:val="28"/>
          <w:szCs w:val="28"/>
        </w:rPr>
        <w:t xml:space="preserve"> показателями, характеризующими цели и результаты их использования</w:t>
      </w:r>
      <w:r>
        <w:rPr>
          <w:rFonts w:ascii="Times New Roman" w:hAnsi="Times New Roman" w:cs="Times New Roman"/>
          <w:sz w:val="28"/>
          <w:szCs w:val="28"/>
        </w:rPr>
        <w:t xml:space="preserve"> за 2015 год составили  100%.</w:t>
      </w:r>
    </w:p>
    <w:p w:rsidR="009E54DF" w:rsidRDefault="009E54DF" w:rsidP="009E54DF">
      <w:pPr>
        <w:widowControl w:val="0"/>
        <w:autoSpaceDE w:val="0"/>
        <w:autoSpaceDN w:val="0"/>
        <w:adjustRightInd w:val="0"/>
        <w:spacing w:line="240" w:lineRule="auto"/>
        <w:rPr>
          <w:sz w:val="28"/>
          <w:szCs w:val="28"/>
        </w:rPr>
      </w:pPr>
      <w:r w:rsidRPr="00472B8F">
        <w:rPr>
          <w:sz w:val="28"/>
          <w:szCs w:val="28"/>
        </w:rPr>
        <w:lastRenderedPageBreak/>
        <w:t xml:space="preserve">2. Доля расходов бюджета </w:t>
      </w:r>
      <w:r>
        <w:rPr>
          <w:sz w:val="28"/>
          <w:szCs w:val="28"/>
        </w:rPr>
        <w:t>муниципального района</w:t>
      </w:r>
      <w:r w:rsidRPr="00472B8F">
        <w:rPr>
          <w:sz w:val="28"/>
          <w:szCs w:val="28"/>
        </w:rPr>
        <w:t xml:space="preserve"> </w:t>
      </w:r>
      <w:r>
        <w:rPr>
          <w:sz w:val="28"/>
          <w:szCs w:val="28"/>
        </w:rPr>
        <w:t>«Черемисиновский район»</w:t>
      </w:r>
      <w:r w:rsidRPr="00472B8F">
        <w:rPr>
          <w:sz w:val="28"/>
          <w:szCs w:val="28"/>
        </w:rPr>
        <w:t xml:space="preserve">, увязанных с реестром расходных обязательств, в общем объеме расходов бюджета </w:t>
      </w:r>
      <w:r>
        <w:rPr>
          <w:sz w:val="28"/>
          <w:szCs w:val="28"/>
        </w:rPr>
        <w:t>составила 100 %, что соответствует целевому значению показателя.</w:t>
      </w:r>
    </w:p>
    <w:p w:rsidR="009E54DF" w:rsidRDefault="009E54DF" w:rsidP="009E54DF">
      <w:pPr>
        <w:widowControl w:val="0"/>
        <w:autoSpaceDE w:val="0"/>
        <w:autoSpaceDN w:val="0"/>
        <w:adjustRightInd w:val="0"/>
        <w:spacing w:line="240" w:lineRule="auto"/>
        <w:rPr>
          <w:sz w:val="28"/>
          <w:szCs w:val="28"/>
        </w:rPr>
      </w:pPr>
      <w:r>
        <w:rPr>
          <w:sz w:val="28"/>
          <w:szCs w:val="28"/>
        </w:rPr>
        <w:t>3</w:t>
      </w:r>
      <w:r w:rsidRPr="00472B8F">
        <w:rPr>
          <w:sz w:val="28"/>
          <w:szCs w:val="28"/>
        </w:rPr>
        <w:t xml:space="preserve">. Количество корректировок бюджета </w:t>
      </w:r>
      <w:r>
        <w:rPr>
          <w:sz w:val="28"/>
          <w:szCs w:val="28"/>
        </w:rPr>
        <w:t>муниципального района</w:t>
      </w:r>
      <w:r w:rsidRPr="00472B8F">
        <w:rPr>
          <w:sz w:val="28"/>
          <w:szCs w:val="28"/>
        </w:rPr>
        <w:t xml:space="preserve"> </w:t>
      </w:r>
      <w:r>
        <w:rPr>
          <w:sz w:val="28"/>
          <w:szCs w:val="28"/>
        </w:rPr>
        <w:t>« Черемисиновский район»</w:t>
      </w:r>
      <w:r w:rsidRPr="00472B8F">
        <w:rPr>
          <w:sz w:val="28"/>
          <w:szCs w:val="28"/>
        </w:rPr>
        <w:t xml:space="preserve"> в течение года</w:t>
      </w:r>
      <w:r>
        <w:rPr>
          <w:sz w:val="28"/>
          <w:szCs w:val="28"/>
        </w:rPr>
        <w:t xml:space="preserve"> составило 12, что   превышает    планируемое  уточнение  бюджета  на  4  порядка.</w:t>
      </w:r>
    </w:p>
    <w:p w:rsidR="009E54DF" w:rsidRDefault="009E54DF" w:rsidP="009E54DF">
      <w:pPr>
        <w:widowControl w:val="0"/>
        <w:autoSpaceDE w:val="0"/>
        <w:autoSpaceDN w:val="0"/>
        <w:adjustRightInd w:val="0"/>
        <w:spacing w:line="240" w:lineRule="auto"/>
        <w:rPr>
          <w:sz w:val="28"/>
          <w:szCs w:val="28"/>
        </w:rPr>
      </w:pPr>
      <w:r>
        <w:rPr>
          <w:sz w:val="28"/>
          <w:szCs w:val="28"/>
        </w:rPr>
        <w:t>4. За 2015 год у</w:t>
      </w:r>
      <w:r w:rsidRPr="008A76E7">
        <w:rPr>
          <w:sz w:val="28"/>
          <w:szCs w:val="28"/>
        </w:rPr>
        <w:t xml:space="preserve">дельный вес расходов бюджета </w:t>
      </w:r>
      <w:r>
        <w:rPr>
          <w:sz w:val="28"/>
          <w:szCs w:val="28"/>
        </w:rPr>
        <w:t>муниципального района</w:t>
      </w:r>
      <w:r w:rsidRPr="008A76E7">
        <w:rPr>
          <w:sz w:val="28"/>
          <w:szCs w:val="28"/>
        </w:rPr>
        <w:t xml:space="preserve"> </w:t>
      </w:r>
      <w:r>
        <w:rPr>
          <w:sz w:val="28"/>
          <w:szCs w:val="28"/>
        </w:rPr>
        <w:t>«Черемисиновский район»</w:t>
      </w:r>
      <w:r w:rsidRPr="008A76E7">
        <w:rPr>
          <w:sz w:val="28"/>
          <w:szCs w:val="28"/>
        </w:rPr>
        <w:t xml:space="preserve">, формируемых в рамках </w:t>
      </w:r>
      <w:r>
        <w:rPr>
          <w:sz w:val="28"/>
          <w:szCs w:val="28"/>
        </w:rPr>
        <w:t xml:space="preserve">муниципальных </w:t>
      </w:r>
      <w:r w:rsidRPr="008A76E7">
        <w:rPr>
          <w:sz w:val="28"/>
          <w:szCs w:val="28"/>
        </w:rPr>
        <w:t xml:space="preserve">программ, в общем объеме расходов бюджета </w:t>
      </w:r>
      <w:r>
        <w:rPr>
          <w:sz w:val="28"/>
          <w:szCs w:val="28"/>
        </w:rPr>
        <w:t>муниципального района</w:t>
      </w:r>
      <w:r w:rsidRPr="008A76E7">
        <w:rPr>
          <w:sz w:val="28"/>
          <w:szCs w:val="28"/>
        </w:rPr>
        <w:t xml:space="preserve"> </w:t>
      </w:r>
      <w:r>
        <w:rPr>
          <w:sz w:val="28"/>
          <w:szCs w:val="28"/>
        </w:rPr>
        <w:t xml:space="preserve">«Черемисиновский район» составил   90,90 %. </w:t>
      </w:r>
    </w:p>
    <w:p w:rsidR="009E54DF" w:rsidRDefault="009E54DF" w:rsidP="009E54DF">
      <w:pPr>
        <w:widowControl w:val="0"/>
        <w:autoSpaceDE w:val="0"/>
        <w:autoSpaceDN w:val="0"/>
        <w:adjustRightInd w:val="0"/>
        <w:spacing w:line="240" w:lineRule="auto"/>
        <w:rPr>
          <w:sz w:val="28"/>
          <w:szCs w:val="28"/>
        </w:rPr>
      </w:pPr>
      <w:r>
        <w:rPr>
          <w:sz w:val="28"/>
          <w:szCs w:val="28"/>
        </w:rPr>
        <w:t>5.</w:t>
      </w:r>
      <w:r w:rsidRPr="008D465C">
        <w:t xml:space="preserve"> </w:t>
      </w:r>
      <w:r w:rsidRPr="008D465C">
        <w:rPr>
          <w:sz w:val="28"/>
          <w:szCs w:val="28"/>
        </w:rPr>
        <w:t xml:space="preserve">Доля расходов бюджета </w:t>
      </w:r>
      <w:r>
        <w:rPr>
          <w:sz w:val="28"/>
          <w:szCs w:val="28"/>
        </w:rPr>
        <w:t>муниципального района</w:t>
      </w:r>
      <w:r w:rsidRPr="008D465C">
        <w:rPr>
          <w:sz w:val="28"/>
          <w:szCs w:val="28"/>
        </w:rPr>
        <w:t xml:space="preserve"> </w:t>
      </w:r>
      <w:r>
        <w:rPr>
          <w:sz w:val="28"/>
          <w:szCs w:val="28"/>
        </w:rPr>
        <w:t>«Черемисиновский район»</w:t>
      </w:r>
      <w:r w:rsidRPr="008D465C">
        <w:rPr>
          <w:sz w:val="28"/>
          <w:szCs w:val="28"/>
        </w:rPr>
        <w:t xml:space="preserve"> на обслуживание муниципального долга </w:t>
      </w:r>
      <w:r>
        <w:rPr>
          <w:sz w:val="28"/>
          <w:szCs w:val="28"/>
        </w:rPr>
        <w:t>Черемисиновского района</w:t>
      </w:r>
      <w:r w:rsidRPr="008D465C">
        <w:rPr>
          <w:sz w:val="28"/>
          <w:szCs w:val="28"/>
        </w:rPr>
        <w:t xml:space="preserve"> в общем объеме расходов бюджета </w:t>
      </w:r>
      <w:r>
        <w:rPr>
          <w:sz w:val="28"/>
          <w:szCs w:val="28"/>
        </w:rPr>
        <w:t>муниципального района</w:t>
      </w:r>
      <w:r w:rsidRPr="008D465C">
        <w:rPr>
          <w:sz w:val="28"/>
          <w:szCs w:val="28"/>
        </w:rPr>
        <w:t xml:space="preserve"> </w:t>
      </w:r>
      <w:r>
        <w:rPr>
          <w:sz w:val="28"/>
          <w:szCs w:val="28"/>
        </w:rPr>
        <w:t>«Черемисиновский район» составила 0%, так как расходы на обслуживание муниципального долга  в  2015  году  не  осушествлялись..</w:t>
      </w:r>
    </w:p>
    <w:p w:rsidR="009E54DF" w:rsidRDefault="009E54DF" w:rsidP="009E54DF">
      <w:pPr>
        <w:widowControl w:val="0"/>
        <w:autoSpaceDE w:val="0"/>
        <w:autoSpaceDN w:val="0"/>
        <w:adjustRightInd w:val="0"/>
        <w:spacing w:line="240" w:lineRule="auto"/>
        <w:rPr>
          <w:sz w:val="28"/>
          <w:szCs w:val="28"/>
        </w:rPr>
      </w:pPr>
      <w:r>
        <w:rPr>
          <w:sz w:val="28"/>
          <w:szCs w:val="28"/>
        </w:rPr>
        <w:t>7. Объем дотаций, предоставленных бюджетам муниципальных поселений, к объему дотаций, предусмотренному в бюджете муниципального района на 2015 год составил 100,% , что соответствует целевому значению показателя  (3 722 тыс.руб.)</w:t>
      </w:r>
    </w:p>
    <w:p w:rsidR="009E54DF" w:rsidRDefault="009E54DF" w:rsidP="009E54DF">
      <w:pPr>
        <w:widowControl w:val="0"/>
        <w:autoSpaceDE w:val="0"/>
        <w:autoSpaceDN w:val="0"/>
        <w:adjustRightInd w:val="0"/>
        <w:spacing w:line="240" w:lineRule="auto"/>
        <w:rPr>
          <w:sz w:val="28"/>
          <w:szCs w:val="28"/>
        </w:rPr>
      </w:pPr>
      <w:r>
        <w:rPr>
          <w:sz w:val="28"/>
          <w:szCs w:val="28"/>
        </w:rPr>
        <w:t xml:space="preserve">8. Доля муниципальных поселений Черемисиновского района, не имеющих кредиторской задолженности по выплате заработной платы с начислениями работникам бюджетной сферы составила90,0% , что  не  соответствует целевому значению показателя,  так  как Финансовое  положение  «Петровского  сельсовета»   не  позволило  достичь  планируемого  результата ,  что  привело к  тому,  что  из  10  муниципальных  образований  одно  не  справилось  с   плановыми  показателями </w:t>
      </w:r>
    </w:p>
    <w:p w:rsidR="009E54DF" w:rsidRDefault="009E54DF" w:rsidP="009E54DF">
      <w:pPr>
        <w:widowControl w:val="0"/>
        <w:autoSpaceDE w:val="0"/>
        <w:autoSpaceDN w:val="0"/>
        <w:adjustRightInd w:val="0"/>
        <w:spacing w:line="240" w:lineRule="auto"/>
        <w:rPr>
          <w:sz w:val="28"/>
          <w:szCs w:val="28"/>
        </w:rPr>
      </w:pPr>
      <w:r>
        <w:rPr>
          <w:sz w:val="28"/>
          <w:szCs w:val="28"/>
        </w:rPr>
        <w:t>9. Доля муниципальных поселений Черемисиновского района, не имеющих просроченной кредиторской задолженности по социально значимым расходам составила 100%, что  соответствует целевому значению показателя.</w:t>
      </w:r>
    </w:p>
    <w:p w:rsidR="009E54DF" w:rsidRDefault="009E54DF" w:rsidP="009E54DF">
      <w:pPr>
        <w:widowControl w:val="0"/>
        <w:autoSpaceDE w:val="0"/>
        <w:autoSpaceDN w:val="0"/>
        <w:adjustRightInd w:val="0"/>
        <w:spacing w:line="240" w:lineRule="auto"/>
        <w:rPr>
          <w:sz w:val="28"/>
          <w:szCs w:val="28"/>
        </w:rPr>
      </w:pPr>
      <w:r>
        <w:rPr>
          <w:sz w:val="28"/>
          <w:szCs w:val="28"/>
        </w:rPr>
        <w:t>10. Доля  муниципальных поселений Черемисиновского района, не имеющих нарушений ограничений дефицита местных бюджетов составила 100%, что  соответствует целевому значению показателя.</w:t>
      </w:r>
    </w:p>
    <w:p w:rsidR="009E54DF" w:rsidRDefault="009E54DF" w:rsidP="009E54DF">
      <w:pPr>
        <w:widowControl w:val="0"/>
        <w:autoSpaceDE w:val="0"/>
        <w:autoSpaceDN w:val="0"/>
        <w:adjustRightInd w:val="0"/>
        <w:spacing w:line="240" w:lineRule="auto"/>
        <w:rPr>
          <w:sz w:val="28"/>
          <w:szCs w:val="28"/>
        </w:rPr>
      </w:pPr>
      <w:r>
        <w:rPr>
          <w:sz w:val="28"/>
          <w:szCs w:val="28"/>
        </w:rPr>
        <w:t>11. Темп роста просроченной кредиторской задолженности бюджетов поселений на конец года по сравнению с предыдущим периодом  составил 0,0%, что  соответствует целевому значению показателей.</w:t>
      </w:r>
    </w:p>
    <w:p w:rsidR="009E54DF" w:rsidRPr="00DD7126" w:rsidRDefault="009E54DF" w:rsidP="009E54DF">
      <w:pPr>
        <w:widowControl w:val="0"/>
        <w:autoSpaceDE w:val="0"/>
        <w:autoSpaceDN w:val="0"/>
        <w:adjustRightInd w:val="0"/>
        <w:spacing w:line="240" w:lineRule="auto"/>
        <w:rPr>
          <w:sz w:val="28"/>
          <w:szCs w:val="28"/>
        </w:rPr>
      </w:pPr>
      <w:r w:rsidRPr="008A3EB9">
        <w:t>1</w:t>
      </w:r>
      <w:r>
        <w:t>2.</w:t>
      </w:r>
      <w:r>
        <w:rPr>
          <w:b/>
        </w:rPr>
        <w:t xml:space="preserve"> </w:t>
      </w:r>
      <w:r w:rsidRPr="00986586">
        <w:t xml:space="preserve"> Доля достигнутых целевых показателей (индикаторов) муниципальной программы </w:t>
      </w:r>
      <w:r>
        <w:t>Черемисиновского района</w:t>
      </w:r>
      <w:r w:rsidRPr="00986586">
        <w:t xml:space="preserve"> к общему количеству показателей (индикаторов) составила </w:t>
      </w:r>
      <w:r>
        <w:t xml:space="preserve">  менее  </w:t>
      </w:r>
      <w:r w:rsidRPr="00986586">
        <w:t>100,0  %.</w:t>
      </w:r>
    </w:p>
    <w:p w:rsidR="009E54DF" w:rsidRDefault="009E54DF" w:rsidP="009E54DF">
      <w:pPr>
        <w:pStyle w:val="ConsPlusNonformat"/>
        <w:rPr>
          <w:rFonts w:ascii="Times New Roman" w:hAnsi="Times New Roman" w:cs="Times New Roman"/>
          <w:b/>
          <w:sz w:val="28"/>
          <w:szCs w:val="28"/>
        </w:rPr>
      </w:pPr>
      <w:r>
        <w:rPr>
          <w:rFonts w:ascii="Times New Roman" w:hAnsi="Times New Roman" w:cs="Times New Roman"/>
          <w:b/>
          <w:sz w:val="28"/>
          <w:szCs w:val="28"/>
        </w:rPr>
        <w:lastRenderedPageBreak/>
        <w:t>4. Информация о внесенных ответственным исполнителем изменениях в муниципальную программу</w:t>
      </w:r>
    </w:p>
    <w:p w:rsidR="009E54DF" w:rsidRDefault="009E54DF" w:rsidP="009E54DF">
      <w:pPr>
        <w:pStyle w:val="ConsPlusNonformat"/>
        <w:ind w:firstLine="720"/>
        <w:rPr>
          <w:rFonts w:ascii="Times New Roman" w:hAnsi="Times New Roman" w:cs="Times New Roman"/>
          <w:b/>
          <w:sz w:val="28"/>
          <w:szCs w:val="28"/>
        </w:rPr>
      </w:pPr>
    </w:p>
    <w:p w:rsidR="009E54DF" w:rsidRPr="00FA0834"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2015 года в муниципальную программу изменения вносились 4 раза в части изменения лимитов бюджетных обязательств на финансирование мероприятий  утвержденной   программы. </w:t>
      </w:r>
    </w:p>
    <w:p w:rsidR="009E54DF" w:rsidRDefault="009E54DF" w:rsidP="009E54DF">
      <w:pPr>
        <w:pStyle w:val="ConsPlusNonformat"/>
        <w:rPr>
          <w:rFonts w:ascii="Times New Roman" w:hAnsi="Times New Roman" w:cs="Times New Roman"/>
          <w:b/>
          <w:sz w:val="28"/>
          <w:szCs w:val="28"/>
        </w:rPr>
      </w:pPr>
    </w:p>
    <w:p w:rsidR="009E54DF" w:rsidRDefault="009E54DF" w:rsidP="009E54DF">
      <w:pPr>
        <w:pStyle w:val="ConsPlusNonformat"/>
        <w:rPr>
          <w:rFonts w:ascii="Times New Roman" w:hAnsi="Times New Roman" w:cs="Times New Roman"/>
          <w:b/>
          <w:sz w:val="28"/>
          <w:szCs w:val="28"/>
        </w:rPr>
      </w:pPr>
      <w:r>
        <w:rPr>
          <w:rFonts w:ascii="Times New Roman" w:hAnsi="Times New Roman" w:cs="Times New Roman"/>
          <w:b/>
          <w:sz w:val="28"/>
          <w:szCs w:val="28"/>
        </w:rPr>
        <w:t>5. Анализ факторов, повлиявших на ход реализации муниципальной программы</w:t>
      </w:r>
    </w:p>
    <w:p w:rsidR="009E54DF" w:rsidRDefault="009E54DF" w:rsidP="009E54DF">
      <w:pPr>
        <w:pStyle w:val="ConsPlusNonformat"/>
        <w:rPr>
          <w:rFonts w:ascii="Times New Roman" w:hAnsi="Times New Roman" w:cs="Times New Roman"/>
          <w:b/>
          <w:sz w:val="28"/>
          <w:szCs w:val="28"/>
        </w:rPr>
      </w:pP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Проведенный в 2015 году анализ планируемых рисков при реализации муниципальной программы способствовал ее эффективному  выполнению.</w:t>
      </w:r>
    </w:p>
    <w:p w:rsidR="009E54DF" w:rsidRDefault="009E54DF" w:rsidP="009E54DF">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Управление рисками реализации муниципальной программы осуществлялось на основе действующего в 2015 году законодательства Российской Федерации и Курской области в финансовой сфере.</w:t>
      </w:r>
    </w:p>
    <w:p w:rsidR="009E54DF" w:rsidRPr="00364439" w:rsidRDefault="009E54DF" w:rsidP="009E54DF">
      <w:pPr>
        <w:pStyle w:val="ConsPlusNonformat"/>
        <w:ind w:firstLine="720"/>
        <w:jc w:val="both"/>
        <w:rPr>
          <w:rFonts w:ascii="Times New Roman" w:hAnsi="Times New Roman" w:cs="Times New Roman"/>
          <w:sz w:val="28"/>
          <w:szCs w:val="28"/>
        </w:rPr>
        <w:sectPr w:rsidR="009E54DF" w:rsidRPr="00364439" w:rsidSect="00E353BE">
          <w:pgSz w:w="11906" w:h="16838"/>
          <w:pgMar w:top="1134" w:right="567" w:bottom="1134" w:left="1559" w:header="709" w:footer="709" w:gutter="0"/>
          <w:cols w:space="708"/>
          <w:docGrid w:linePitch="360"/>
        </w:sectPr>
      </w:pPr>
      <w:r>
        <w:rPr>
          <w:rFonts w:ascii="Times New Roman" w:hAnsi="Times New Roman" w:cs="Times New Roman"/>
          <w:sz w:val="28"/>
          <w:szCs w:val="28"/>
        </w:rPr>
        <w:t>В ходе выполнения муниципальной программы не допущено нарушений бюджетного законодательства, увеличения дефицита бюджета муниципального района «Черемисиновский район», наращивания расходов бюджета муниципального района «Черемисиновский район» за счет необеспеченных доходов, неисполнения расходных обязательств.</w:t>
      </w:r>
    </w:p>
    <w:p w:rsidR="009E54DF" w:rsidRPr="006774B2" w:rsidRDefault="009E54DF" w:rsidP="009E54DF">
      <w:pPr>
        <w:pStyle w:val="ConsPlusNonformat"/>
        <w:jc w:val="center"/>
        <w:rPr>
          <w:rFonts w:ascii="Times New Roman" w:hAnsi="Times New Roman" w:cs="Times New Roman"/>
          <w:sz w:val="28"/>
          <w:szCs w:val="28"/>
        </w:rPr>
      </w:pPr>
    </w:p>
    <w:p w:rsidR="009E54DF" w:rsidRDefault="009E54DF" w:rsidP="009E54DF">
      <w:pPr>
        <w:pStyle w:val="ConsPlusNonformat"/>
        <w:jc w:val="right"/>
        <w:rPr>
          <w:rFonts w:ascii="Times New Roman" w:hAnsi="Times New Roman" w:cs="Times New Roman"/>
          <w:sz w:val="22"/>
          <w:szCs w:val="22"/>
        </w:rPr>
      </w:pPr>
      <w:r w:rsidRPr="00B76513">
        <w:rPr>
          <w:rFonts w:ascii="Times New Roman" w:hAnsi="Times New Roman" w:cs="Times New Roman"/>
          <w:sz w:val="22"/>
          <w:szCs w:val="22"/>
        </w:rPr>
        <w:t>Таблица 1</w:t>
      </w:r>
    </w:p>
    <w:p w:rsidR="009E54DF" w:rsidRDefault="009E54DF" w:rsidP="009E54DF">
      <w:pPr>
        <w:pStyle w:val="ConsPlusNonformat"/>
        <w:jc w:val="right"/>
        <w:rPr>
          <w:rFonts w:ascii="Times New Roman" w:hAnsi="Times New Roman" w:cs="Times New Roman"/>
          <w:sz w:val="22"/>
          <w:szCs w:val="22"/>
        </w:rPr>
      </w:pPr>
    </w:p>
    <w:p w:rsidR="009E54DF" w:rsidRPr="008942FC" w:rsidRDefault="009E54DF" w:rsidP="009E54DF">
      <w:pPr>
        <w:pStyle w:val="ConsPlusNonformat"/>
        <w:jc w:val="center"/>
        <w:rPr>
          <w:rFonts w:ascii="Times New Roman" w:hAnsi="Times New Roman" w:cs="Times New Roman"/>
          <w:sz w:val="24"/>
          <w:szCs w:val="24"/>
        </w:rPr>
      </w:pPr>
      <w:r w:rsidRPr="008942FC">
        <w:rPr>
          <w:rFonts w:ascii="Times New Roman" w:hAnsi="Times New Roman" w:cs="Times New Roman"/>
          <w:sz w:val="24"/>
          <w:szCs w:val="24"/>
        </w:rPr>
        <w:t>Годовой отчет</w:t>
      </w:r>
    </w:p>
    <w:p w:rsidR="009E54DF" w:rsidRDefault="009E54DF" w:rsidP="009E54DF">
      <w:pPr>
        <w:widowControl w:val="0"/>
        <w:autoSpaceDE w:val="0"/>
        <w:autoSpaceDN w:val="0"/>
        <w:adjustRightInd w:val="0"/>
        <w:spacing w:line="240" w:lineRule="auto"/>
        <w:jc w:val="center"/>
        <w:rPr>
          <w:sz w:val="24"/>
          <w:szCs w:val="24"/>
        </w:rPr>
      </w:pPr>
      <w:r w:rsidRPr="008942FC">
        <w:rPr>
          <w:sz w:val="24"/>
          <w:szCs w:val="24"/>
        </w:rPr>
        <w:t xml:space="preserve">о ходе реализации муниципальной программы </w:t>
      </w:r>
    </w:p>
    <w:p w:rsidR="009E54DF" w:rsidRPr="008942FC" w:rsidRDefault="009E54DF" w:rsidP="009E54DF">
      <w:pPr>
        <w:widowControl w:val="0"/>
        <w:autoSpaceDE w:val="0"/>
        <w:autoSpaceDN w:val="0"/>
        <w:adjustRightInd w:val="0"/>
        <w:spacing w:line="240" w:lineRule="auto"/>
        <w:jc w:val="center"/>
        <w:rPr>
          <w:sz w:val="24"/>
          <w:szCs w:val="24"/>
        </w:rPr>
      </w:pPr>
      <w:r>
        <w:rPr>
          <w:sz w:val="24"/>
          <w:szCs w:val="24"/>
        </w:rPr>
        <w:t>«Повышение  эффективности  управления  финансами»</w:t>
      </w:r>
    </w:p>
    <w:p w:rsidR="009E54DF" w:rsidRDefault="009E54DF" w:rsidP="009E54DF">
      <w:pPr>
        <w:widowControl w:val="0"/>
        <w:autoSpaceDE w:val="0"/>
        <w:autoSpaceDN w:val="0"/>
        <w:adjustRightInd w:val="0"/>
        <w:spacing w:line="240" w:lineRule="auto"/>
        <w:jc w:val="center"/>
      </w:pPr>
      <w:r>
        <w:t>ответственный исполнитель _</w:t>
      </w:r>
      <w:r>
        <w:rPr>
          <w:u w:val="single"/>
        </w:rPr>
        <w:t>Управление финансов Администрации Черемисиновского  района  Курской области</w:t>
      </w:r>
      <w:r>
        <w:t>____</w:t>
      </w:r>
    </w:p>
    <w:p w:rsidR="009E54DF" w:rsidRDefault="009E54DF" w:rsidP="009E54DF">
      <w:pPr>
        <w:pStyle w:val="ConsPlusNonformat"/>
        <w:jc w:val="center"/>
        <w:rPr>
          <w:rFonts w:ascii="Times New Roman" w:hAnsi="Times New Roman" w:cs="Times New Roman"/>
          <w:sz w:val="22"/>
          <w:szCs w:val="22"/>
        </w:rPr>
      </w:pPr>
    </w:p>
    <w:p w:rsidR="009E54DF" w:rsidRPr="00507EBD" w:rsidRDefault="009E54DF" w:rsidP="009E54DF">
      <w:pPr>
        <w:widowControl w:val="0"/>
        <w:autoSpaceDE w:val="0"/>
        <w:autoSpaceDN w:val="0"/>
        <w:adjustRightInd w:val="0"/>
        <w:spacing w:line="240" w:lineRule="auto"/>
        <w:ind w:firstLine="540"/>
        <w:jc w:val="right"/>
      </w:pPr>
    </w:p>
    <w:tbl>
      <w:tblPr>
        <w:tblW w:w="15300" w:type="dxa"/>
        <w:tblCellSpacing w:w="5" w:type="nil"/>
        <w:tblInd w:w="-105" w:type="dxa"/>
        <w:tblLayout w:type="fixed"/>
        <w:tblCellMar>
          <w:left w:w="75" w:type="dxa"/>
          <w:right w:w="75" w:type="dxa"/>
        </w:tblCellMar>
        <w:tblLook w:val="0000"/>
      </w:tblPr>
      <w:tblGrid>
        <w:gridCol w:w="720"/>
        <w:gridCol w:w="3240"/>
        <w:gridCol w:w="1620"/>
        <w:gridCol w:w="1440"/>
        <w:gridCol w:w="1440"/>
        <w:gridCol w:w="1260"/>
        <w:gridCol w:w="1260"/>
        <w:gridCol w:w="1080"/>
        <w:gridCol w:w="3240"/>
      </w:tblGrid>
      <w:tr w:rsidR="009E54DF" w:rsidRPr="000805AA" w:rsidTr="00E353BE">
        <w:tblPrEx>
          <w:tblCellMar>
            <w:top w:w="0" w:type="dxa"/>
            <w:bottom w:w="0" w:type="dxa"/>
          </w:tblCellMar>
        </w:tblPrEx>
        <w:trPr>
          <w:tblCellSpacing w:w="5" w:type="nil"/>
        </w:trPr>
        <w:tc>
          <w:tcPr>
            <w:tcW w:w="720" w:type="dxa"/>
            <w:vMerge w:val="restart"/>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rsidRPr="000805AA">
              <w:t>№</w:t>
            </w:r>
          </w:p>
          <w:p w:rsidR="009E54DF" w:rsidRPr="000805AA" w:rsidRDefault="009E54DF" w:rsidP="00E353BE">
            <w:pPr>
              <w:widowControl w:val="0"/>
              <w:autoSpaceDE w:val="0"/>
              <w:autoSpaceDN w:val="0"/>
              <w:adjustRightInd w:val="0"/>
              <w:spacing w:line="240" w:lineRule="auto"/>
              <w:jc w:val="center"/>
            </w:pPr>
            <w:r w:rsidRPr="000805AA">
              <w:t xml:space="preserve"> п/п</w:t>
            </w:r>
          </w:p>
        </w:tc>
        <w:tc>
          <w:tcPr>
            <w:tcW w:w="3240" w:type="dxa"/>
            <w:vMerge w:val="restart"/>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rsidRPr="000805AA">
              <w:t>Наименование муниципальной программы, подпрограмм, мероприятий</w:t>
            </w:r>
          </w:p>
        </w:tc>
        <w:tc>
          <w:tcPr>
            <w:tcW w:w="3060" w:type="dxa"/>
            <w:gridSpan w:val="2"/>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jc w:val="center"/>
            </w:pPr>
            <w:r w:rsidRPr="000805AA">
              <w:t>Срок реализации</w:t>
            </w:r>
          </w:p>
        </w:tc>
        <w:tc>
          <w:tcPr>
            <w:tcW w:w="1440" w:type="dxa"/>
            <w:vMerge w:val="restart"/>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right="-33"/>
              <w:jc w:val="center"/>
            </w:pPr>
            <w:r w:rsidRPr="000805AA">
              <w:t>Ответствен-ный</w:t>
            </w:r>
          </w:p>
          <w:p w:rsidR="009E54DF" w:rsidRPr="000805AA" w:rsidRDefault="009E54DF" w:rsidP="00E353BE">
            <w:pPr>
              <w:widowControl w:val="0"/>
              <w:autoSpaceDE w:val="0"/>
              <w:autoSpaceDN w:val="0"/>
              <w:adjustRightInd w:val="0"/>
              <w:spacing w:line="240" w:lineRule="auto"/>
              <w:ind w:right="-33"/>
              <w:jc w:val="center"/>
            </w:pPr>
            <w:r w:rsidRPr="000805AA">
              <w:t>исполнитель (соисполни-тель, участник)</w:t>
            </w:r>
          </w:p>
        </w:tc>
        <w:tc>
          <w:tcPr>
            <w:tcW w:w="3600" w:type="dxa"/>
            <w:gridSpan w:val="3"/>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rsidRPr="000805AA">
              <w:t>Финансирование</w:t>
            </w:r>
            <w:r>
              <w:t xml:space="preserve"> (тыс.руб.)</w:t>
            </w:r>
          </w:p>
        </w:tc>
        <w:tc>
          <w:tcPr>
            <w:tcW w:w="3240" w:type="dxa"/>
            <w:vMerge w:val="restart"/>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63"/>
              <w:jc w:val="center"/>
            </w:pPr>
            <w:r w:rsidRPr="000805AA">
              <w:t>Информация о выполнении (причины невыполнения)</w:t>
            </w:r>
          </w:p>
        </w:tc>
      </w:tr>
      <w:tr w:rsidR="009E54DF" w:rsidRPr="000805AA" w:rsidTr="00E353BE">
        <w:tblPrEx>
          <w:tblCellMar>
            <w:top w:w="0" w:type="dxa"/>
            <w:bottom w:w="0" w:type="dxa"/>
          </w:tblCellMar>
        </w:tblPrEx>
        <w:trPr>
          <w:tblCellSpacing w:w="5" w:type="nil"/>
        </w:trPr>
        <w:tc>
          <w:tcPr>
            <w:tcW w:w="720" w:type="dxa"/>
            <w:vMerge/>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540"/>
            </w:pPr>
          </w:p>
        </w:tc>
        <w:tc>
          <w:tcPr>
            <w:tcW w:w="3240" w:type="dxa"/>
            <w:vMerge/>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rsidRPr="000805AA">
              <w:t>начало</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29"/>
            </w:pPr>
            <w:r w:rsidRPr="000805AA">
              <w:t>завершение</w:t>
            </w:r>
          </w:p>
        </w:tc>
        <w:tc>
          <w:tcPr>
            <w:tcW w:w="1440" w:type="dxa"/>
            <w:vMerge/>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left="-117" w:right="-33"/>
              <w:jc w:val="center"/>
            </w:pPr>
            <w:r w:rsidRPr="000805AA">
              <w:t>план</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right="-75"/>
              <w:jc w:val="center"/>
            </w:pPr>
            <w:r w:rsidRPr="000805AA">
              <w:t>факт</w:t>
            </w:r>
          </w:p>
        </w:tc>
        <w:tc>
          <w:tcPr>
            <w:tcW w:w="108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rsidRPr="000805AA">
              <w:t>источник</w:t>
            </w:r>
          </w:p>
        </w:tc>
        <w:tc>
          <w:tcPr>
            <w:tcW w:w="3240" w:type="dxa"/>
            <w:vMerge/>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r>
              <w:t>11</w:t>
            </w:r>
          </w:p>
        </w:tc>
        <w:tc>
          <w:tcPr>
            <w:tcW w:w="3240" w:type="dxa"/>
            <w:tcBorders>
              <w:top w:val="single" w:sz="4" w:space="0" w:color="auto"/>
              <w:left w:val="single" w:sz="4" w:space="0" w:color="auto"/>
              <w:bottom w:val="single" w:sz="4" w:space="0" w:color="auto"/>
              <w:right w:val="single" w:sz="4" w:space="0" w:color="auto"/>
            </w:tcBorders>
          </w:tcPr>
          <w:p w:rsidR="009E54DF" w:rsidRPr="009923B3" w:rsidRDefault="009E54DF" w:rsidP="00E353BE">
            <w:pPr>
              <w:widowControl w:val="0"/>
              <w:autoSpaceDE w:val="0"/>
              <w:autoSpaceDN w:val="0"/>
              <w:adjustRightInd w:val="0"/>
              <w:spacing w:line="240" w:lineRule="auto"/>
              <w:rPr>
                <w:b/>
              </w:rPr>
            </w:pPr>
            <w:r w:rsidRPr="009923B3">
              <w:rPr>
                <w:b/>
              </w:rPr>
              <w:t xml:space="preserve">Муниципальная программа </w:t>
            </w:r>
          </w:p>
          <w:p w:rsidR="009E54DF" w:rsidRDefault="009E54DF" w:rsidP="00E353BE">
            <w:pPr>
              <w:widowControl w:val="0"/>
              <w:autoSpaceDE w:val="0"/>
              <w:autoSpaceDN w:val="0"/>
              <w:adjustRightInd w:val="0"/>
              <w:spacing w:line="240" w:lineRule="auto"/>
            </w:pPr>
            <w:r w:rsidRPr="006774B2">
              <w:t>«</w:t>
            </w:r>
            <w:r>
              <w:t>Повышение  эффективности  Управления  финансами»</w:t>
            </w:r>
            <w:r w:rsidRPr="006774B2">
              <w:t xml:space="preserve"> </w:t>
            </w:r>
          </w:p>
          <w:p w:rsidR="009E54DF" w:rsidRPr="006774B2" w:rsidRDefault="009E54DF" w:rsidP="00E353BE">
            <w:pPr>
              <w:widowControl w:val="0"/>
              <w:autoSpaceDE w:val="0"/>
              <w:autoSpaceDN w:val="0"/>
              <w:adjustRightInd w:val="0"/>
              <w:spacing w:line="240" w:lineRule="auto"/>
            </w:pPr>
            <w:r w:rsidRPr="006774B2">
              <w:t>(цель</w:t>
            </w:r>
            <w:r>
              <w:t xml:space="preserve"> – обеспечение исполнения расходных обязательств Черем. района на основе долгосрочной сбалансированности и устойчивости бюджетной системы Черем. района Курской области, оптимальной налоговой и долговой нагрузки и повышения эффективности использования бюджетных средств; содействие муниципальным образованиям Черем. района Курской области в решении вопросов местного </w:t>
            </w:r>
            <w:r>
              <w:lastRenderedPageBreak/>
              <w:t>значения</w:t>
            </w:r>
            <w:r w:rsidRPr="006774B2">
              <w:t>)</w:t>
            </w: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jc w:val="center"/>
            </w:pPr>
            <w:r>
              <w:lastRenderedPageBreak/>
              <w:t>01.01.2015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31.12.2015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Управление финансов Администра-ции Черемисиновского района</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 xml:space="preserve">6 256 </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6 256</w:t>
            </w:r>
          </w:p>
        </w:tc>
        <w:tc>
          <w:tcPr>
            <w:tcW w:w="108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Бюджет муниципального района «Черемисиновский район»</w:t>
            </w:r>
          </w:p>
        </w:tc>
        <w:tc>
          <w:tcPr>
            <w:tcW w:w="3240" w:type="dxa"/>
            <w:tcBorders>
              <w:top w:val="single" w:sz="4" w:space="0" w:color="auto"/>
              <w:left w:val="single" w:sz="4" w:space="0" w:color="auto"/>
              <w:bottom w:val="single" w:sz="4" w:space="0" w:color="auto"/>
              <w:right w:val="single" w:sz="4" w:space="0" w:color="auto"/>
            </w:tcBorders>
          </w:tcPr>
          <w:p w:rsidR="009E54DF" w:rsidRPr="00C952C0" w:rsidRDefault="009E54DF" w:rsidP="00E353B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исполнение  100</w:t>
            </w:r>
            <w:r w:rsidRPr="00C952C0">
              <w:rPr>
                <w:rFonts w:ascii="Times New Roman" w:hAnsi="Times New Roman" w:cs="Times New Roman"/>
                <w:sz w:val="22"/>
                <w:szCs w:val="22"/>
              </w:rPr>
              <w:t xml:space="preserve"> %.</w:t>
            </w:r>
          </w:p>
          <w:p w:rsidR="009E54DF" w:rsidRPr="000805AA" w:rsidRDefault="009E54DF" w:rsidP="00E353BE">
            <w:pPr>
              <w:widowControl w:val="0"/>
              <w:autoSpaceDE w:val="0"/>
              <w:autoSpaceDN w:val="0"/>
              <w:adjustRightInd w:val="0"/>
              <w:spacing w:line="240" w:lineRule="auto"/>
              <w:jc w:val="center"/>
            </w:pP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pPr>
            <w:r w:rsidRPr="009923B3">
              <w:rPr>
                <w:b/>
              </w:rPr>
              <w:t>Подпрограмма 1</w:t>
            </w:r>
            <w:r>
              <w:t xml:space="preserve">  </w:t>
            </w:r>
          </w:p>
          <w:p w:rsidR="009E54DF" w:rsidRDefault="009E54DF" w:rsidP="00E353BE">
            <w:pPr>
              <w:widowControl w:val="0"/>
              <w:autoSpaceDE w:val="0"/>
              <w:autoSpaceDN w:val="0"/>
              <w:adjustRightInd w:val="0"/>
              <w:spacing w:line="240" w:lineRule="auto"/>
            </w:pPr>
            <w:r>
              <w:t>Управление  муниципальным  долгом « муниципальной  прграммы  «Повышение  эффективности  бюджетных  расходов»</w:t>
            </w:r>
          </w:p>
          <w:p w:rsidR="009E54DF" w:rsidRDefault="009E54DF" w:rsidP="00E353BE">
            <w:pPr>
              <w:widowControl w:val="0"/>
              <w:autoSpaceDE w:val="0"/>
              <w:autoSpaceDN w:val="0"/>
              <w:adjustRightInd w:val="0"/>
              <w:spacing w:line="240" w:lineRule="auto"/>
            </w:pPr>
            <w:r>
              <w:t xml:space="preserve"> (задачи</w:t>
            </w:r>
            <w:r w:rsidRPr="000805AA">
              <w:t xml:space="preserve"> 1 </w:t>
            </w:r>
            <w:r>
              <w:t>под</w:t>
            </w:r>
            <w:r w:rsidRPr="000805AA">
              <w:t>программы</w:t>
            </w:r>
            <w:r>
              <w:t>:</w:t>
            </w:r>
          </w:p>
          <w:p w:rsidR="009E54DF" w:rsidRDefault="009E54DF" w:rsidP="00E353BE">
            <w:pPr>
              <w:widowControl w:val="0"/>
              <w:autoSpaceDE w:val="0"/>
              <w:autoSpaceDN w:val="0"/>
              <w:adjustRightInd w:val="0"/>
              <w:spacing w:line="240" w:lineRule="auto"/>
            </w:pPr>
            <w:r>
              <w:t>1) оптимизация  обьема  и  структуры  муниципального  долга  Черемисиновского  района;</w:t>
            </w:r>
          </w:p>
          <w:p w:rsidR="009E54DF" w:rsidRDefault="009E54DF" w:rsidP="00E353BE">
            <w:pPr>
              <w:widowControl w:val="0"/>
              <w:autoSpaceDE w:val="0"/>
              <w:autoSpaceDN w:val="0"/>
              <w:adjustRightInd w:val="0"/>
              <w:spacing w:line="240" w:lineRule="auto"/>
            </w:pPr>
            <w:r>
              <w:t>2)  соблюдение  установленных  законодательством  ограничений  предельного  объема  расходов  на  обслуживание  муниципального  долга  Черемисиновского  района;</w:t>
            </w:r>
          </w:p>
          <w:p w:rsidR="009E54DF" w:rsidRDefault="009E54DF" w:rsidP="00E353BE">
            <w:pPr>
              <w:widowControl w:val="0"/>
              <w:autoSpaceDE w:val="0"/>
              <w:autoSpaceDN w:val="0"/>
              <w:adjustRightInd w:val="0"/>
              <w:spacing w:line="240" w:lineRule="auto"/>
            </w:pPr>
            <w:r>
              <w:t>3) мониторинг  состояния  муниципального  долга  муниципального  района.</w:t>
            </w:r>
          </w:p>
          <w:p w:rsidR="009E54DF" w:rsidRPr="000805AA" w:rsidRDefault="009E54DF" w:rsidP="00E353BE">
            <w:pPr>
              <w:widowControl w:val="0"/>
              <w:autoSpaceDE w:val="0"/>
              <w:autoSpaceDN w:val="0"/>
              <w:adjustRightInd w:val="0"/>
              <w:spacing w:line="240" w:lineRule="auto"/>
            </w:pP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t>01.01.2015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31.12.2015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Управление финансов Администра-ции Ченремисиновского района</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0</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0</w:t>
            </w:r>
          </w:p>
        </w:tc>
        <w:tc>
          <w:tcPr>
            <w:tcW w:w="108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w:t>
            </w: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 xml:space="preserve"> Исполнение  100%. </w:t>
            </w: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rsidRPr="000805AA">
              <w:t>Основное мероприятие 1.1</w:t>
            </w:r>
            <w:r>
              <w:t xml:space="preserve"> «Обеспечение  приемлемых и экономически  обоснованных  объема  и  структуры  муниципального  долга  Черемисиновского  района  и  сокращения  стоимости  его  обслуживания»</w:t>
            </w: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t>01.01.2015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31.12.2015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Управление финансов Администра-ции Черемисиновского района</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w:t>
            </w:r>
          </w:p>
        </w:tc>
        <w:tc>
          <w:tcPr>
            <w:tcW w:w="108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w:t>
            </w: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исполнение 100%</w:t>
            </w: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08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rPr>
                <w:b/>
              </w:rPr>
            </w:pPr>
            <w:r>
              <w:rPr>
                <w:b/>
              </w:rPr>
              <w:t>Подпрограмма</w:t>
            </w:r>
          </w:p>
          <w:p w:rsidR="009E54DF" w:rsidRDefault="009E54DF" w:rsidP="00E353BE">
            <w:pPr>
              <w:widowControl w:val="0"/>
              <w:autoSpaceDE w:val="0"/>
              <w:autoSpaceDN w:val="0"/>
              <w:adjustRightInd w:val="0"/>
              <w:spacing w:line="240" w:lineRule="auto"/>
              <w:rPr>
                <w:b/>
              </w:rPr>
            </w:pPr>
          </w:p>
          <w:p w:rsidR="009E54DF" w:rsidRDefault="009E54DF" w:rsidP="00E353BE">
            <w:pPr>
              <w:widowControl w:val="0"/>
              <w:autoSpaceDE w:val="0"/>
              <w:autoSpaceDN w:val="0"/>
              <w:adjustRightInd w:val="0"/>
              <w:spacing w:line="240" w:lineRule="auto"/>
              <w:rPr>
                <w:b/>
              </w:rPr>
            </w:pPr>
            <w:r>
              <w:rPr>
                <w:b/>
              </w:rPr>
              <w:t xml:space="preserve"> 2</w:t>
            </w:r>
            <w:r w:rsidRPr="00995634">
              <w:rPr>
                <w:b/>
              </w:rPr>
              <w:t>«Эффективная система межбю</w:t>
            </w:r>
            <w:r>
              <w:rPr>
                <w:b/>
              </w:rPr>
              <w:t>джетных отношений»</w:t>
            </w:r>
          </w:p>
          <w:p w:rsidR="009E54DF" w:rsidRDefault="009E54DF" w:rsidP="00E353BE">
            <w:pPr>
              <w:widowControl w:val="0"/>
              <w:autoSpaceDE w:val="0"/>
              <w:autoSpaceDN w:val="0"/>
              <w:adjustRightInd w:val="0"/>
              <w:spacing w:line="240" w:lineRule="auto"/>
              <w:rPr>
                <w:b/>
              </w:rPr>
            </w:pPr>
          </w:p>
          <w:p w:rsidR="009E54DF" w:rsidRDefault="009E54DF" w:rsidP="00E353BE">
            <w:pPr>
              <w:widowControl w:val="0"/>
              <w:autoSpaceDE w:val="0"/>
              <w:autoSpaceDN w:val="0"/>
              <w:adjustRightInd w:val="0"/>
              <w:spacing w:line="240" w:lineRule="auto"/>
            </w:pPr>
            <w:r>
              <w:rPr>
                <w:b/>
              </w:rPr>
              <w:t xml:space="preserve"> </w:t>
            </w:r>
            <w:r w:rsidRPr="00995634">
              <w:t>задачи подпрограммы 3</w:t>
            </w:r>
          </w:p>
          <w:p w:rsidR="009E54DF" w:rsidRDefault="009E54DF" w:rsidP="00E353BE">
            <w:pPr>
              <w:widowControl w:val="0"/>
              <w:autoSpaceDE w:val="0"/>
              <w:autoSpaceDN w:val="0"/>
              <w:adjustRightInd w:val="0"/>
              <w:spacing w:line="240" w:lineRule="auto"/>
            </w:pPr>
            <w:r>
              <w:t>1) «выравнивание бюджетной обеспеченности муниципальных поселений Черемисиновского района Курской области»;</w:t>
            </w:r>
          </w:p>
          <w:p w:rsidR="009E54DF" w:rsidRPr="00995634" w:rsidRDefault="009E54DF" w:rsidP="00E353BE">
            <w:pPr>
              <w:widowControl w:val="0"/>
              <w:autoSpaceDE w:val="0"/>
              <w:autoSpaceDN w:val="0"/>
              <w:adjustRightInd w:val="0"/>
              <w:spacing w:line="240" w:lineRule="auto"/>
              <w:rPr>
                <w:b/>
              </w:rPr>
            </w:pPr>
            <w:r w:rsidRPr="007D4BCD">
              <w:t>2)</w:t>
            </w:r>
            <w:r>
              <w:rPr>
                <w:b/>
              </w:rPr>
              <w:t xml:space="preserve"> « осуществление  мер  по обеспечению  сбалансированности   бюджетов  сельских  поселений местных  бюджетов.</w:t>
            </w: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t>01.01.2015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31.12.2015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pPr>
            <w:r>
              <w:t>3 722.0</w:t>
            </w: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t>3 722.0</w:t>
            </w:r>
          </w:p>
        </w:tc>
        <w:tc>
          <w:tcPr>
            <w:tcW w:w="108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t>Бюджет муниципального «Черемисиновский район»</w:t>
            </w: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Подпрограмма исполнена на 100%</w:t>
            </w: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pPr>
            <w:r>
              <w:t>Основное мероприятие 2.1</w:t>
            </w:r>
          </w:p>
          <w:p w:rsidR="009E54DF" w:rsidRPr="000805AA" w:rsidRDefault="009E54DF" w:rsidP="00E353BE">
            <w:pPr>
              <w:widowControl w:val="0"/>
              <w:autoSpaceDE w:val="0"/>
              <w:autoSpaceDN w:val="0"/>
              <w:adjustRightInd w:val="0"/>
              <w:spacing w:line="240" w:lineRule="auto"/>
            </w:pPr>
            <w:r>
              <w:t>«Выравнивание бюджетной обеспеченности муниципальных поселений Черемисиновский района Курской области»</w:t>
            </w: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t>01.01.2015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31.12.2014-5</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t>3 722.0</w:t>
            </w: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t>3 722.0</w:t>
            </w:r>
          </w:p>
        </w:tc>
        <w:tc>
          <w:tcPr>
            <w:tcW w:w="108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t>Бюджет муниципального «Черемисиновский район»</w:t>
            </w: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Подпрограмма исполнена на 100%</w:t>
            </w: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pPr>
            <w:r>
              <w:t>Основное мероприятие 2.2</w:t>
            </w:r>
          </w:p>
          <w:p w:rsidR="009E54DF" w:rsidRPr="000805AA" w:rsidRDefault="009E54DF" w:rsidP="00E353BE">
            <w:pPr>
              <w:widowControl w:val="0"/>
              <w:autoSpaceDE w:val="0"/>
              <w:autoSpaceDN w:val="0"/>
              <w:adjustRightInd w:val="0"/>
              <w:spacing w:line="240" w:lineRule="auto"/>
            </w:pPr>
            <w:r>
              <w:t>«Предоставление бюджетных кредитов из бюджета Черемисиновский района Курской области бюджетам муниципальных поселений района»</w:t>
            </w: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t>01.01.2014</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31.12.2014</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t>0</w:t>
            </w: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r>
              <w:t>0</w:t>
            </w:r>
          </w:p>
        </w:tc>
        <w:tc>
          <w:tcPr>
            <w:tcW w:w="108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100%</w:t>
            </w: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62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ind w:firstLine="43"/>
            </w:pPr>
          </w:p>
        </w:tc>
        <w:tc>
          <w:tcPr>
            <w:tcW w:w="144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pP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62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ind w:firstLine="43"/>
            </w:pPr>
          </w:p>
        </w:tc>
        <w:tc>
          <w:tcPr>
            <w:tcW w:w="144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pP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p>
        </w:tc>
        <w:tc>
          <w:tcPr>
            <w:tcW w:w="126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p>
        </w:tc>
        <w:tc>
          <w:tcPr>
            <w:tcW w:w="1080" w:type="dxa"/>
            <w:tcBorders>
              <w:top w:val="single" w:sz="4" w:space="0" w:color="auto"/>
              <w:left w:val="single" w:sz="4" w:space="0" w:color="auto"/>
              <w:bottom w:val="single" w:sz="4" w:space="0" w:color="auto"/>
              <w:right w:val="single" w:sz="4" w:space="0" w:color="auto"/>
            </w:tcBorders>
          </w:tcPr>
          <w:p w:rsidR="009E54DF" w:rsidRDefault="009E54DF" w:rsidP="00E353BE">
            <w:pPr>
              <w:widowControl w:val="0"/>
              <w:autoSpaceDE w:val="0"/>
              <w:autoSpaceDN w:val="0"/>
              <w:adjustRightInd w:val="0"/>
              <w:spacing w:line="240" w:lineRule="auto"/>
              <w:jc w:val="center"/>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rsidRPr="009923B3">
              <w:rPr>
                <w:b/>
              </w:rPr>
              <w:t xml:space="preserve">Подпрограмма </w:t>
            </w:r>
            <w:r>
              <w:rPr>
                <w:b/>
              </w:rPr>
              <w:t>3«Управление   муниципальной  программой  и  обеспечение  условий  ее  реализации»</w:t>
            </w: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t>01.01.2014</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31.12.2014</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2534</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2534</w:t>
            </w:r>
          </w:p>
        </w:tc>
        <w:tc>
          <w:tcPr>
            <w:tcW w:w="108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Бюджет муниципального района «Черемисиновский район»</w:t>
            </w: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Подпрограмма исполнена на 100%</w:t>
            </w:r>
          </w:p>
        </w:tc>
      </w:tr>
      <w:tr w:rsidR="009E54DF" w:rsidRPr="000805AA" w:rsidTr="00E353BE">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9E54DF" w:rsidRPr="006774B2" w:rsidRDefault="009E54DF" w:rsidP="00E353BE">
            <w:pPr>
              <w:widowControl w:val="0"/>
              <w:autoSpaceDE w:val="0"/>
              <w:autoSpaceDN w:val="0"/>
              <w:adjustRightInd w:val="0"/>
              <w:spacing w:line="240" w:lineRule="auto"/>
            </w:pP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Основное мероприятие 3</w:t>
            </w:r>
            <w:r w:rsidRPr="000805AA">
              <w:t>.1</w:t>
            </w:r>
            <w:r>
              <w:t xml:space="preserve"> «Обеспечение деятельности и выполнение функций Управления финансов Администрации Черемисиновского района Курской области»</w:t>
            </w:r>
          </w:p>
        </w:tc>
        <w:tc>
          <w:tcPr>
            <w:tcW w:w="162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ind w:firstLine="43"/>
            </w:pPr>
            <w:r>
              <w:t>01.01.2014</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31.12.2014</w:t>
            </w:r>
          </w:p>
        </w:tc>
        <w:tc>
          <w:tcPr>
            <w:tcW w:w="14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r>
              <w:t xml:space="preserve">     2534</w:t>
            </w:r>
          </w:p>
        </w:tc>
        <w:tc>
          <w:tcPr>
            <w:tcW w:w="126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2534</w:t>
            </w:r>
          </w:p>
        </w:tc>
        <w:tc>
          <w:tcPr>
            <w:tcW w:w="108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jc w:val="center"/>
            </w:pPr>
            <w:r>
              <w:t>Бюджет муниципального района «Черемисиновский район»</w:t>
            </w:r>
          </w:p>
        </w:tc>
        <w:tc>
          <w:tcPr>
            <w:tcW w:w="3240" w:type="dxa"/>
            <w:tcBorders>
              <w:top w:val="single" w:sz="4" w:space="0" w:color="auto"/>
              <w:left w:val="single" w:sz="4" w:space="0" w:color="auto"/>
              <w:bottom w:val="single" w:sz="4" w:space="0" w:color="auto"/>
              <w:right w:val="single" w:sz="4" w:space="0" w:color="auto"/>
            </w:tcBorders>
          </w:tcPr>
          <w:p w:rsidR="009E54DF" w:rsidRPr="000805AA" w:rsidRDefault="009E54DF" w:rsidP="00E353BE">
            <w:pPr>
              <w:widowControl w:val="0"/>
              <w:autoSpaceDE w:val="0"/>
              <w:autoSpaceDN w:val="0"/>
              <w:adjustRightInd w:val="0"/>
              <w:spacing w:line="240" w:lineRule="auto"/>
            </w:pPr>
          </w:p>
        </w:tc>
      </w:tr>
    </w:tbl>
    <w:p w:rsidR="009E54DF" w:rsidRDefault="009E54DF" w:rsidP="009E54DF">
      <w:pPr>
        <w:widowControl w:val="0"/>
        <w:autoSpaceDE w:val="0"/>
        <w:autoSpaceDN w:val="0"/>
        <w:adjustRightInd w:val="0"/>
        <w:spacing w:line="240" w:lineRule="auto"/>
      </w:pPr>
    </w:p>
    <w:p w:rsidR="009E54DF" w:rsidRDefault="009E54DF" w:rsidP="009E54DF">
      <w:pPr>
        <w:widowControl w:val="0"/>
        <w:autoSpaceDE w:val="0"/>
        <w:autoSpaceDN w:val="0"/>
        <w:adjustRightInd w:val="0"/>
        <w:spacing w:line="240" w:lineRule="auto"/>
        <w:jc w:val="right"/>
        <w:outlineLvl w:val="2"/>
        <w:rPr>
          <w:sz w:val="24"/>
          <w:szCs w:val="24"/>
        </w:rPr>
      </w:pPr>
      <w:bookmarkStart w:id="7" w:name="Par932"/>
      <w:bookmarkEnd w:id="7"/>
    </w:p>
    <w:p w:rsidR="009E54DF" w:rsidRDefault="009E54DF" w:rsidP="009E54DF">
      <w:pPr>
        <w:widowControl w:val="0"/>
        <w:autoSpaceDE w:val="0"/>
        <w:autoSpaceDN w:val="0"/>
        <w:adjustRightInd w:val="0"/>
        <w:spacing w:line="240" w:lineRule="auto"/>
        <w:jc w:val="right"/>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center"/>
        <w:outlineLvl w:val="2"/>
        <w:rPr>
          <w:sz w:val="24"/>
          <w:szCs w:val="24"/>
        </w:rPr>
      </w:pPr>
    </w:p>
    <w:p w:rsidR="009E54DF" w:rsidRDefault="009E54DF" w:rsidP="009E54DF">
      <w:pPr>
        <w:widowControl w:val="0"/>
        <w:autoSpaceDE w:val="0"/>
        <w:autoSpaceDN w:val="0"/>
        <w:adjustRightInd w:val="0"/>
        <w:spacing w:line="240" w:lineRule="auto"/>
        <w:jc w:val="right"/>
        <w:outlineLvl w:val="2"/>
        <w:rPr>
          <w:sz w:val="24"/>
          <w:szCs w:val="24"/>
        </w:rPr>
      </w:pPr>
    </w:p>
    <w:p w:rsidR="009E54DF" w:rsidRDefault="009E54DF" w:rsidP="009E54DF">
      <w:pPr>
        <w:widowControl w:val="0"/>
        <w:autoSpaceDE w:val="0"/>
        <w:autoSpaceDN w:val="0"/>
        <w:adjustRightInd w:val="0"/>
        <w:spacing w:line="240" w:lineRule="auto"/>
        <w:jc w:val="right"/>
        <w:outlineLvl w:val="2"/>
        <w:rPr>
          <w:sz w:val="24"/>
          <w:szCs w:val="24"/>
        </w:rPr>
      </w:pPr>
      <w:r>
        <w:rPr>
          <w:sz w:val="24"/>
          <w:szCs w:val="24"/>
        </w:rPr>
        <w:t>Таблица 2</w:t>
      </w:r>
    </w:p>
    <w:p w:rsidR="009E54DF" w:rsidRDefault="009E54DF" w:rsidP="009E54DF">
      <w:pPr>
        <w:widowControl w:val="0"/>
        <w:autoSpaceDE w:val="0"/>
        <w:autoSpaceDN w:val="0"/>
        <w:adjustRightInd w:val="0"/>
        <w:spacing w:line="240" w:lineRule="auto"/>
        <w:jc w:val="center"/>
        <w:outlineLvl w:val="2"/>
        <w:rPr>
          <w:sz w:val="24"/>
          <w:szCs w:val="24"/>
        </w:rPr>
      </w:pPr>
      <w:r>
        <w:rPr>
          <w:sz w:val="24"/>
          <w:szCs w:val="24"/>
        </w:rPr>
        <w:t>Достижение показателей муниципальной программы</w:t>
      </w:r>
    </w:p>
    <w:p w:rsidR="009E54DF" w:rsidRPr="008942FC" w:rsidRDefault="009E54DF" w:rsidP="009E54DF">
      <w:pPr>
        <w:widowControl w:val="0"/>
        <w:autoSpaceDE w:val="0"/>
        <w:autoSpaceDN w:val="0"/>
        <w:adjustRightInd w:val="0"/>
        <w:spacing w:line="240" w:lineRule="auto"/>
        <w:jc w:val="center"/>
        <w:rPr>
          <w:sz w:val="24"/>
          <w:szCs w:val="24"/>
        </w:rPr>
      </w:pPr>
      <w:r>
        <w:rPr>
          <w:sz w:val="24"/>
          <w:szCs w:val="24"/>
        </w:rPr>
        <w:t>«  ПОВЫШЕНИЕ  ЭФФЕКТИВНОСТИ   УПРАВЛЕНИЯ    ФИНАНСАМИ» в   Черемисиновскогорайона Курской области</w:t>
      </w:r>
    </w:p>
    <w:p w:rsidR="009E54DF" w:rsidRDefault="009E54DF" w:rsidP="009E54DF">
      <w:pPr>
        <w:widowControl w:val="0"/>
        <w:autoSpaceDE w:val="0"/>
        <w:autoSpaceDN w:val="0"/>
        <w:adjustRightInd w:val="0"/>
        <w:spacing w:line="240" w:lineRule="auto"/>
        <w:jc w:val="center"/>
      </w:pPr>
      <w:r>
        <w:t>ответственный исполнитель _</w:t>
      </w:r>
      <w:r>
        <w:rPr>
          <w:u w:val="single"/>
        </w:rPr>
        <w:t>Управление финансов Администрации Черемисиновского района Курской области</w:t>
      </w:r>
      <w:r>
        <w:t>__</w:t>
      </w:r>
    </w:p>
    <w:p w:rsidR="009E54DF" w:rsidRDefault="009E54DF" w:rsidP="009E54DF">
      <w:pPr>
        <w:widowControl w:val="0"/>
        <w:autoSpaceDE w:val="0"/>
        <w:autoSpaceDN w:val="0"/>
        <w:adjustRightInd w:val="0"/>
        <w:spacing w:line="240" w:lineRule="auto"/>
        <w:jc w:val="center"/>
      </w:pPr>
    </w:p>
    <w:tbl>
      <w:tblPr>
        <w:tblStyle w:val="af2"/>
        <w:tblW w:w="15201" w:type="dxa"/>
        <w:tblLook w:val="01E0"/>
      </w:tblPr>
      <w:tblGrid>
        <w:gridCol w:w="648"/>
        <w:gridCol w:w="5220"/>
        <w:gridCol w:w="2547"/>
        <w:gridCol w:w="2673"/>
        <w:gridCol w:w="2160"/>
        <w:gridCol w:w="1953"/>
      </w:tblGrid>
      <w:tr w:rsidR="009E54DF" w:rsidTr="00E353BE">
        <w:tc>
          <w:tcPr>
            <w:tcW w:w="648" w:type="dxa"/>
            <w:vMerge w:val="restart"/>
          </w:tcPr>
          <w:p w:rsidR="009E54DF" w:rsidRDefault="009E54DF" w:rsidP="00E353BE">
            <w:pPr>
              <w:widowControl w:val="0"/>
              <w:adjustRightInd w:val="0"/>
              <w:jc w:val="center"/>
              <w:rPr>
                <w:sz w:val="22"/>
                <w:szCs w:val="22"/>
              </w:rPr>
            </w:pPr>
            <w:r>
              <w:rPr>
                <w:sz w:val="22"/>
                <w:szCs w:val="22"/>
              </w:rPr>
              <w:t>№</w:t>
            </w:r>
          </w:p>
          <w:p w:rsidR="009E54DF" w:rsidRDefault="009E54DF" w:rsidP="00E353BE">
            <w:pPr>
              <w:widowControl w:val="0"/>
              <w:adjustRightInd w:val="0"/>
              <w:jc w:val="center"/>
              <w:rPr>
                <w:sz w:val="22"/>
                <w:szCs w:val="22"/>
              </w:rPr>
            </w:pPr>
            <w:r>
              <w:rPr>
                <w:sz w:val="22"/>
                <w:szCs w:val="22"/>
              </w:rPr>
              <w:t>п/п</w:t>
            </w:r>
          </w:p>
        </w:tc>
        <w:tc>
          <w:tcPr>
            <w:tcW w:w="5220" w:type="dxa"/>
            <w:vMerge w:val="restart"/>
          </w:tcPr>
          <w:p w:rsidR="009E54DF" w:rsidRDefault="009E54DF" w:rsidP="00E353BE">
            <w:pPr>
              <w:widowControl w:val="0"/>
              <w:adjustRightInd w:val="0"/>
              <w:jc w:val="center"/>
              <w:rPr>
                <w:sz w:val="22"/>
                <w:szCs w:val="22"/>
              </w:rPr>
            </w:pPr>
            <w:r w:rsidRPr="000805AA">
              <w:rPr>
                <w:sz w:val="22"/>
                <w:szCs w:val="22"/>
              </w:rPr>
              <w:t>Наименование муниципальной программы, подпрограмм, мероприятий</w:t>
            </w:r>
          </w:p>
        </w:tc>
        <w:tc>
          <w:tcPr>
            <w:tcW w:w="2547" w:type="dxa"/>
            <w:vMerge w:val="restart"/>
          </w:tcPr>
          <w:p w:rsidR="009E54DF" w:rsidRDefault="009E54DF" w:rsidP="00E353BE">
            <w:pPr>
              <w:widowControl w:val="0"/>
              <w:adjustRightInd w:val="0"/>
              <w:jc w:val="center"/>
              <w:rPr>
                <w:sz w:val="22"/>
                <w:szCs w:val="22"/>
              </w:rPr>
            </w:pPr>
            <w:r>
              <w:rPr>
                <w:sz w:val="22"/>
                <w:szCs w:val="22"/>
              </w:rPr>
              <w:t>Ответственный исполнитель (соисполнитель, участник)</w:t>
            </w:r>
          </w:p>
        </w:tc>
        <w:tc>
          <w:tcPr>
            <w:tcW w:w="2673" w:type="dxa"/>
            <w:vMerge w:val="restart"/>
          </w:tcPr>
          <w:p w:rsidR="009E54DF" w:rsidRDefault="009E54DF" w:rsidP="00E353BE">
            <w:pPr>
              <w:widowControl w:val="0"/>
              <w:adjustRightInd w:val="0"/>
              <w:jc w:val="center"/>
              <w:rPr>
                <w:sz w:val="22"/>
                <w:szCs w:val="22"/>
              </w:rPr>
            </w:pPr>
            <w:r>
              <w:rPr>
                <w:sz w:val="22"/>
                <w:szCs w:val="22"/>
              </w:rPr>
              <w:t>Наименование показателя, единица измерения</w:t>
            </w:r>
          </w:p>
        </w:tc>
        <w:tc>
          <w:tcPr>
            <w:tcW w:w="4113" w:type="dxa"/>
            <w:gridSpan w:val="2"/>
          </w:tcPr>
          <w:p w:rsidR="009E54DF" w:rsidRDefault="009E54DF" w:rsidP="00E353BE">
            <w:pPr>
              <w:widowControl w:val="0"/>
              <w:adjustRightInd w:val="0"/>
              <w:jc w:val="center"/>
              <w:rPr>
                <w:sz w:val="22"/>
                <w:szCs w:val="22"/>
              </w:rPr>
            </w:pPr>
            <w:r>
              <w:rPr>
                <w:sz w:val="22"/>
                <w:szCs w:val="22"/>
              </w:rPr>
              <w:t>Значение показателя результата</w:t>
            </w:r>
          </w:p>
        </w:tc>
      </w:tr>
      <w:tr w:rsidR="009E54DF" w:rsidTr="00E353BE">
        <w:tc>
          <w:tcPr>
            <w:tcW w:w="648" w:type="dxa"/>
            <w:vMerge/>
          </w:tcPr>
          <w:p w:rsidR="009E54DF" w:rsidRDefault="009E54DF" w:rsidP="00E353BE">
            <w:pPr>
              <w:widowControl w:val="0"/>
              <w:adjustRightInd w:val="0"/>
              <w:jc w:val="center"/>
              <w:rPr>
                <w:sz w:val="22"/>
                <w:szCs w:val="22"/>
              </w:rPr>
            </w:pPr>
          </w:p>
        </w:tc>
        <w:tc>
          <w:tcPr>
            <w:tcW w:w="5220" w:type="dxa"/>
            <w:vMerge/>
          </w:tcPr>
          <w:p w:rsidR="009E54DF" w:rsidRDefault="009E54DF" w:rsidP="00E353BE">
            <w:pPr>
              <w:widowControl w:val="0"/>
              <w:adjustRightInd w:val="0"/>
              <w:jc w:val="center"/>
              <w:rPr>
                <w:sz w:val="22"/>
                <w:szCs w:val="22"/>
              </w:rPr>
            </w:pPr>
          </w:p>
        </w:tc>
        <w:tc>
          <w:tcPr>
            <w:tcW w:w="2547" w:type="dxa"/>
            <w:vMerge/>
          </w:tcPr>
          <w:p w:rsidR="009E54DF" w:rsidRDefault="009E54DF" w:rsidP="00E353BE">
            <w:pPr>
              <w:widowControl w:val="0"/>
              <w:adjustRightInd w:val="0"/>
              <w:jc w:val="center"/>
              <w:rPr>
                <w:sz w:val="22"/>
                <w:szCs w:val="22"/>
              </w:rPr>
            </w:pPr>
          </w:p>
        </w:tc>
        <w:tc>
          <w:tcPr>
            <w:tcW w:w="2673" w:type="dxa"/>
            <w:vMerge/>
          </w:tcPr>
          <w:p w:rsidR="009E54DF" w:rsidRDefault="009E54DF" w:rsidP="00E353BE">
            <w:pPr>
              <w:widowControl w:val="0"/>
              <w:adjustRightInd w:val="0"/>
              <w:jc w:val="center"/>
              <w:rPr>
                <w:sz w:val="22"/>
                <w:szCs w:val="22"/>
              </w:rPr>
            </w:pPr>
          </w:p>
        </w:tc>
        <w:tc>
          <w:tcPr>
            <w:tcW w:w="2160" w:type="dxa"/>
          </w:tcPr>
          <w:p w:rsidR="009E54DF" w:rsidRDefault="009E54DF" w:rsidP="00E353BE">
            <w:pPr>
              <w:widowControl w:val="0"/>
              <w:adjustRightInd w:val="0"/>
              <w:jc w:val="center"/>
              <w:rPr>
                <w:sz w:val="22"/>
                <w:szCs w:val="22"/>
              </w:rPr>
            </w:pPr>
            <w:r>
              <w:rPr>
                <w:sz w:val="22"/>
                <w:szCs w:val="22"/>
              </w:rPr>
              <w:t>план</w:t>
            </w:r>
          </w:p>
        </w:tc>
        <w:tc>
          <w:tcPr>
            <w:tcW w:w="1953" w:type="dxa"/>
          </w:tcPr>
          <w:p w:rsidR="009E54DF" w:rsidRDefault="009E54DF" w:rsidP="00E353BE">
            <w:pPr>
              <w:widowControl w:val="0"/>
              <w:adjustRightInd w:val="0"/>
              <w:jc w:val="center"/>
              <w:rPr>
                <w:sz w:val="22"/>
                <w:szCs w:val="22"/>
              </w:rPr>
            </w:pPr>
            <w:r>
              <w:rPr>
                <w:sz w:val="22"/>
                <w:szCs w:val="22"/>
              </w:rPr>
              <w:t>факт</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Default="009E54DF" w:rsidP="00E353BE">
            <w:pPr>
              <w:widowControl w:val="0"/>
              <w:adjustRightInd w:val="0"/>
              <w:rPr>
                <w:sz w:val="24"/>
                <w:szCs w:val="24"/>
              </w:rPr>
            </w:pPr>
            <w:r w:rsidRPr="004F431C">
              <w:rPr>
                <w:b/>
                <w:sz w:val="22"/>
                <w:szCs w:val="22"/>
              </w:rPr>
              <w:t>Муниципальная программа</w:t>
            </w:r>
            <w:r>
              <w:rPr>
                <w:sz w:val="22"/>
                <w:szCs w:val="22"/>
              </w:rPr>
              <w:t xml:space="preserve"> </w:t>
            </w:r>
            <w:r>
              <w:rPr>
                <w:sz w:val="24"/>
                <w:szCs w:val="24"/>
              </w:rPr>
              <w:t>«Повышение  эффективности   управления  финансами»</w:t>
            </w:r>
          </w:p>
          <w:p w:rsidR="009E54DF" w:rsidRDefault="009E54DF" w:rsidP="00E353BE">
            <w:pPr>
              <w:widowControl w:val="0"/>
              <w:adjustRightInd w:val="0"/>
              <w:rPr>
                <w:sz w:val="22"/>
                <w:szCs w:val="22"/>
              </w:rPr>
            </w:pPr>
            <w:r w:rsidRPr="006774B2">
              <w:rPr>
                <w:sz w:val="22"/>
                <w:szCs w:val="22"/>
              </w:rPr>
              <w:t>(цель</w:t>
            </w:r>
            <w:r>
              <w:rPr>
                <w:sz w:val="22"/>
                <w:szCs w:val="22"/>
              </w:rPr>
              <w:t xml:space="preserve"> – обеспечение исполнения расходных обязательств Черемисиноавского района Курской области на основе долгосрочной сбалансированности и устойчивости бюджетной системы Черемисиновского района Курской области, оптимальной налоговой и долговой нагрузки и повышения эффективности использования бюджетных средств; содействие муниципальным образованиям Черемисиновского района Курской области в решении вопросов местного значения</w:t>
            </w:r>
            <w:r w:rsidRPr="006774B2">
              <w:rPr>
                <w:sz w:val="22"/>
                <w:szCs w:val="22"/>
              </w:rPr>
              <w:t>)</w:t>
            </w:r>
          </w:p>
        </w:tc>
        <w:tc>
          <w:tcPr>
            <w:tcW w:w="2547" w:type="dxa"/>
          </w:tcPr>
          <w:p w:rsidR="009E54DF" w:rsidRDefault="009E54DF" w:rsidP="00E353BE">
            <w:pPr>
              <w:widowControl w:val="0"/>
              <w:adjustRightInd w:val="0"/>
              <w:jc w:val="center"/>
              <w:rPr>
                <w:sz w:val="22"/>
                <w:szCs w:val="22"/>
              </w:rPr>
            </w:pPr>
            <w:r>
              <w:rPr>
                <w:sz w:val="22"/>
                <w:szCs w:val="22"/>
              </w:rPr>
              <w:t>Управление финансов Администрации Черемисиновского района</w:t>
            </w:r>
          </w:p>
        </w:tc>
        <w:tc>
          <w:tcPr>
            <w:tcW w:w="2673" w:type="dxa"/>
          </w:tcPr>
          <w:p w:rsidR="009E54DF" w:rsidRDefault="009E54DF" w:rsidP="00E353BE">
            <w:pPr>
              <w:widowControl w:val="0"/>
              <w:adjustRightInd w:val="0"/>
              <w:rPr>
                <w:sz w:val="22"/>
                <w:szCs w:val="22"/>
              </w:rPr>
            </w:pPr>
            <w:r>
              <w:rPr>
                <w:sz w:val="22"/>
                <w:szCs w:val="22"/>
              </w:rPr>
              <w:t xml:space="preserve">Показатель  1  %  </w:t>
            </w:r>
          </w:p>
          <w:p w:rsidR="009E54DF" w:rsidRDefault="009E54DF" w:rsidP="00E353BE">
            <w:pPr>
              <w:widowControl w:val="0"/>
              <w:adjustRightInd w:val="0"/>
              <w:rPr>
                <w:sz w:val="22"/>
                <w:szCs w:val="22"/>
              </w:rPr>
            </w:pPr>
            <w:r>
              <w:rPr>
                <w:sz w:val="22"/>
                <w:szCs w:val="22"/>
              </w:rPr>
              <w:t>охват бюджетных ассигнований бюджета Черемисиновского района Курской области показателями, характеризующими цели и результаты их использования</w:t>
            </w:r>
          </w:p>
        </w:tc>
        <w:tc>
          <w:tcPr>
            <w:tcW w:w="2160" w:type="dxa"/>
          </w:tcPr>
          <w:p w:rsidR="009E54DF" w:rsidRDefault="009E54DF" w:rsidP="00E353BE">
            <w:pPr>
              <w:widowControl w:val="0"/>
              <w:adjustRightInd w:val="0"/>
              <w:rPr>
                <w:sz w:val="22"/>
                <w:szCs w:val="22"/>
              </w:rPr>
            </w:pPr>
            <w:r>
              <w:rPr>
                <w:sz w:val="22"/>
                <w:szCs w:val="22"/>
              </w:rPr>
              <w:t xml:space="preserve">   100%</w:t>
            </w:r>
          </w:p>
        </w:tc>
        <w:tc>
          <w:tcPr>
            <w:tcW w:w="1953" w:type="dxa"/>
          </w:tcPr>
          <w:p w:rsidR="009E54DF" w:rsidRDefault="009E54DF" w:rsidP="00E353BE">
            <w:pPr>
              <w:widowControl w:val="0"/>
              <w:adjustRightInd w:val="0"/>
              <w:rPr>
                <w:sz w:val="22"/>
                <w:szCs w:val="22"/>
              </w:rPr>
            </w:pPr>
            <w:r>
              <w:rPr>
                <w:sz w:val="22"/>
                <w:szCs w:val="22"/>
              </w:rPr>
              <w:t xml:space="preserve">      100%</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Default="009E54DF" w:rsidP="00E353BE">
            <w:pPr>
              <w:widowControl w:val="0"/>
              <w:adjustRightInd w:val="0"/>
              <w:rPr>
                <w:sz w:val="22"/>
                <w:szCs w:val="22"/>
              </w:rPr>
            </w:pPr>
          </w:p>
        </w:tc>
        <w:tc>
          <w:tcPr>
            <w:tcW w:w="2547" w:type="dxa"/>
          </w:tcPr>
          <w:p w:rsidR="009E54DF" w:rsidRDefault="009E54DF" w:rsidP="00E353BE">
            <w:pPr>
              <w:widowControl w:val="0"/>
              <w:adjustRightInd w:val="0"/>
              <w:jc w:val="center"/>
              <w:rPr>
                <w:sz w:val="22"/>
                <w:szCs w:val="22"/>
              </w:rPr>
            </w:pPr>
          </w:p>
        </w:tc>
        <w:tc>
          <w:tcPr>
            <w:tcW w:w="2673" w:type="dxa"/>
          </w:tcPr>
          <w:p w:rsidR="009E54DF" w:rsidRPr="009D07E0" w:rsidRDefault="009E54DF" w:rsidP="00E353BE">
            <w:pPr>
              <w:widowControl w:val="0"/>
              <w:adjustRightInd w:val="0"/>
              <w:rPr>
                <w:sz w:val="22"/>
                <w:szCs w:val="22"/>
              </w:rPr>
            </w:pPr>
          </w:p>
        </w:tc>
        <w:tc>
          <w:tcPr>
            <w:tcW w:w="2160" w:type="dxa"/>
          </w:tcPr>
          <w:p w:rsidR="009E54DF" w:rsidRDefault="009E54DF" w:rsidP="00E353BE">
            <w:pPr>
              <w:widowControl w:val="0"/>
              <w:adjustRightInd w:val="0"/>
              <w:jc w:val="center"/>
              <w:rPr>
                <w:sz w:val="22"/>
                <w:szCs w:val="22"/>
              </w:rPr>
            </w:pPr>
          </w:p>
        </w:tc>
        <w:tc>
          <w:tcPr>
            <w:tcW w:w="1953" w:type="dxa"/>
          </w:tcPr>
          <w:p w:rsidR="009E54DF" w:rsidRDefault="009E54DF" w:rsidP="00E353BE">
            <w:pPr>
              <w:widowControl w:val="0"/>
              <w:adjustRightInd w:val="0"/>
              <w:rPr>
                <w:sz w:val="22"/>
                <w:szCs w:val="22"/>
              </w:rPr>
            </w:pP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Default="009E54DF" w:rsidP="00E353BE">
            <w:pPr>
              <w:widowControl w:val="0"/>
              <w:adjustRightInd w:val="0"/>
              <w:rPr>
                <w:sz w:val="22"/>
                <w:szCs w:val="22"/>
              </w:rPr>
            </w:pPr>
            <w:r w:rsidRPr="009923B3">
              <w:rPr>
                <w:b/>
                <w:sz w:val="22"/>
                <w:szCs w:val="22"/>
              </w:rPr>
              <w:t xml:space="preserve">Подпрограмма </w:t>
            </w:r>
            <w:r>
              <w:rPr>
                <w:b/>
                <w:sz w:val="22"/>
                <w:szCs w:val="22"/>
              </w:rPr>
              <w:t>1</w:t>
            </w:r>
            <w:r>
              <w:rPr>
                <w:sz w:val="22"/>
                <w:szCs w:val="22"/>
              </w:rPr>
              <w:t xml:space="preserve"> «Управление муниципальным долгом Черемисиновского района Курской области  в 2014-2016 годах»</w:t>
            </w:r>
          </w:p>
          <w:p w:rsidR="009E54DF" w:rsidRDefault="009E54DF" w:rsidP="00E353BE">
            <w:pPr>
              <w:widowControl w:val="0"/>
              <w:adjustRightInd w:val="0"/>
              <w:rPr>
                <w:sz w:val="22"/>
                <w:szCs w:val="22"/>
              </w:rPr>
            </w:pPr>
            <w:r>
              <w:rPr>
                <w:sz w:val="22"/>
                <w:szCs w:val="22"/>
              </w:rPr>
              <w:t>(задачи 2 подпрограммы:</w:t>
            </w:r>
          </w:p>
          <w:p w:rsidR="009E54DF" w:rsidRDefault="009E54DF" w:rsidP="00E353BE">
            <w:pPr>
              <w:widowControl w:val="0"/>
              <w:adjustRightInd w:val="0"/>
              <w:rPr>
                <w:sz w:val="22"/>
                <w:szCs w:val="22"/>
              </w:rPr>
            </w:pPr>
            <w:r>
              <w:rPr>
                <w:sz w:val="22"/>
                <w:szCs w:val="22"/>
              </w:rPr>
              <w:t>1) сокращение стоимости обслуживания путем обеспечения приемлемых и экономически обоснованных объема и структуры муниципального долга Черемисиновского района Курской области;</w:t>
            </w:r>
          </w:p>
          <w:p w:rsidR="009E54DF" w:rsidRPr="000805AA" w:rsidRDefault="009E54DF" w:rsidP="00E353BE">
            <w:pPr>
              <w:widowControl w:val="0"/>
              <w:adjustRightInd w:val="0"/>
              <w:rPr>
                <w:sz w:val="22"/>
                <w:szCs w:val="22"/>
              </w:rPr>
            </w:pPr>
            <w:r>
              <w:rPr>
                <w:sz w:val="22"/>
                <w:szCs w:val="22"/>
              </w:rPr>
              <w:t xml:space="preserve">2) организация и проведение мониторинга  состояния муниципального долга муниципальных </w:t>
            </w:r>
            <w:r>
              <w:rPr>
                <w:sz w:val="22"/>
                <w:szCs w:val="22"/>
              </w:rPr>
              <w:lastRenderedPageBreak/>
              <w:t>образований  Черемисиновского района)</w:t>
            </w:r>
          </w:p>
        </w:tc>
        <w:tc>
          <w:tcPr>
            <w:tcW w:w="2547" w:type="dxa"/>
          </w:tcPr>
          <w:p w:rsidR="009E54DF"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Pr>
                <w:b/>
                <w:sz w:val="22"/>
                <w:szCs w:val="22"/>
              </w:rPr>
              <w:t>Показатель 1</w:t>
            </w:r>
          </w:p>
          <w:p w:rsidR="009E54DF" w:rsidRDefault="009E54DF" w:rsidP="00E353BE">
            <w:pPr>
              <w:widowControl w:val="0"/>
              <w:adjustRightInd w:val="0"/>
              <w:rPr>
                <w:sz w:val="22"/>
                <w:szCs w:val="22"/>
              </w:rPr>
            </w:pPr>
            <w:r>
              <w:rPr>
                <w:sz w:val="22"/>
                <w:szCs w:val="22"/>
              </w:rPr>
              <w:t>(процентов)</w:t>
            </w:r>
          </w:p>
          <w:p w:rsidR="009E54DF" w:rsidRDefault="009E54DF" w:rsidP="00E353BE">
            <w:pPr>
              <w:widowControl w:val="0"/>
              <w:adjustRightInd w:val="0"/>
              <w:rPr>
                <w:sz w:val="22"/>
                <w:szCs w:val="22"/>
              </w:rPr>
            </w:pPr>
            <w:r>
              <w:rPr>
                <w:sz w:val="22"/>
                <w:szCs w:val="22"/>
              </w:rPr>
              <w:t>Доля муниципального долга  Черемисиновского района в объеме доходов бюджета Черемисиновскогорайона без учета утвержденного объема безвозмездных поступлений</w:t>
            </w:r>
          </w:p>
          <w:p w:rsidR="009E54DF" w:rsidRDefault="009E54DF" w:rsidP="00E353BE">
            <w:pPr>
              <w:widowControl w:val="0"/>
              <w:adjustRightInd w:val="0"/>
              <w:rPr>
                <w:b/>
                <w:sz w:val="22"/>
                <w:szCs w:val="22"/>
              </w:rPr>
            </w:pPr>
            <w:r>
              <w:rPr>
                <w:b/>
                <w:sz w:val="22"/>
                <w:szCs w:val="22"/>
              </w:rPr>
              <w:lastRenderedPageBreak/>
              <w:t>Показатель 2</w:t>
            </w:r>
          </w:p>
          <w:p w:rsidR="009E54DF" w:rsidRDefault="009E54DF" w:rsidP="00E353BE">
            <w:pPr>
              <w:widowControl w:val="0"/>
              <w:adjustRightInd w:val="0"/>
              <w:rPr>
                <w:sz w:val="22"/>
                <w:szCs w:val="22"/>
              </w:rPr>
            </w:pPr>
            <w:r>
              <w:rPr>
                <w:sz w:val="22"/>
                <w:szCs w:val="22"/>
              </w:rPr>
              <w:t>(процентов)</w:t>
            </w:r>
          </w:p>
          <w:p w:rsidR="009E54DF" w:rsidRDefault="009E54DF" w:rsidP="00E353BE">
            <w:pPr>
              <w:widowControl w:val="0"/>
              <w:adjustRightInd w:val="0"/>
              <w:rPr>
                <w:sz w:val="22"/>
                <w:szCs w:val="22"/>
              </w:rPr>
            </w:pPr>
            <w:r>
              <w:rPr>
                <w:sz w:val="22"/>
                <w:szCs w:val="22"/>
              </w:rPr>
              <w:t xml:space="preserve">Доля расходов бюджета Черемисиновского района на обслуживание муниципального долга Черемисиновского района в общем объеме расходов бюджета  Черемисиновского района </w:t>
            </w:r>
          </w:p>
          <w:p w:rsidR="009E54DF" w:rsidRDefault="009E54DF" w:rsidP="00E353BE">
            <w:pPr>
              <w:widowControl w:val="0"/>
              <w:adjustRightInd w:val="0"/>
              <w:rPr>
                <w:b/>
                <w:sz w:val="22"/>
                <w:szCs w:val="22"/>
              </w:rPr>
            </w:pPr>
            <w:r>
              <w:rPr>
                <w:b/>
                <w:sz w:val="22"/>
                <w:szCs w:val="22"/>
              </w:rPr>
              <w:t>Показатель 3</w:t>
            </w:r>
          </w:p>
          <w:p w:rsidR="009E54DF" w:rsidRDefault="009E54DF" w:rsidP="00E353BE">
            <w:pPr>
              <w:widowControl w:val="0"/>
              <w:adjustRightInd w:val="0"/>
              <w:rPr>
                <w:sz w:val="22"/>
                <w:szCs w:val="22"/>
              </w:rPr>
            </w:pPr>
            <w:r>
              <w:rPr>
                <w:sz w:val="22"/>
                <w:szCs w:val="22"/>
              </w:rPr>
              <w:t>(процентов)</w:t>
            </w:r>
          </w:p>
          <w:p w:rsidR="009E54DF" w:rsidRPr="00AF2421" w:rsidRDefault="009E54DF" w:rsidP="00E353BE">
            <w:pPr>
              <w:widowControl w:val="0"/>
              <w:adjustRightInd w:val="0"/>
              <w:rPr>
                <w:sz w:val="22"/>
                <w:szCs w:val="22"/>
              </w:rPr>
            </w:pPr>
            <w:r>
              <w:rPr>
                <w:sz w:val="22"/>
                <w:szCs w:val="22"/>
              </w:rPr>
              <w:t>Отношение годовой суммы платежей по погашению и обслуживанию муниципального долга Черемисиновского района к доходам бюджета  Черемисиновского района без учета  предельного объема безвозмездных поступлений</w:t>
            </w:r>
          </w:p>
        </w:tc>
        <w:tc>
          <w:tcPr>
            <w:tcW w:w="2160" w:type="dxa"/>
          </w:tcPr>
          <w:p w:rsidR="009E54DF" w:rsidRDefault="009E54DF" w:rsidP="00E353BE">
            <w:pPr>
              <w:widowControl w:val="0"/>
              <w:adjustRightInd w:val="0"/>
              <w:jc w:val="center"/>
              <w:rPr>
                <w:sz w:val="22"/>
                <w:szCs w:val="22"/>
              </w:rPr>
            </w:pPr>
            <w:r>
              <w:rPr>
                <w:sz w:val="22"/>
                <w:szCs w:val="22"/>
              </w:rPr>
              <w:lastRenderedPageBreak/>
              <w:t>0</w:t>
            </w: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r>
              <w:rPr>
                <w:sz w:val="22"/>
                <w:szCs w:val="22"/>
              </w:rPr>
              <w:lastRenderedPageBreak/>
              <w:t>0</w:t>
            </w: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r>
              <w:rPr>
                <w:sz w:val="22"/>
                <w:szCs w:val="22"/>
              </w:rPr>
              <w:t>0</w:t>
            </w:r>
          </w:p>
        </w:tc>
        <w:tc>
          <w:tcPr>
            <w:tcW w:w="1953" w:type="dxa"/>
          </w:tcPr>
          <w:p w:rsidR="009E54DF" w:rsidRDefault="009E54DF" w:rsidP="00E353BE">
            <w:pPr>
              <w:widowControl w:val="0"/>
              <w:adjustRightInd w:val="0"/>
              <w:jc w:val="center"/>
              <w:rPr>
                <w:sz w:val="22"/>
                <w:szCs w:val="22"/>
              </w:rPr>
            </w:pPr>
            <w:r>
              <w:rPr>
                <w:sz w:val="22"/>
                <w:szCs w:val="22"/>
              </w:rPr>
              <w:lastRenderedPageBreak/>
              <w:t>0</w:t>
            </w: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r>
              <w:rPr>
                <w:sz w:val="22"/>
                <w:szCs w:val="22"/>
              </w:rPr>
              <w:lastRenderedPageBreak/>
              <w:t>0</w:t>
            </w: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p>
          <w:p w:rsidR="009E54DF" w:rsidRDefault="009E54DF" w:rsidP="00E353BE">
            <w:pPr>
              <w:widowControl w:val="0"/>
              <w:adjustRightInd w:val="0"/>
              <w:jc w:val="center"/>
              <w:rPr>
                <w:sz w:val="22"/>
                <w:szCs w:val="22"/>
              </w:rPr>
            </w:pPr>
            <w:r>
              <w:rPr>
                <w:sz w:val="22"/>
                <w:szCs w:val="22"/>
              </w:rPr>
              <w:t>0</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Default="009E54DF" w:rsidP="00E353BE">
            <w:pPr>
              <w:widowControl w:val="0"/>
              <w:adjustRightInd w:val="0"/>
              <w:rPr>
                <w:sz w:val="22"/>
                <w:szCs w:val="22"/>
              </w:rPr>
            </w:pPr>
            <w:r w:rsidRPr="008661C2">
              <w:rPr>
                <w:b/>
                <w:sz w:val="22"/>
                <w:szCs w:val="22"/>
              </w:rPr>
              <w:t xml:space="preserve">Подпрограмма </w:t>
            </w:r>
            <w:r>
              <w:rPr>
                <w:b/>
                <w:sz w:val="22"/>
                <w:szCs w:val="22"/>
              </w:rPr>
              <w:t>2</w:t>
            </w:r>
            <w:r w:rsidRPr="008661C2">
              <w:rPr>
                <w:sz w:val="22"/>
                <w:szCs w:val="22"/>
              </w:rPr>
              <w:t xml:space="preserve"> «Эффективная система межбюджетн</w:t>
            </w:r>
            <w:r>
              <w:rPr>
                <w:sz w:val="22"/>
                <w:szCs w:val="22"/>
              </w:rPr>
              <w:t>ых отношений в Черемисиновском</w:t>
            </w:r>
            <w:r w:rsidRPr="008661C2">
              <w:rPr>
                <w:sz w:val="22"/>
                <w:szCs w:val="22"/>
              </w:rPr>
              <w:t>районе Курской области»</w:t>
            </w:r>
          </w:p>
          <w:p w:rsidR="009E54DF" w:rsidRDefault="009E54DF" w:rsidP="00E353BE">
            <w:pPr>
              <w:widowControl w:val="0"/>
              <w:adjustRightInd w:val="0"/>
              <w:rPr>
                <w:sz w:val="22"/>
                <w:szCs w:val="22"/>
              </w:rPr>
            </w:pPr>
            <w:r>
              <w:rPr>
                <w:sz w:val="22"/>
                <w:szCs w:val="22"/>
              </w:rPr>
              <w:t>(задача 3 подпрограммы:</w:t>
            </w:r>
          </w:p>
          <w:p w:rsidR="009E54DF" w:rsidRDefault="009E54DF" w:rsidP="00E353BE">
            <w:pPr>
              <w:widowControl w:val="0"/>
              <w:adjustRightInd w:val="0"/>
              <w:rPr>
                <w:sz w:val="22"/>
                <w:szCs w:val="22"/>
              </w:rPr>
            </w:pPr>
            <w:r>
              <w:rPr>
                <w:sz w:val="22"/>
                <w:szCs w:val="22"/>
              </w:rPr>
              <w:t>выравнивание бюджетной обеспеченности муниципальных поселений Черемисиновского района Курской области;</w:t>
            </w:r>
          </w:p>
          <w:p w:rsidR="009E54DF" w:rsidRPr="008661C2" w:rsidRDefault="009E54DF" w:rsidP="00E353BE">
            <w:pPr>
              <w:widowControl w:val="0"/>
              <w:adjustRightInd w:val="0"/>
              <w:rPr>
                <w:sz w:val="22"/>
                <w:szCs w:val="22"/>
              </w:rPr>
            </w:pPr>
            <w:r>
              <w:rPr>
                <w:sz w:val="22"/>
                <w:szCs w:val="22"/>
              </w:rPr>
              <w:t>предоставление бюджетных кредитов из бюджета Черемисиновского района Курской области бюджетам муниципальных поселений района)</w:t>
            </w:r>
          </w:p>
        </w:tc>
        <w:tc>
          <w:tcPr>
            <w:tcW w:w="2547" w:type="dxa"/>
          </w:tcPr>
          <w:p w:rsidR="009E54DF" w:rsidRPr="008661C2"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sidRPr="004B28F7">
              <w:rPr>
                <w:b/>
                <w:sz w:val="22"/>
                <w:szCs w:val="22"/>
              </w:rPr>
              <w:t>Показатель 1</w:t>
            </w:r>
          </w:p>
          <w:p w:rsidR="009E54DF" w:rsidRDefault="009E54DF" w:rsidP="00E353BE">
            <w:pPr>
              <w:rPr>
                <w:sz w:val="22"/>
                <w:szCs w:val="22"/>
              </w:rPr>
            </w:pPr>
            <w:r>
              <w:rPr>
                <w:sz w:val="22"/>
                <w:szCs w:val="22"/>
              </w:rPr>
              <w:t>(процентов)</w:t>
            </w:r>
          </w:p>
          <w:p w:rsidR="009E54DF" w:rsidRPr="004B28F7" w:rsidRDefault="009E54DF" w:rsidP="00E353BE">
            <w:pPr>
              <w:rPr>
                <w:sz w:val="22"/>
                <w:szCs w:val="22"/>
              </w:rPr>
            </w:pPr>
            <w:r>
              <w:rPr>
                <w:sz w:val="22"/>
                <w:szCs w:val="22"/>
              </w:rPr>
              <w:t>Объем дотаций, предоставленных бюджетам муниципальных поселений, Черемисиновского района Курской области к объему дотаций, предусмотренных в бюджете Черемисиновского района Курской области на соответствующий год</w:t>
            </w:r>
          </w:p>
        </w:tc>
        <w:tc>
          <w:tcPr>
            <w:tcW w:w="2160" w:type="dxa"/>
          </w:tcPr>
          <w:p w:rsidR="009E54DF" w:rsidRPr="008661C2" w:rsidRDefault="009E54DF" w:rsidP="00E353BE">
            <w:pPr>
              <w:widowControl w:val="0"/>
              <w:adjustRightInd w:val="0"/>
              <w:jc w:val="center"/>
              <w:rPr>
                <w:sz w:val="22"/>
                <w:szCs w:val="22"/>
              </w:rPr>
            </w:pPr>
            <w:r>
              <w:rPr>
                <w:sz w:val="22"/>
                <w:szCs w:val="22"/>
              </w:rPr>
              <w:t>100</w:t>
            </w:r>
          </w:p>
        </w:tc>
        <w:tc>
          <w:tcPr>
            <w:tcW w:w="1953" w:type="dxa"/>
          </w:tcPr>
          <w:p w:rsidR="009E54DF" w:rsidRPr="008661C2" w:rsidRDefault="009E54DF" w:rsidP="00E353BE">
            <w:pPr>
              <w:widowControl w:val="0"/>
              <w:adjustRightInd w:val="0"/>
              <w:jc w:val="center"/>
              <w:rPr>
                <w:sz w:val="22"/>
                <w:szCs w:val="22"/>
              </w:rPr>
            </w:pPr>
            <w:r>
              <w:rPr>
                <w:sz w:val="22"/>
                <w:szCs w:val="22"/>
              </w:rPr>
              <w:t>100</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Pr="009923B3" w:rsidRDefault="009E54DF" w:rsidP="00E353BE">
            <w:pPr>
              <w:widowControl w:val="0"/>
              <w:adjustRightInd w:val="0"/>
              <w:rPr>
                <w:b/>
                <w:sz w:val="22"/>
                <w:szCs w:val="22"/>
              </w:rPr>
            </w:pPr>
          </w:p>
        </w:tc>
        <w:tc>
          <w:tcPr>
            <w:tcW w:w="2547" w:type="dxa"/>
          </w:tcPr>
          <w:p w:rsidR="009E54DF"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Pr>
                <w:b/>
                <w:sz w:val="22"/>
                <w:szCs w:val="22"/>
              </w:rPr>
              <w:t>Показатель 2</w:t>
            </w:r>
          </w:p>
          <w:p w:rsidR="009E54DF" w:rsidRDefault="009E54DF" w:rsidP="00E353BE">
            <w:pPr>
              <w:widowControl w:val="0"/>
              <w:adjustRightInd w:val="0"/>
              <w:rPr>
                <w:sz w:val="22"/>
                <w:szCs w:val="22"/>
              </w:rPr>
            </w:pPr>
            <w:r w:rsidRPr="00775EED">
              <w:rPr>
                <w:sz w:val="22"/>
                <w:szCs w:val="22"/>
              </w:rPr>
              <w:lastRenderedPageBreak/>
              <w:t>(процентов)</w:t>
            </w:r>
          </w:p>
          <w:p w:rsidR="009E54DF" w:rsidRPr="00775EED" w:rsidRDefault="009E54DF" w:rsidP="00E353BE">
            <w:pPr>
              <w:widowControl w:val="0"/>
              <w:adjustRightInd w:val="0"/>
              <w:rPr>
                <w:sz w:val="22"/>
                <w:szCs w:val="22"/>
              </w:rPr>
            </w:pPr>
            <w:r>
              <w:rPr>
                <w:sz w:val="22"/>
                <w:szCs w:val="22"/>
              </w:rPr>
              <w:t>Доля муниципальных поселений Черемисиновского  района Курской области, не имеющих кредиторской задолженности по выплате заработной платы с начислениями работникам бюджетной сферы</w:t>
            </w:r>
          </w:p>
        </w:tc>
        <w:tc>
          <w:tcPr>
            <w:tcW w:w="2160" w:type="dxa"/>
          </w:tcPr>
          <w:p w:rsidR="009E54DF" w:rsidRDefault="009E54DF" w:rsidP="00E353BE">
            <w:pPr>
              <w:widowControl w:val="0"/>
              <w:adjustRightInd w:val="0"/>
              <w:jc w:val="center"/>
              <w:rPr>
                <w:sz w:val="22"/>
                <w:szCs w:val="22"/>
              </w:rPr>
            </w:pPr>
            <w:r>
              <w:rPr>
                <w:sz w:val="22"/>
                <w:szCs w:val="22"/>
              </w:rPr>
              <w:lastRenderedPageBreak/>
              <w:t>100</w:t>
            </w:r>
          </w:p>
        </w:tc>
        <w:tc>
          <w:tcPr>
            <w:tcW w:w="1953" w:type="dxa"/>
          </w:tcPr>
          <w:p w:rsidR="009E54DF" w:rsidRDefault="009E54DF" w:rsidP="00E353BE">
            <w:pPr>
              <w:widowControl w:val="0"/>
              <w:adjustRightInd w:val="0"/>
              <w:rPr>
                <w:sz w:val="22"/>
                <w:szCs w:val="22"/>
              </w:rPr>
            </w:pPr>
            <w:r>
              <w:rPr>
                <w:sz w:val="22"/>
                <w:szCs w:val="22"/>
              </w:rPr>
              <w:t>90</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Pr="009923B3" w:rsidRDefault="009E54DF" w:rsidP="00E353BE">
            <w:pPr>
              <w:widowControl w:val="0"/>
              <w:adjustRightInd w:val="0"/>
              <w:rPr>
                <w:b/>
                <w:sz w:val="22"/>
                <w:szCs w:val="22"/>
              </w:rPr>
            </w:pPr>
          </w:p>
        </w:tc>
        <w:tc>
          <w:tcPr>
            <w:tcW w:w="2547" w:type="dxa"/>
          </w:tcPr>
          <w:p w:rsidR="009E54DF"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Pr>
                <w:b/>
                <w:sz w:val="22"/>
                <w:szCs w:val="22"/>
              </w:rPr>
              <w:t>Показатель 3</w:t>
            </w:r>
          </w:p>
          <w:p w:rsidR="009E54DF" w:rsidRDefault="009E54DF" w:rsidP="00E353BE">
            <w:pPr>
              <w:widowControl w:val="0"/>
              <w:adjustRightInd w:val="0"/>
              <w:rPr>
                <w:sz w:val="22"/>
                <w:szCs w:val="22"/>
              </w:rPr>
            </w:pPr>
            <w:r w:rsidRPr="00775EED">
              <w:rPr>
                <w:sz w:val="22"/>
                <w:szCs w:val="22"/>
              </w:rPr>
              <w:t>(процентов)</w:t>
            </w:r>
          </w:p>
          <w:p w:rsidR="009E54DF" w:rsidRDefault="009E54DF" w:rsidP="00E353BE">
            <w:pPr>
              <w:widowControl w:val="0"/>
              <w:adjustRightInd w:val="0"/>
              <w:rPr>
                <w:b/>
                <w:sz w:val="22"/>
                <w:szCs w:val="22"/>
              </w:rPr>
            </w:pPr>
            <w:r>
              <w:rPr>
                <w:sz w:val="22"/>
                <w:szCs w:val="22"/>
              </w:rPr>
              <w:t>Доля муниципальных поселений Черемисиновскогорайона Курской области, не имеющих  просроченной кредиторской задолженности по социально значимым расходам</w:t>
            </w:r>
          </w:p>
        </w:tc>
        <w:tc>
          <w:tcPr>
            <w:tcW w:w="2160" w:type="dxa"/>
          </w:tcPr>
          <w:p w:rsidR="009E54DF" w:rsidRDefault="009E54DF" w:rsidP="00E353BE">
            <w:pPr>
              <w:widowControl w:val="0"/>
              <w:adjustRightInd w:val="0"/>
              <w:jc w:val="center"/>
              <w:rPr>
                <w:sz w:val="22"/>
                <w:szCs w:val="22"/>
              </w:rPr>
            </w:pPr>
            <w:r>
              <w:rPr>
                <w:sz w:val="22"/>
                <w:szCs w:val="22"/>
              </w:rPr>
              <w:t>100</w:t>
            </w:r>
          </w:p>
        </w:tc>
        <w:tc>
          <w:tcPr>
            <w:tcW w:w="1953" w:type="dxa"/>
          </w:tcPr>
          <w:p w:rsidR="009E54DF" w:rsidRDefault="009E54DF" w:rsidP="00E353BE">
            <w:pPr>
              <w:widowControl w:val="0"/>
              <w:adjustRightInd w:val="0"/>
              <w:jc w:val="center"/>
              <w:rPr>
                <w:sz w:val="22"/>
                <w:szCs w:val="22"/>
              </w:rPr>
            </w:pPr>
            <w:r>
              <w:rPr>
                <w:sz w:val="22"/>
                <w:szCs w:val="22"/>
              </w:rPr>
              <w:t>100</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Pr="009923B3" w:rsidRDefault="009E54DF" w:rsidP="00E353BE">
            <w:pPr>
              <w:widowControl w:val="0"/>
              <w:adjustRightInd w:val="0"/>
              <w:rPr>
                <w:b/>
                <w:sz w:val="22"/>
                <w:szCs w:val="22"/>
              </w:rPr>
            </w:pPr>
          </w:p>
        </w:tc>
        <w:tc>
          <w:tcPr>
            <w:tcW w:w="2547" w:type="dxa"/>
          </w:tcPr>
          <w:p w:rsidR="009E54DF"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Pr>
                <w:b/>
                <w:sz w:val="22"/>
                <w:szCs w:val="22"/>
              </w:rPr>
              <w:t>Показатель 4</w:t>
            </w:r>
          </w:p>
          <w:p w:rsidR="009E54DF" w:rsidRDefault="009E54DF" w:rsidP="00E353BE">
            <w:pPr>
              <w:widowControl w:val="0"/>
              <w:adjustRightInd w:val="0"/>
              <w:rPr>
                <w:sz w:val="22"/>
                <w:szCs w:val="22"/>
              </w:rPr>
            </w:pPr>
            <w:r w:rsidRPr="00775EED">
              <w:rPr>
                <w:sz w:val="22"/>
                <w:szCs w:val="22"/>
              </w:rPr>
              <w:t>(процентов)</w:t>
            </w:r>
          </w:p>
          <w:p w:rsidR="009E54DF" w:rsidRDefault="009E54DF" w:rsidP="00E353BE">
            <w:pPr>
              <w:widowControl w:val="0"/>
              <w:adjustRightInd w:val="0"/>
              <w:rPr>
                <w:b/>
                <w:sz w:val="22"/>
                <w:szCs w:val="22"/>
              </w:rPr>
            </w:pPr>
            <w:r>
              <w:rPr>
                <w:sz w:val="22"/>
                <w:szCs w:val="22"/>
              </w:rPr>
              <w:t>Доля муниципальных поселений   Черемисиновского района Курской области, не имеющих  нарушений ограничений дефицита местных бюджетов</w:t>
            </w:r>
          </w:p>
        </w:tc>
        <w:tc>
          <w:tcPr>
            <w:tcW w:w="2160" w:type="dxa"/>
          </w:tcPr>
          <w:p w:rsidR="009E54DF" w:rsidRDefault="009E54DF" w:rsidP="00E353BE">
            <w:pPr>
              <w:widowControl w:val="0"/>
              <w:adjustRightInd w:val="0"/>
              <w:jc w:val="center"/>
              <w:rPr>
                <w:sz w:val="22"/>
                <w:szCs w:val="22"/>
              </w:rPr>
            </w:pPr>
            <w:r>
              <w:rPr>
                <w:sz w:val="22"/>
                <w:szCs w:val="22"/>
              </w:rPr>
              <w:t>100</w:t>
            </w:r>
          </w:p>
        </w:tc>
        <w:tc>
          <w:tcPr>
            <w:tcW w:w="1953" w:type="dxa"/>
          </w:tcPr>
          <w:p w:rsidR="009E54DF" w:rsidRDefault="009E54DF" w:rsidP="00E353BE">
            <w:pPr>
              <w:widowControl w:val="0"/>
              <w:adjustRightInd w:val="0"/>
              <w:jc w:val="center"/>
              <w:rPr>
                <w:sz w:val="22"/>
                <w:szCs w:val="22"/>
              </w:rPr>
            </w:pPr>
            <w:r>
              <w:rPr>
                <w:sz w:val="22"/>
                <w:szCs w:val="22"/>
              </w:rPr>
              <w:t>100</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Pr="009923B3" w:rsidRDefault="009E54DF" w:rsidP="00E353BE">
            <w:pPr>
              <w:widowControl w:val="0"/>
              <w:adjustRightInd w:val="0"/>
              <w:rPr>
                <w:b/>
                <w:sz w:val="22"/>
                <w:szCs w:val="22"/>
              </w:rPr>
            </w:pPr>
          </w:p>
        </w:tc>
        <w:tc>
          <w:tcPr>
            <w:tcW w:w="2547" w:type="dxa"/>
          </w:tcPr>
          <w:p w:rsidR="009E54DF"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Pr>
                <w:b/>
                <w:sz w:val="22"/>
                <w:szCs w:val="22"/>
              </w:rPr>
              <w:t>Показатель 5</w:t>
            </w:r>
          </w:p>
          <w:p w:rsidR="009E54DF" w:rsidRDefault="009E54DF" w:rsidP="00E353BE">
            <w:pPr>
              <w:widowControl w:val="0"/>
              <w:adjustRightInd w:val="0"/>
              <w:rPr>
                <w:sz w:val="22"/>
                <w:szCs w:val="22"/>
              </w:rPr>
            </w:pPr>
            <w:r w:rsidRPr="00775EED">
              <w:rPr>
                <w:sz w:val="22"/>
                <w:szCs w:val="22"/>
              </w:rPr>
              <w:t>(процентов</w:t>
            </w:r>
            <w:r>
              <w:rPr>
                <w:sz w:val="22"/>
                <w:szCs w:val="22"/>
              </w:rPr>
              <w:t>)</w:t>
            </w:r>
          </w:p>
          <w:p w:rsidR="009E54DF" w:rsidRDefault="009E54DF" w:rsidP="00E353BE">
            <w:pPr>
              <w:widowControl w:val="0"/>
              <w:adjustRightInd w:val="0"/>
              <w:rPr>
                <w:b/>
                <w:sz w:val="22"/>
                <w:szCs w:val="22"/>
              </w:rPr>
            </w:pPr>
            <w:r>
              <w:rPr>
                <w:sz w:val="22"/>
                <w:szCs w:val="22"/>
              </w:rPr>
              <w:t xml:space="preserve">Темп роста просроченной кредиторской задолженности бюджетов поселений Черемисиновского района Курской области на конец года по сравнению с </w:t>
            </w:r>
            <w:r>
              <w:rPr>
                <w:sz w:val="22"/>
                <w:szCs w:val="22"/>
              </w:rPr>
              <w:lastRenderedPageBreak/>
              <w:t>предыдущим периодом</w:t>
            </w:r>
          </w:p>
        </w:tc>
        <w:tc>
          <w:tcPr>
            <w:tcW w:w="2160" w:type="dxa"/>
          </w:tcPr>
          <w:p w:rsidR="009E54DF" w:rsidRDefault="009E54DF" w:rsidP="00E353BE">
            <w:pPr>
              <w:widowControl w:val="0"/>
              <w:adjustRightInd w:val="0"/>
              <w:rPr>
                <w:sz w:val="22"/>
                <w:szCs w:val="22"/>
              </w:rPr>
            </w:pPr>
            <w:r>
              <w:rPr>
                <w:sz w:val="22"/>
                <w:szCs w:val="22"/>
              </w:rPr>
              <w:lastRenderedPageBreak/>
              <w:t>Менее  100%К  УРОВНЮ  2014года</w:t>
            </w:r>
          </w:p>
        </w:tc>
        <w:tc>
          <w:tcPr>
            <w:tcW w:w="1953" w:type="dxa"/>
          </w:tcPr>
          <w:p w:rsidR="009E54DF" w:rsidRDefault="009E54DF" w:rsidP="00E353BE">
            <w:pPr>
              <w:widowControl w:val="0"/>
              <w:adjustRightInd w:val="0"/>
              <w:rPr>
                <w:sz w:val="22"/>
                <w:szCs w:val="22"/>
              </w:rPr>
            </w:pPr>
            <w:r>
              <w:rPr>
                <w:sz w:val="22"/>
                <w:szCs w:val="22"/>
              </w:rPr>
              <w:t>Менее  100%  к  УРОВНЮ  2014года</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Pr="009923B3" w:rsidRDefault="009E54DF" w:rsidP="00E353BE">
            <w:pPr>
              <w:widowControl w:val="0"/>
              <w:adjustRightInd w:val="0"/>
              <w:rPr>
                <w:b/>
                <w:sz w:val="22"/>
                <w:szCs w:val="22"/>
              </w:rPr>
            </w:pPr>
          </w:p>
        </w:tc>
        <w:tc>
          <w:tcPr>
            <w:tcW w:w="2547" w:type="dxa"/>
          </w:tcPr>
          <w:p w:rsidR="009E54DF"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Pr>
                <w:b/>
                <w:sz w:val="22"/>
                <w:szCs w:val="22"/>
              </w:rPr>
              <w:t>Показатель 5</w:t>
            </w:r>
          </w:p>
          <w:p w:rsidR="009E54DF" w:rsidRDefault="009E54DF" w:rsidP="00E353BE">
            <w:pPr>
              <w:widowControl w:val="0"/>
              <w:adjustRightInd w:val="0"/>
              <w:rPr>
                <w:sz w:val="22"/>
                <w:szCs w:val="22"/>
              </w:rPr>
            </w:pPr>
            <w:r w:rsidRPr="00775EED">
              <w:rPr>
                <w:sz w:val="22"/>
                <w:szCs w:val="22"/>
              </w:rPr>
              <w:t>(процентов</w:t>
            </w:r>
            <w:r>
              <w:rPr>
                <w:sz w:val="22"/>
                <w:szCs w:val="22"/>
              </w:rPr>
              <w:t>)</w:t>
            </w:r>
          </w:p>
          <w:p w:rsidR="009E54DF" w:rsidRDefault="009E54DF" w:rsidP="00E353BE">
            <w:pPr>
              <w:widowControl w:val="0"/>
              <w:adjustRightInd w:val="0"/>
              <w:rPr>
                <w:b/>
                <w:sz w:val="22"/>
                <w:szCs w:val="22"/>
              </w:rPr>
            </w:pPr>
            <w:r>
              <w:rPr>
                <w:sz w:val="22"/>
                <w:szCs w:val="22"/>
              </w:rPr>
              <w:t>Темп роста объема муниципального долга поселений  Черемисиновскогорайона Курской области на конец года по сравнению с предыдущим периодом</w:t>
            </w:r>
          </w:p>
        </w:tc>
        <w:tc>
          <w:tcPr>
            <w:tcW w:w="2160" w:type="dxa"/>
          </w:tcPr>
          <w:p w:rsidR="009E54DF" w:rsidRPr="00612BF0" w:rsidRDefault="009E54DF" w:rsidP="00E353BE">
            <w:pPr>
              <w:widowControl w:val="0"/>
              <w:adjustRightInd w:val="0"/>
              <w:jc w:val="center"/>
              <w:rPr>
                <w:sz w:val="22"/>
                <w:szCs w:val="22"/>
              </w:rPr>
            </w:pPr>
            <w:r>
              <w:rPr>
                <w:sz w:val="22"/>
                <w:szCs w:val="22"/>
                <w:lang w:val="en-US"/>
              </w:rPr>
              <w:t>&lt;</w:t>
            </w:r>
            <w:r>
              <w:rPr>
                <w:sz w:val="22"/>
                <w:szCs w:val="22"/>
              </w:rPr>
              <w:t>100</w:t>
            </w:r>
          </w:p>
          <w:p w:rsidR="009E54DF" w:rsidRPr="00612BF0" w:rsidRDefault="009E54DF" w:rsidP="00E353BE">
            <w:pPr>
              <w:widowControl w:val="0"/>
              <w:adjustRightInd w:val="0"/>
              <w:jc w:val="center"/>
              <w:rPr>
                <w:sz w:val="22"/>
                <w:szCs w:val="22"/>
                <w:lang w:val="en-US"/>
              </w:rPr>
            </w:pPr>
          </w:p>
        </w:tc>
        <w:tc>
          <w:tcPr>
            <w:tcW w:w="1953" w:type="dxa"/>
          </w:tcPr>
          <w:p w:rsidR="009E54DF" w:rsidRPr="00612BF0" w:rsidRDefault="009E54DF" w:rsidP="00E353BE">
            <w:pPr>
              <w:widowControl w:val="0"/>
              <w:adjustRightInd w:val="0"/>
              <w:jc w:val="center"/>
              <w:rPr>
                <w:sz w:val="22"/>
                <w:szCs w:val="22"/>
              </w:rPr>
            </w:pPr>
            <w:r>
              <w:rPr>
                <w:sz w:val="22"/>
                <w:szCs w:val="22"/>
                <w:lang w:val="en-US"/>
              </w:rPr>
              <w:t>&lt;</w:t>
            </w:r>
            <w:r>
              <w:rPr>
                <w:sz w:val="22"/>
                <w:szCs w:val="22"/>
              </w:rPr>
              <w:t>100</w:t>
            </w:r>
          </w:p>
        </w:tc>
      </w:tr>
      <w:tr w:rsidR="009E54DF" w:rsidTr="00E353BE">
        <w:tc>
          <w:tcPr>
            <w:tcW w:w="648" w:type="dxa"/>
          </w:tcPr>
          <w:p w:rsidR="009E54DF" w:rsidRDefault="009E54DF" w:rsidP="00E353BE">
            <w:pPr>
              <w:widowControl w:val="0"/>
              <w:adjustRightInd w:val="0"/>
              <w:jc w:val="center"/>
              <w:rPr>
                <w:sz w:val="22"/>
                <w:szCs w:val="22"/>
              </w:rPr>
            </w:pPr>
          </w:p>
        </w:tc>
        <w:tc>
          <w:tcPr>
            <w:tcW w:w="5220" w:type="dxa"/>
          </w:tcPr>
          <w:p w:rsidR="009E54DF" w:rsidRDefault="009E54DF" w:rsidP="00E353BE">
            <w:pPr>
              <w:widowControl w:val="0"/>
              <w:adjustRightInd w:val="0"/>
              <w:rPr>
                <w:sz w:val="22"/>
                <w:szCs w:val="22"/>
              </w:rPr>
            </w:pPr>
            <w:r w:rsidRPr="009923B3">
              <w:rPr>
                <w:b/>
                <w:sz w:val="22"/>
                <w:szCs w:val="22"/>
              </w:rPr>
              <w:t xml:space="preserve">Подпрограмма </w:t>
            </w:r>
            <w:r>
              <w:rPr>
                <w:b/>
                <w:sz w:val="22"/>
                <w:szCs w:val="22"/>
              </w:rPr>
              <w:t>3</w:t>
            </w:r>
            <w:r>
              <w:rPr>
                <w:sz w:val="22"/>
                <w:szCs w:val="22"/>
              </w:rPr>
              <w:t>«Управление  муниципальной  программой  иобеспечение  условий  реализации»</w:t>
            </w:r>
          </w:p>
          <w:p w:rsidR="009E54DF" w:rsidRDefault="009E54DF" w:rsidP="00E353BE">
            <w:pPr>
              <w:widowControl w:val="0"/>
              <w:adjustRightInd w:val="0"/>
              <w:rPr>
                <w:sz w:val="22"/>
                <w:szCs w:val="22"/>
              </w:rPr>
            </w:pPr>
            <w:r>
              <w:rPr>
                <w:sz w:val="22"/>
                <w:szCs w:val="22"/>
              </w:rPr>
              <w:t>(задача 3 подпрограммы:</w:t>
            </w:r>
          </w:p>
          <w:p w:rsidR="009E54DF" w:rsidRDefault="009E54DF" w:rsidP="00E353BE">
            <w:pPr>
              <w:widowControl w:val="0"/>
              <w:adjustRightInd w:val="0"/>
              <w:rPr>
                <w:sz w:val="22"/>
                <w:szCs w:val="22"/>
              </w:rPr>
            </w:pPr>
            <w:r>
              <w:rPr>
                <w:sz w:val="22"/>
                <w:szCs w:val="22"/>
              </w:rPr>
              <w:t xml:space="preserve">обеспечение деятельности  и выполнение функций Управления финансов Администрации Черемисиновского  района Курской области как ответственного исполнителя муниципальной программы  Черемисиновского района Курской области </w:t>
            </w:r>
            <w:r w:rsidRPr="008942FC">
              <w:rPr>
                <w:sz w:val="24"/>
                <w:szCs w:val="24"/>
              </w:rPr>
              <w:t>«</w:t>
            </w:r>
            <w:r>
              <w:rPr>
                <w:sz w:val="24"/>
                <w:szCs w:val="24"/>
              </w:rPr>
              <w:t>Повышение  эффективности  управления  финансами»</w:t>
            </w:r>
          </w:p>
          <w:p w:rsidR="009E54DF" w:rsidRPr="000805AA" w:rsidRDefault="009E54DF" w:rsidP="00E353BE">
            <w:pPr>
              <w:widowControl w:val="0"/>
              <w:adjustRightInd w:val="0"/>
              <w:rPr>
                <w:sz w:val="22"/>
                <w:szCs w:val="22"/>
              </w:rPr>
            </w:pPr>
          </w:p>
        </w:tc>
        <w:tc>
          <w:tcPr>
            <w:tcW w:w="2547" w:type="dxa"/>
          </w:tcPr>
          <w:p w:rsidR="009E54DF" w:rsidRDefault="009E54DF" w:rsidP="00E353BE">
            <w:pPr>
              <w:widowControl w:val="0"/>
              <w:adjustRightInd w:val="0"/>
              <w:jc w:val="center"/>
              <w:rPr>
                <w:sz w:val="22"/>
                <w:szCs w:val="22"/>
              </w:rPr>
            </w:pPr>
          </w:p>
        </w:tc>
        <w:tc>
          <w:tcPr>
            <w:tcW w:w="2673" w:type="dxa"/>
          </w:tcPr>
          <w:p w:rsidR="009E54DF" w:rsidRDefault="009E54DF" w:rsidP="00E353BE">
            <w:pPr>
              <w:widowControl w:val="0"/>
              <w:adjustRightInd w:val="0"/>
              <w:rPr>
                <w:b/>
                <w:sz w:val="22"/>
                <w:szCs w:val="22"/>
              </w:rPr>
            </w:pPr>
            <w:r>
              <w:rPr>
                <w:b/>
                <w:sz w:val="22"/>
                <w:szCs w:val="22"/>
              </w:rPr>
              <w:t>Показатель 1</w:t>
            </w:r>
          </w:p>
          <w:p w:rsidR="009E54DF" w:rsidRDefault="009E54DF" w:rsidP="00E353BE">
            <w:pPr>
              <w:widowControl w:val="0"/>
              <w:adjustRightInd w:val="0"/>
              <w:rPr>
                <w:sz w:val="22"/>
                <w:szCs w:val="22"/>
              </w:rPr>
            </w:pPr>
            <w:r>
              <w:rPr>
                <w:sz w:val="22"/>
                <w:szCs w:val="22"/>
              </w:rPr>
              <w:t>(процентов)</w:t>
            </w:r>
          </w:p>
          <w:p w:rsidR="009E54DF" w:rsidRPr="00AF2421" w:rsidRDefault="009E54DF" w:rsidP="00E353BE">
            <w:pPr>
              <w:widowControl w:val="0"/>
              <w:adjustRightInd w:val="0"/>
              <w:rPr>
                <w:sz w:val="22"/>
                <w:szCs w:val="22"/>
              </w:rPr>
            </w:pPr>
            <w:r>
              <w:rPr>
                <w:sz w:val="22"/>
                <w:szCs w:val="22"/>
              </w:rPr>
              <w:t>Доля достигнутых целевых показателей (индикаторов) муниципальной программы Черемисиновского района Курской области к общему количеству показателей (индикаторов)</w:t>
            </w:r>
          </w:p>
        </w:tc>
        <w:tc>
          <w:tcPr>
            <w:tcW w:w="2160" w:type="dxa"/>
          </w:tcPr>
          <w:p w:rsidR="009E54DF" w:rsidRDefault="009E54DF" w:rsidP="00E353BE">
            <w:pPr>
              <w:widowControl w:val="0"/>
              <w:adjustRightInd w:val="0"/>
              <w:jc w:val="center"/>
              <w:rPr>
                <w:sz w:val="22"/>
                <w:szCs w:val="22"/>
              </w:rPr>
            </w:pPr>
            <w:r>
              <w:rPr>
                <w:sz w:val="22"/>
                <w:szCs w:val="22"/>
              </w:rPr>
              <w:t>100</w:t>
            </w:r>
          </w:p>
        </w:tc>
        <w:tc>
          <w:tcPr>
            <w:tcW w:w="1953" w:type="dxa"/>
          </w:tcPr>
          <w:p w:rsidR="009E54DF" w:rsidRDefault="009E54DF" w:rsidP="00E353BE">
            <w:pPr>
              <w:widowControl w:val="0"/>
              <w:adjustRightInd w:val="0"/>
              <w:jc w:val="center"/>
              <w:rPr>
                <w:sz w:val="22"/>
                <w:szCs w:val="22"/>
              </w:rPr>
            </w:pPr>
            <w:r>
              <w:rPr>
                <w:sz w:val="22"/>
                <w:szCs w:val="22"/>
              </w:rPr>
              <w:t>100</w:t>
            </w:r>
          </w:p>
        </w:tc>
      </w:tr>
    </w:tbl>
    <w:p w:rsidR="009E54DF" w:rsidRDefault="009E54DF" w:rsidP="009E54DF">
      <w:pPr>
        <w:sectPr w:rsidR="009E54DF" w:rsidSect="00E353BE">
          <w:pgSz w:w="16838" w:h="11906" w:orient="landscape"/>
          <w:pgMar w:top="360" w:right="638" w:bottom="851" w:left="1134" w:header="709" w:footer="709" w:gutter="0"/>
          <w:cols w:space="708"/>
          <w:docGrid w:linePitch="360"/>
        </w:sectPr>
      </w:pPr>
    </w:p>
    <w:p w:rsidR="00AC6A72" w:rsidRDefault="00AC6A72" w:rsidP="00AC6A72">
      <w:pPr>
        <w:jc w:val="right"/>
      </w:pPr>
      <w:r>
        <w:lastRenderedPageBreak/>
        <w:t>Таблица 3</w:t>
      </w:r>
    </w:p>
    <w:p w:rsidR="00AC6A72" w:rsidRDefault="00AC6A72" w:rsidP="00AC6A72">
      <w:pPr>
        <w:jc w:val="right"/>
      </w:pPr>
    </w:p>
    <w:p w:rsidR="00AC6A72" w:rsidRPr="003C5D7F" w:rsidRDefault="00AC6A72" w:rsidP="00AC6A72">
      <w:pPr>
        <w:widowControl w:val="0"/>
        <w:autoSpaceDE w:val="0"/>
        <w:autoSpaceDN w:val="0"/>
        <w:adjustRightInd w:val="0"/>
        <w:spacing w:line="240" w:lineRule="auto"/>
        <w:jc w:val="center"/>
        <w:rPr>
          <w:b/>
          <w:sz w:val="28"/>
          <w:szCs w:val="28"/>
        </w:rPr>
      </w:pPr>
      <w:r w:rsidRPr="003C5D7F">
        <w:rPr>
          <w:b/>
          <w:sz w:val="28"/>
          <w:szCs w:val="28"/>
        </w:rPr>
        <w:t xml:space="preserve">Сведения о достижении значений показателей (индикаторов) </w:t>
      </w:r>
    </w:p>
    <w:p w:rsidR="00AC6A72" w:rsidRPr="003C5D7F" w:rsidRDefault="00AC6A72" w:rsidP="00AC6A72">
      <w:pPr>
        <w:widowControl w:val="0"/>
        <w:autoSpaceDE w:val="0"/>
        <w:autoSpaceDN w:val="0"/>
        <w:adjustRightInd w:val="0"/>
        <w:spacing w:line="240" w:lineRule="auto"/>
        <w:jc w:val="center"/>
        <w:rPr>
          <w:b/>
          <w:sz w:val="28"/>
          <w:szCs w:val="28"/>
        </w:rPr>
      </w:pPr>
      <w:r w:rsidRPr="003C5D7F">
        <w:rPr>
          <w:b/>
          <w:sz w:val="28"/>
          <w:szCs w:val="28"/>
        </w:rPr>
        <w:t>Муниципальн</w:t>
      </w:r>
      <w:r>
        <w:rPr>
          <w:b/>
          <w:sz w:val="28"/>
          <w:szCs w:val="28"/>
        </w:rPr>
        <w:t>ой</w:t>
      </w:r>
      <w:r w:rsidRPr="003C5D7F">
        <w:rPr>
          <w:b/>
          <w:sz w:val="28"/>
          <w:szCs w:val="28"/>
        </w:rPr>
        <w:t xml:space="preserve"> программ</w:t>
      </w:r>
      <w:r>
        <w:rPr>
          <w:b/>
          <w:sz w:val="28"/>
          <w:szCs w:val="28"/>
        </w:rPr>
        <w:t>ы</w:t>
      </w:r>
      <w:r w:rsidRPr="003C5D7F">
        <w:rPr>
          <w:b/>
          <w:sz w:val="28"/>
          <w:szCs w:val="28"/>
        </w:rPr>
        <w:t xml:space="preserve"> «</w:t>
      </w:r>
      <w:r>
        <w:rPr>
          <w:b/>
          <w:sz w:val="28"/>
          <w:szCs w:val="28"/>
        </w:rPr>
        <w:t xml:space="preserve">ПОВЫШЕНИЕ  ЭФФЕКТИВНОСТИ  УПРАВЛЕНИЯ  МУНИЦИПАЛЬНЫМИ  ФИНАНСАМИ»  </w:t>
      </w:r>
      <w:r w:rsidRPr="003C5D7F">
        <w:rPr>
          <w:b/>
          <w:sz w:val="28"/>
          <w:szCs w:val="28"/>
        </w:rPr>
        <w:t xml:space="preserve"> </w:t>
      </w:r>
    </w:p>
    <w:p w:rsidR="00AC6A72" w:rsidRDefault="00AC6A72" w:rsidP="00AC6A72">
      <w:pPr>
        <w:widowControl w:val="0"/>
        <w:autoSpaceDE w:val="0"/>
        <w:autoSpaceDN w:val="0"/>
        <w:adjustRightInd w:val="0"/>
        <w:spacing w:line="240" w:lineRule="auto"/>
        <w:jc w:val="center"/>
      </w:pPr>
    </w:p>
    <w:tbl>
      <w:tblPr>
        <w:tblStyle w:val="af2"/>
        <w:tblW w:w="0" w:type="auto"/>
        <w:tblLook w:val="01E0"/>
      </w:tblPr>
      <w:tblGrid>
        <w:gridCol w:w="614"/>
        <w:gridCol w:w="2634"/>
        <w:gridCol w:w="1197"/>
        <w:gridCol w:w="1630"/>
        <w:gridCol w:w="1262"/>
        <w:gridCol w:w="1262"/>
        <w:gridCol w:w="1770"/>
      </w:tblGrid>
      <w:tr w:rsidR="00AC6A72" w:rsidTr="00E353BE">
        <w:trPr>
          <w:tblHeader/>
        </w:trPr>
        <w:tc>
          <w:tcPr>
            <w:tcW w:w="635" w:type="dxa"/>
            <w:vMerge w:val="restart"/>
          </w:tcPr>
          <w:p w:rsidR="00AC6A72" w:rsidRPr="004A480A" w:rsidRDefault="00AC6A72" w:rsidP="00E353BE">
            <w:pPr>
              <w:jc w:val="center"/>
              <w:rPr>
                <w:b/>
              </w:rPr>
            </w:pPr>
            <w:r w:rsidRPr="004A480A">
              <w:rPr>
                <w:b/>
              </w:rPr>
              <w:t>№</w:t>
            </w:r>
          </w:p>
          <w:p w:rsidR="00AC6A72" w:rsidRPr="004A480A" w:rsidRDefault="00AC6A72" w:rsidP="00E353BE">
            <w:pPr>
              <w:jc w:val="center"/>
              <w:rPr>
                <w:b/>
              </w:rPr>
            </w:pPr>
            <w:r w:rsidRPr="004A480A">
              <w:rPr>
                <w:b/>
              </w:rPr>
              <w:t>п/п</w:t>
            </w:r>
          </w:p>
        </w:tc>
        <w:tc>
          <w:tcPr>
            <w:tcW w:w="2140" w:type="dxa"/>
            <w:vMerge w:val="restart"/>
          </w:tcPr>
          <w:p w:rsidR="00AC6A72" w:rsidRPr="00BB59B3" w:rsidRDefault="00AC6A72" w:rsidP="00E353BE">
            <w:pPr>
              <w:jc w:val="center"/>
              <w:rPr>
                <w:b/>
                <w:lang w:val="en-US"/>
              </w:rPr>
            </w:pPr>
          </w:p>
          <w:p w:rsidR="00AC6A72" w:rsidRPr="004A480A" w:rsidRDefault="00AC6A72" w:rsidP="00E353BE">
            <w:pPr>
              <w:jc w:val="center"/>
              <w:rPr>
                <w:b/>
              </w:rPr>
            </w:pPr>
            <w:r w:rsidRPr="004A480A">
              <w:rPr>
                <w:b/>
              </w:rPr>
              <w:t>(индикатор)</w:t>
            </w:r>
          </w:p>
          <w:p w:rsidR="00AC6A72" w:rsidRDefault="00AC6A72" w:rsidP="00E353BE">
            <w:pPr>
              <w:jc w:val="center"/>
              <w:rPr>
                <w:b/>
              </w:rPr>
            </w:pPr>
            <w:r>
              <w:rPr>
                <w:b/>
              </w:rPr>
              <w:t>(н</w:t>
            </w:r>
            <w:r w:rsidRPr="004A480A">
              <w:rPr>
                <w:b/>
              </w:rPr>
              <w:t>именование)</w:t>
            </w:r>
          </w:p>
          <w:p w:rsidR="00AC6A72" w:rsidRPr="004A480A" w:rsidRDefault="00AC6A72" w:rsidP="00E353BE">
            <w:pPr>
              <w:jc w:val="center"/>
              <w:rPr>
                <w:b/>
              </w:rPr>
            </w:pPr>
          </w:p>
        </w:tc>
        <w:tc>
          <w:tcPr>
            <w:tcW w:w="1197" w:type="dxa"/>
            <w:vMerge w:val="restart"/>
          </w:tcPr>
          <w:p w:rsidR="00AC6A72" w:rsidRPr="004A480A" w:rsidRDefault="00AC6A72" w:rsidP="00E353BE">
            <w:pPr>
              <w:jc w:val="center"/>
              <w:rPr>
                <w:b/>
              </w:rPr>
            </w:pPr>
            <w:r w:rsidRPr="004A480A">
              <w:rPr>
                <w:b/>
              </w:rPr>
              <w:t>Ед.</w:t>
            </w:r>
          </w:p>
          <w:p w:rsidR="00AC6A72" w:rsidRPr="004A480A" w:rsidRDefault="00AC6A72" w:rsidP="00E353BE">
            <w:pPr>
              <w:jc w:val="center"/>
              <w:rPr>
                <w:b/>
              </w:rPr>
            </w:pPr>
            <w:r w:rsidRPr="004A480A">
              <w:rPr>
                <w:b/>
              </w:rPr>
              <w:t>измере-ния</w:t>
            </w:r>
          </w:p>
        </w:tc>
        <w:tc>
          <w:tcPr>
            <w:tcW w:w="4614" w:type="dxa"/>
            <w:gridSpan w:val="3"/>
          </w:tcPr>
          <w:p w:rsidR="00AC6A72" w:rsidRPr="004A480A" w:rsidRDefault="00AC6A72" w:rsidP="00E353BE">
            <w:pPr>
              <w:jc w:val="center"/>
              <w:rPr>
                <w:b/>
              </w:rPr>
            </w:pPr>
            <w:r w:rsidRPr="004A480A">
              <w:rPr>
                <w:b/>
              </w:rPr>
              <w:t>Значение показателей</w:t>
            </w:r>
          </w:p>
          <w:p w:rsidR="00AC6A72" w:rsidRPr="004A480A" w:rsidRDefault="00AC6A72" w:rsidP="00E353BE">
            <w:pPr>
              <w:jc w:val="center"/>
              <w:rPr>
                <w:b/>
              </w:rPr>
            </w:pPr>
            <w:r w:rsidRPr="004A480A">
              <w:rPr>
                <w:b/>
              </w:rPr>
              <w:t>(индикаторов) муниципальной программы, подпрограммы муниципальной программы</w:t>
            </w:r>
          </w:p>
        </w:tc>
        <w:tc>
          <w:tcPr>
            <w:tcW w:w="1783" w:type="dxa"/>
            <w:vMerge w:val="restart"/>
          </w:tcPr>
          <w:p w:rsidR="00AC6A72" w:rsidRPr="004A480A" w:rsidRDefault="00AC6A72" w:rsidP="00E353BE">
            <w:pPr>
              <w:jc w:val="center"/>
              <w:rPr>
                <w:b/>
              </w:rPr>
            </w:pPr>
            <w:r w:rsidRPr="004A480A">
              <w:rPr>
                <w:b/>
              </w:rPr>
              <w:t>Обоснование отклонений значений показателя  (индикатора) на конец отчетного года (при наличии)</w:t>
            </w:r>
          </w:p>
        </w:tc>
      </w:tr>
      <w:tr w:rsidR="00AC6A72" w:rsidTr="00E353BE">
        <w:trPr>
          <w:tblHeader/>
        </w:trPr>
        <w:tc>
          <w:tcPr>
            <w:tcW w:w="635" w:type="dxa"/>
            <w:vMerge/>
          </w:tcPr>
          <w:p w:rsidR="00AC6A72" w:rsidRDefault="00AC6A72" w:rsidP="00E353BE">
            <w:pPr>
              <w:jc w:val="center"/>
            </w:pPr>
          </w:p>
        </w:tc>
        <w:tc>
          <w:tcPr>
            <w:tcW w:w="2140" w:type="dxa"/>
            <w:vMerge/>
          </w:tcPr>
          <w:p w:rsidR="00AC6A72" w:rsidRDefault="00AC6A72" w:rsidP="00E353BE">
            <w:pPr>
              <w:jc w:val="center"/>
            </w:pPr>
          </w:p>
        </w:tc>
        <w:tc>
          <w:tcPr>
            <w:tcW w:w="1197" w:type="dxa"/>
            <w:vMerge/>
          </w:tcPr>
          <w:p w:rsidR="00AC6A72" w:rsidRDefault="00AC6A72" w:rsidP="00E353BE">
            <w:pPr>
              <w:jc w:val="center"/>
            </w:pPr>
          </w:p>
        </w:tc>
        <w:tc>
          <w:tcPr>
            <w:tcW w:w="1886" w:type="dxa"/>
            <w:vMerge w:val="restart"/>
          </w:tcPr>
          <w:p w:rsidR="00AC6A72" w:rsidRPr="004A480A" w:rsidRDefault="00AC6A72" w:rsidP="00E353BE">
            <w:pPr>
              <w:rPr>
                <w:b/>
              </w:rPr>
            </w:pPr>
          </w:p>
        </w:tc>
        <w:tc>
          <w:tcPr>
            <w:tcW w:w="2728" w:type="dxa"/>
            <w:gridSpan w:val="2"/>
          </w:tcPr>
          <w:p w:rsidR="00AC6A72" w:rsidRPr="004A480A" w:rsidRDefault="00AC6A72" w:rsidP="00E353BE">
            <w:pPr>
              <w:jc w:val="center"/>
              <w:rPr>
                <w:b/>
              </w:rPr>
            </w:pPr>
            <w:r w:rsidRPr="004A480A">
              <w:rPr>
                <w:b/>
              </w:rPr>
              <w:t xml:space="preserve">отчетный </w:t>
            </w:r>
            <w:r>
              <w:rPr>
                <w:b/>
              </w:rPr>
              <w:t xml:space="preserve"> 2015 </w:t>
            </w:r>
            <w:r w:rsidRPr="004A480A">
              <w:rPr>
                <w:b/>
              </w:rPr>
              <w:t>год</w:t>
            </w:r>
          </w:p>
        </w:tc>
        <w:tc>
          <w:tcPr>
            <w:tcW w:w="1783" w:type="dxa"/>
            <w:vMerge/>
          </w:tcPr>
          <w:p w:rsidR="00AC6A72" w:rsidRDefault="00AC6A72" w:rsidP="00E353BE">
            <w:pPr>
              <w:jc w:val="center"/>
            </w:pPr>
          </w:p>
        </w:tc>
      </w:tr>
      <w:tr w:rsidR="00AC6A72" w:rsidTr="00E353BE">
        <w:trPr>
          <w:tblHeader/>
        </w:trPr>
        <w:tc>
          <w:tcPr>
            <w:tcW w:w="635" w:type="dxa"/>
            <w:vMerge/>
          </w:tcPr>
          <w:p w:rsidR="00AC6A72" w:rsidRDefault="00AC6A72" w:rsidP="00E353BE">
            <w:pPr>
              <w:jc w:val="center"/>
            </w:pPr>
          </w:p>
        </w:tc>
        <w:tc>
          <w:tcPr>
            <w:tcW w:w="2140" w:type="dxa"/>
            <w:vMerge/>
          </w:tcPr>
          <w:p w:rsidR="00AC6A72" w:rsidRDefault="00AC6A72" w:rsidP="00E353BE">
            <w:pPr>
              <w:jc w:val="center"/>
            </w:pPr>
          </w:p>
        </w:tc>
        <w:tc>
          <w:tcPr>
            <w:tcW w:w="1197" w:type="dxa"/>
            <w:vMerge/>
          </w:tcPr>
          <w:p w:rsidR="00AC6A72" w:rsidRDefault="00AC6A72" w:rsidP="00E353BE">
            <w:pPr>
              <w:jc w:val="center"/>
            </w:pPr>
          </w:p>
        </w:tc>
        <w:tc>
          <w:tcPr>
            <w:tcW w:w="1886" w:type="dxa"/>
            <w:vMerge/>
          </w:tcPr>
          <w:p w:rsidR="00AC6A72" w:rsidRPr="004A480A" w:rsidRDefault="00AC6A72" w:rsidP="00E353BE">
            <w:pPr>
              <w:jc w:val="center"/>
              <w:rPr>
                <w:b/>
              </w:rPr>
            </w:pPr>
          </w:p>
        </w:tc>
        <w:tc>
          <w:tcPr>
            <w:tcW w:w="1364" w:type="dxa"/>
          </w:tcPr>
          <w:p w:rsidR="00AC6A72" w:rsidRPr="004A480A" w:rsidRDefault="00AC6A72" w:rsidP="00E353BE">
            <w:pPr>
              <w:jc w:val="center"/>
              <w:rPr>
                <w:b/>
              </w:rPr>
            </w:pPr>
            <w:r w:rsidRPr="004A480A">
              <w:rPr>
                <w:b/>
              </w:rPr>
              <w:t>план</w:t>
            </w:r>
          </w:p>
        </w:tc>
        <w:tc>
          <w:tcPr>
            <w:tcW w:w="1364" w:type="dxa"/>
          </w:tcPr>
          <w:p w:rsidR="00AC6A72" w:rsidRPr="004A480A" w:rsidRDefault="00AC6A72" w:rsidP="00E353BE">
            <w:pPr>
              <w:jc w:val="center"/>
              <w:rPr>
                <w:b/>
              </w:rPr>
            </w:pPr>
            <w:r w:rsidRPr="004A480A">
              <w:rPr>
                <w:b/>
              </w:rPr>
              <w:t>факт</w:t>
            </w:r>
          </w:p>
        </w:tc>
        <w:tc>
          <w:tcPr>
            <w:tcW w:w="1783" w:type="dxa"/>
            <w:vMerge/>
          </w:tcPr>
          <w:p w:rsidR="00AC6A72" w:rsidRDefault="00AC6A72" w:rsidP="00E353BE">
            <w:pPr>
              <w:jc w:val="center"/>
            </w:pPr>
          </w:p>
        </w:tc>
      </w:tr>
      <w:tr w:rsidR="00AC6A72" w:rsidRPr="004A480A" w:rsidTr="00E353BE">
        <w:trPr>
          <w:trHeight w:val="252"/>
          <w:tblHeader/>
        </w:trPr>
        <w:tc>
          <w:tcPr>
            <w:tcW w:w="635" w:type="dxa"/>
            <w:vAlign w:val="center"/>
          </w:tcPr>
          <w:p w:rsidR="00AC6A72" w:rsidRPr="004A480A" w:rsidRDefault="00AC6A72" w:rsidP="00E353BE">
            <w:pPr>
              <w:jc w:val="center"/>
              <w:rPr>
                <w:i/>
                <w:sz w:val="16"/>
                <w:szCs w:val="16"/>
              </w:rPr>
            </w:pPr>
            <w:r w:rsidRPr="004A480A">
              <w:rPr>
                <w:i/>
                <w:sz w:val="16"/>
                <w:szCs w:val="16"/>
              </w:rPr>
              <w:t>1</w:t>
            </w:r>
          </w:p>
        </w:tc>
        <w:tc>
          <w:tcPr>
            <w:tcW w:w="2140" w:type="dxa"/>
            <w:vAlign w:val="center"/>
          </w:tcPr>
          <w:p w:rsidR="00AC6A72" w:rsidRPr="004A480A" w:rsidRDefault="00AC6A72" w:rsidP="00E353BE">
            <w:pPr>
              <w:jc w:val="center"/>
              <w:rPr>
                <w:i/>
                <w:sz w:val="16"/>
                <w:szCs w:val="16"/>
              </w:rPr>
            </w:pPr>
            <w:r w:rsidRPr="004A480A">
              <w:rPr>
                <w:i/>
                <w:sz w:val="16"/>
                <w:szCs w:val="16"/>
              </w:rPr>
              <w:t>2</w:t>
            </w:r>
          </w:p>
        </w:tc>
        <w:tc>
          <w:tcPr>
            <w:tcW w:w="1197" w:type="dxa"/>
            <w:vAlign w:val="center"/>
          </w:tcPr>
          <w:p w:rsidR="00AC6A72" w:rsidRPr="004A480A" w:rsidRDefault="00AC6A72" w:rsidP="00E353BE">
            <w:pPr>
              <w:jc w:val="center"/>
              <w:rPr>
                <w:i/>
                <w:sz w:val="16"/>
                <w:szCs w:val="16"/>
              </w:rPr>
            </w:pPr>
            <w:r w:rsidRPr="004A480A">
              <w:rPr>
                <w:i/>
                <w:sz w:val="16"/>
                <w:szCs w:val="16"/>
              </w:rPr>
              <w:t>3</w:t>
            </w:r>
          </w:p>
        </w:tc>
        <w:tc>
          <w:tcPr>
            <w:tcW w:w="1886" w:type="dxa"/>
            <w:vAlign w:val="center"/>
          </w:tcPr>
          <w:p w:rsidR="00AC6A72" w:rsidRPr="004A480A" w:rsidRDefault="00AC6A72" w:rsidP="00E353BE">
            <w:pPr>
              <w:jc w:val="center"/>
              <w:rPr>
                <w:i/>
                <w:sz w:val="16"/>
                <w:szCs w:val="16"/>
              </w:rPr>
            </w:pPr>
            <w:r w:rsidRPr="004A480A">
              <w:rPr>
                <w:i/>
                <w:sz w:val="16"/>
                <w:szCs w:val="16"/>
              </w:rPr>
              <w:t>4</w:t>
            </w:r>
          </w:p>
        </w:tc>
        <w:tc>
          <w:tcPr>
            <w:tcW w:w="1364" w:type="dxa"/>
            <w:vAlign w:val="center"/>
          </w:tcPr>
          <w:p w:rsidR="00AC6A72" w:rsidRPr="004A480A" w:rsidRDefault="00AC6A72" w:rsidP="00E353BE">
            <w:pPr>
              <w:jc w:val="center"/>
              <w:rPr>
                <w:i/>
                <w:sz w:val="16"/>
                <w:szCs w:val="16"/>
              </w:rPr>
            </w:pPr>
            <w:r w:rsidRPr="004A480A">
              <w:rPr>
                <w:i/>
                <w:sz w:val="16"/>
                <w:szCs w:val="16"/>
              </w:rPr>
              <w:t>5</w:t>
            </w:r>
          </w:p>
        </w:tc>
        <w:tc>
          <w:tcPr>
            <w:tcW w:w="1364" w:type="dxa"/>
            <w:vAlign w:val="center"/>
          </w:tcPr>
          <w:p w:rsidR="00AC6A72" w:rsidRPr="004A480A" w:rsidRDefault="00AC6A72" w:rsidP="00E353BE">
            <w:pPr>
              <w:jc w:val="center"/>
              <w:rPr>
                <w:i/>
                <w:sz w:val="16"/>
                <w:szCs w:val="16"/>
              </w:rPr>
            </w:pPr>
            <w:r w:rsidRPr="004A480A">
              <w:rPr>
                <w:i/>
                <w:sz w:val="16"/>
                <w:szCs w:val="16"/>
              </w:rPr>
              <w:t>6</w:t>
            </w:r>
          </w:p>
        </w:tc>
        <w:tc>
          <w:tcPr>
            <w:tcW w:w="1783" w:type="dxa"/>
            <w:vAlign w:val="center"/>
          </w:tcPr>
          <w:p w:rsidR="00AC6A72" w:rsidRPr="004A480A" w:rsidRDefault="00AC6A72" w:rsidP="00E353BE">
            <w:pPr>
              <w:jc w:val="center"/>
              <w:rPr>
                <w:i/>
                <w:sz w:val="16"/>
                <w:szCs w:val="16"/>
              </w:rPr>
            </w:pPr>
            <w:r w:rsidRPr="004A480A">
              <w:rPr>
                <w:i/>
                <w:sz w:val="16"/>
                <w:szCs w:val="16"/>
              </w:rPr>
              <w:t>7</w:t>
            </w:r>
          </w:p>
        </w:tc>
      </w:tr>
      <w:tr w:rsidR="00AC6A72" w:rsidTr="00E353BE">
        <w:tc>
          <w:tcPr>
            <w:tcW w:w="10369" w:type="dxa"/>
            <w:gridSpan w:val="7"/>
          </w:tcPr>
          <w:p w:rsidR="00AC6A72" w:rsidRPr="00F75E4A" w:rsidRDefault="00AC6A72" w:rsidP="00E353BE">
            <w:pPr>
              <w:jc w:val="center"/>
            </w:pPr>
            <w:r w:rsidRPr="00F75E4A">
              <w:t xml:space="preserve">Муниципальная программа </w:t>
            </w:r>
          </w:p>
          <w:p w:rsidR="00AC6A72" w:rsidRDefault="00AC6A72" w:rsidP="00E353BE">
            <w:pPr>
              <w:jc w:val="center"/>
            </w:pPr>
            <w:r w:rsidRPr="00F75E4A">
              <w:t>«</w:t>
            </w:r>
            <w:r>
              <w:t>ПОВЫШЕНИЕ  ЭФФЕКТИВНОСТИ  УПРАВЛЕНИЯ МУНИЦИПАЛЬНЫМИ  ФИНАНСАМИ»</w:t>
            </w:r>
          </w:p>
        </w:tc>
      </w:tr>
      <w:tr w:rsidR="00AC6A72" w:rsidTr="00E353BE">
        <w:tc>
          <w:tcPr>
            <w:tcW w:w="635" w:type="dxa"/>
          </w:tcPr>
          <w:p w:rsidR="00AC6A72" w:rsidRDefault="00AC6A72" w:rsidP="00E353BE">
            <w:pPr>
              <w:jc w:val="center"/>
            </w:pPr>
            <w:r>
              <w:t>1</w:t>
            </w:r>
          </w:p>
        </w:tc>
        <w:tc>
          <w:tcPr>
            <w:tcW w:w="2140" w:type="dxa"/>
          </w:tcPr>
          <w:p w:rsidR="00AC6A72" w:rsidRDefault="00AC6A72" w:rsidP="00E353BE">
            <w:pPr>
              <w:widowControl w:val="0"/>
              <w:adjustRightInd w:val="0"/>
              <w:rPr>
                <w:sz w:val="22"/>
                <w:szCs w:val="22"/>
              </w:rPr>
            </w:pPr>
            <w:r>
              <w:rPr>
                <w:sz w:val="22"/>
                <w:szCs w:val="22"/>
              </w:rPr>
              <w:t xml:space="preserve">Показатель 1 </w:t>
            </w:r>
          </w:p>
          <w:p w:rsidR="00AC6A72" w:rsidRDefault="00AC6A72" w:rsidP="00E353BE">
            <w:r>
              <w:rPr>
                <w:sz w:val="22"/>
                <w:szCs w:val="22"/>
              </w:rPr>
              <w:t>Охват бюджетных ассигнований бюджета  Черемисиновскогорайона Курской области показателями, характеризующими цели и результаты их использования</w:t>
            </w:r>
          </w:p>
        </w:tc>
        <w:tc>
          <w:tcPr>
            <w:tcW w:w="1197" w:type="dxa"/>
          </w:tcPr>
          <w:p w:rsidR="00AC6A72" w:rsidRPr="004D5080" w:rsidRDefault="00AC6A72" w:rsidP="00E353BE">
            <w:pPr>
              <w:jc w:val="center"/>
              <w:rPr>
                <w:sz w:val="22"/>
                <w:szCs w:val="22"/>
              </w:rPr>
            </w:pPr>
            <w:r w:rsidRPr="004D5080">
              <w:rPr>
                <w:sz w:val="22"/>
                <w:szCs w:val="22"/>
              </w:rPr>
              <w:t>процентов</w:t>
            </w:r>
          </w:p>
        </w:tc>
        <w:tc>
          <w:tcPr>
            <w:tcW w:w="1886" w:type="dxa"/>
            <w:vAlign w:val="center"/>
          </w:tcPr>
          <w:p w:rsidR="00AC6A72" w:rsidRPr="004D5080" w:rsidRDefault="00AC6A72" w:rsidP="00E353BE">
            <w:pPr>
              <w:rPr>
                <w:sz w:val="22"/>
                <w:szCs w:val="22"/>
              </w:rPr>
            </w:pPr>
          </w:p>
        </w:tc>
        <w:tc>
          <w:tcPr>
            <w:tcW w:w="1364" w:type="dxa"/>
            <w:vAlign w:val="center"/>
          </w:tcPr>
          <w:p w:rsidR="00AC6A72" w:rsidRPr="004D5080" w:rsidRDefault="00AC6A72" w:rsidP="00E353BE">
            <w:pPr>
              <w:jc w:val="center"/>
              <w:rPr>
                <w:sz w:val="22"/>
                <w:szCs w:val="22"/>
              </w:rPr>
            </w:pPr>
            <w:r>
              <w:rPr>
                <w:sz w:val="22"/>
                <w:szCs w:val="22"/>
              </w:rPr>
              <w:t>100%</w:t>
            </w:r>
          </w:p>
        </w:tc>
        <w:tc>
          <w:tcPr>
            <w:tcW w:w="1364" w:type="dxa"/>
            <w:vAlign w:val="center"/>
          </w:tcPr>
          <w:p w:rsidR="00AC6A72" w:rsidRPr="004D5080" w:rsidRDefault="00AC6A72" w:rsidP="00E353BE">
            <w:pPr>
              <w:jc w:val="center"/>
              <w:rPr>
                <w:sz w:val="22"/>
                <w:szCs w:val="22"/>
              </w:rPr>
            </w:pPr>
            <w:r>
              <w:rPr>
                <w:sz w:val="22"/>
                <w:szCs w:val="22"/>
              </w:rPr>
              <w:t>100%</w:t>
            </w:r>
          </w:p>
        </w:tc>
        <w:tc>
          <w:tcPr>
            <w:tcW w:w="1783" w:type="dxa"/>
            <w:vAlign w:val="center"/>
          </w:tcPr>
          <w:p w:rsidR="00AC6A72" w:rsidRDefault="00AC6A72" w:rsidP="00E353BE">
            <w:pPr>
              <w:jc w:val="center"/>
              <w:rPr>
                <w:sz w:val="22"/>
                <w:szCs w:val="22"/>
              </w:rPr>
            </w:pPr>
            <w:r>
              <w:rPr>
                <w:sz w:val="22"/>
                <w:szCs w:val="22"/>
              </w:rPr>
              <w:t>Нет</w:t>
            </w:r>
          </w:p>
          <w:p w:rsidR="00AC6A72" w:rsidRPr="004D5080" w:rsidRDefault="00AC6A72" w:rsidP="00E353BE">
            <w:pPr>
              <w:jc w:val="center"/>
              <w:rPr>
                <w:sz w:val="22"/>
                <w:szCs w:val="22"/>
              </w:rPr>
            </w:pPr>
          </w:p>
        </w:tc>
      </w:tr>
      <w:tr w:rsidR="00AC6A72" w:rsidTr="00E353BE">
        <w:tc>
          <w:tcPr>
            <w:tcW w:w="10369" w:type="dxa"/>
            <w:gridSpan w:val="7"/>
          </w:tcPr>
          <w:p w:rsidR="00AC6A72" w:rsidRDefault="00AC6A72" w:rsidP="00E353BE"/>
          <w:p w:rsidR="00AC6A72" w:rsidRDefault="00AC6A72" w:rsidP="00E353BE">
            <w:pPr>
              <w:jc w:val="center"/>
            </w:pPr>
            <w:r w:rsidRPr="004D5080">
              <w:t>«Осуществление бюджетного про</w:t>
            </w:r>
            <w:r>
              <w:t>цесса на территории Черемисиновского района Курской области</w:t>
            </w:r>
            <w:r w:rsidRPr="004D5080">
              <w:t xml:space="preserve"> </w:t>
            </w:r>
          </w:p>
          <w:p w:rsidR="00AC6A72" w:rsidRDefault="00AC6A72" w:rsidP="00E353BE"/>
        </w:tc>
      </w:tr>
      <w:tr w:rsidR="00AC6A72" w:rsidTr="00E353BE">
        <w:trPr>
          <w:trHeight w:val="2398"/>
        </w:trPr>
        <w:tc>
          <w:tcPr>
            <w:tcW w:w="635" w:type="dxa"/>
          </w:tcPr>
          <w:p w:rsidR="00AC6A72" w:rsidRDefault="00AC6A72" w:rsidP="00E353BE">
            <w:pPr>
              <w:jc w:val="center"/>
            </w:pPr>
            <w:r>
              <w:t>2</w:t>
            </w:r>
          </w:p>
        </w:tc>
        <w:tc>
          <w:tcPr>
            <w:tcW w:w="2140" w:type="dxa"/>
          </w:tcPr>
          <w:p w:rsidR="00AC6A72" w:rsidRPr="004D5080" w:rsidRDefault="00AC6A72" w:rsidP="00E353BE">
            <w:pPr>
              <w:widowControl w:val="0"/>
              <w:adjustRightInd w:val="0"/>
              <w:rPr>
                <w:sz w:val="22"/>
                <w:szCs w:val="22"/>
              </w:rPr>
            </w:pPr>
            <w:r w:rsidRPr="004D5080">
              <w:rPr>
                <w:sz w:val="22"/>
                <w:szCs w:val="22"/>
              </w:rPr>
              <w:t xml:space="preserve">Показатель 1 </w:t>
            </w:r>
          </w:p>
          <w:p w:rsidR="00AC6A72" w:rsidRDefault="00AC6A72" w:rsidP="00E353BE">
            <w:r>
              <w:rPr>
                <w:sz w:val="22"/>
                <w:szCs w:val="22"/>
              </w:rPr>
              <w:t>Доля расходов бюджета Черемисиновского района Курской области, увязанных с реестром расходных обязательств, в общем объеме расходов бюджета</w:t>
            </w:r>
          </w:p>
        </w:tc>
        <w:tc>
          <w:tcPr>
            <w:tcW w:w="1197" w:type="dxa"/>
          </w:tcPr>
          <w:p w:rsidR="00AC6A72" w:rsidRDefault="00AC6A72" w:rsidP="00E353BE">
            <w:pPr>
              <w:jc w:val="center"/>
            </w:pPr>
            <w:r w:rsidRPr="004D5080">
              <w:rPr>
                <w:sz w:val="22"/>
                <w:szCs w:val="22"/>
              </w:rPr>
              <w:t>процентов</w:t>
            </w:r>
          </w:p>
        </w:tc>
        <w:tc>
          <w:tcPr>
            <w:tcW w:w="1886" w:type="dxa"/>
            <w:vAlign w:val="center"/>
          </w:tcPr>
          <w:p w:rsidR="00AC6A72" w:rsidRPr="00A13C59" w:rsidRDefault="00AC6A72" w:rsidP="00E353BE">
            <w:pPr>
              <w:rPr>
                <w:sz w:val="22"/>
                <w:szCs w:val="22"/>
              </w:rPr>
            </w:pPr>
          </w:p>
        </w:tc>
        <w:tc>
          <w:tcPr>
            <w:tcW w:w="1364" w:type="dxa"/>
            <w:vAlign w:val="center"/>
          </w:tcPr>
          <w:p w:rsidR="00AC6A72" w:rsidRPr="00A13C59" w:rsidRDefault="00AC6A72" w:rsidP="00E353BE">
            <w:pPr>
              <w:jc w:val="center"/>
              <w:rPr>
                <w:sz w:val="22"/>
                <w:szCs w:val="22"/>
              </w:rPr>
            </w:pPr>
            <w:r w:rsidRPr="00A13C59">
              <w:rPr>
                <w:sz w:val="22"/>
                <w:szCs w:val="22"/>
              </w:rPr>
              <w:t>100</w:t>
            </w:r>
          </w:p>
        </w:tc>
        <w:tc>
          <w:tcPr>
            <w:tcW w:w="1364" w:type="dxa"/>
            <w:vAlign w:val="center"/>
          </w:tcPr>
          <w:p w:rsidR="00AC6A72" w:rsidRPr="00A13C59" w:rsidRDefault="00AC6A72" w:rsidP="00E353BE">
            <w:pPr>
              <w:jc w:val="center"/>
              <w:rPr>
                <w:sz w:val="22"/>
                <w:szCs w:val="22"/>
              </w:rPr>
            </w:pPr>
            <w:r w:rsidRPr="00A13C59">
              <w:rPr>
                <w:sz w:val="22"/>
                <w:szCs w:val="22"/>
              </w:rPr>
              <w:t>100</w:t>
            </w:r>
          </w:p>
        </w:tc>
        <w:tc>
          <w:tcPr>
            <w:tcW w:w="1783" w:type="dxa"/>
            <w:vAlign w:val="center"/>
          </w:tcPr>
          <w:p w:rsidR="00AC6A72" w:rsidRDefault="00AC6A72" w:rsidP="00E353BE">
            <w:pPr>
              <w:jc w:val="center"/>
              <w:rPr>
                <w:sz w:val="22"/>
                <w:szCs w:val="22"/>
              </w:rPr>
            </w:pPr>
            <w:r>
              <w:rPr>
                <w:sz w:val="22"/>
                <w:szCs w:val="22"/>
              </w:rPr>
              <w:t>Отклонение от планового значения отсутствует</w:t>
            </w:r>
          </w:p>
          <w:p w:rsidR="00AC6A72" w:rsidRDefault="00AC6A72" w:rsidP="00E353BE">
            <w:pPr>
              <w:jc w:val="center"/>
            </w:pPr>
          </w:p>
        </w:tc>
      </w:tr>
      <w:tr w:rsidR="00AC6A72" w:rsidTr="00E353BE">
        <w:tc>
          <w:tcPr>
            <w:tcW w:w="635" w:type="dxa"/>
          </w:tcPr>
          <w:p w:rsidR="00AC6A72" w:rsidRDefault="00AC6A72" w:rsidP="00E353BE">
            <w:pPr>
              <w:jc w:val="center"/>
            </w:pPr>
            <w:r>
              <w:t>3</w:t>
            </w:r>
          </w:p>
        </w:tc>
        <w:tc>
          <w:tcPr>
            <w:tcW w:w="2140" w:type="dxa"/>
          </w:tcPr>
          <w:p w:rsidR="00AC6A72" w:rsidRDefault="00AC6A72" w:rsidP="00E353BE">
            <w:pPr>
              <w:widowControl w:val="0"/>
              <w:adjustRightInd w:val="0"/>
              <w:rPr>
                <w:sz w:val="22"/>
                <w:szCs w:val="22"/>
              </w:rPr>
            </w:pPr>
            <w:r w:rsidRPr="004D5080">
              <w:rPr>
                <w:sz w:val="22"/>
                <w:szCs w:val="22"/>
              </w:rPr>
              <w:t>Показатель 2</w:t>
            </w:r>
            <w:r>
              <w:rPr>
                <w:sz w:val="22"/>
                <w:szCs w:val="22"/>
              </w:rPr>
              <w:t xml:space="preserve"> </w:t>
            </w:r>
          </w:p>
          <w:p w:rsidR="00AC6A72" w:rsidRDefault="00AC6A72" w:rsidP="00E353BE">
            <w:pPr>
              <w:widowControl w:val="0"/>
              <w:adjustRightInd w:val="0"/>
              <w:rPr>
                <w:sz w:val="22"/>
                <w:szCs w:val="22"/>
              </w:rPr>
            </w:pPr>
            <w:r>
              <w:rPr>
                <w:sz w:val="22"/>
                <w:szCs w:val="22"/>
              </w:rPr>
              <w:t>Отношение дефицита бюджета  Черемисиновского района Курской области к общему годовому объему доходов</w:t>
            </w:r>
          </w:p>
          <w:p w:rsidR="00AC6A72" w:rsidRDefault="00AC6A72" w:rsidP="00E353BE">
            <w:pPr>
              <w:widowControl w:val="0"/>
              <w:adjustRightInd w:val="0"/>
              <w:rPr>
                <w:sz w:val="22"/>
                <w:szCs w:val="22"/>
              </w:rPr>
            </w:pPr>
            <w:r>
              <w:rPr>
                <w:sz w:val="22"/>
                <w:szCs w:val="22"/>
              </w:rPr>
              <w:t>бюджета  Черемисиновского района Курской области без учета объема безвозмездных   пост.</w:t>
            </w:r>
          </w:p>
          <w:p w:rsidR="00AC6A72" w:rsidRDefault="00AC6A72" w:rsidP="00E353BE">
            <w:pPr>
              <w:jc w:val="center"/>
            </w:pPr>
          </w:p>
        </w:tc>
        <w:tc>
          <w:tcPr>
            <w:tcW w:w="1197" w:type="dxa"/>
          </w:tcPr>
          <w:p w:rsidR="00AC6A72" w:rsidRDefault="00AC6A72" w:rsidP="00E353BE">
            <w:pPr>
              <w:jc w:val="center"/>
            </w:pPr>
            <w:r>
              <w:rPr>
                <w:sz w:val="22"/>
                <w:szCs w:val="22"/>
              </w:rPr>
              <w:t>процентов</w:t>
            </w: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r>
              <w:t>0,0</w:t>
            </w:r>
          </w:p>
        </w:tc>
        <w:tc>
          <w:tcPr>
            <w:tcW w:w="1364" w:type="dxa"/>
            <w:vAlign w:val="center"/>
          </w:tcPr>
          <w:p w:rsidR="00AC6A72" w:rsidRDefault="00AC6A72" w:rsidP="00E353BE">
            <w:pPr>
              <w:jc w:val="center"/>
            </w:pPr>
            <w:r>
              <w:t>0,0</w:t>
            </w:r>
          </w:p>
        </w:tc>
        <w:tc>
          <w:tcPr>
            <w:tcW w:w="1783" w:type="dxa"/>
            <w:vAlign w:val="center"/>
          </w:tcPr>
          <w:p w:rsidR="00AC6A72" w:rsidRDefault="00AC6A72" w:rsidP="00E353BE">
            <w:pPr>
              <w:jc w:val="center"/>
            </w:pPr>
            <w:r>
              <w:rPr>
                <w:sz w:val="22"/>
                <w:szCs w:val="22"/>
              </w:rPr>
              <w:t>Положительное отклонение</w:t>
            </w:r>
          </w:p>
        </w:tc>
      </w:tr>
      <w:tr w:rsidR="00AC6A72" w:rsidTr="00E353BE">
        <w:tc>
          <w:tcPr>
            <w:tcW w:w="635" w:type="dxa"/>
          </w:tcPr>
          <w:p w:rsidR="00AC6A72" w:rsidRDefault="00AC6A72" w:rsidP="00E353BE">
            <w:pPr>
              <w:jc w:val="center"/>
            </w:pPr>
            <w:r>
              <w:t>4</w:t>
            </w:r>
          </w:p>
        </w:tc>
        <w:tc>
          <w:tcPr>
            <w:tcW w:w="2140" w:type="dxa"/>
          </w:tcPr>
          <w:p w:rsidR="00AC6A72" w:rsidRDefault="00AC6A72" w:rsidP="00E353BE">
            <w:pPr>
              <w:widowControl w:val="0"/>
              <w:adjustRightInd w:val="0"/>
              <w:rPr>
                <w:sz w:val="22"/>
                <w:szCs w:val="22"/>
              </w:rPr>
            </w:pPr>
            <w:r w:rsidRPr="004D5080">
              <w:rPr>
                <w:sz w:val="22"/>
                <w:szCs w:val="22"/>
              </w:rPr>
              <w:t>Показатель 3</w:t>
            </w:r>
          </w:p>
          <w:p w:rsidR="00AC6A72" w:rsidRDefault="00AC6A72" w:rsidP="00E353BE">
            <w:pPr>
              <w:widowControl w:val="0"/>
              <w:adjustRightInd w:val="0"/>
              <w:rPr>
                <w:sz w:val="22"/>
                <w:szCs w:val="22"/>
              </w:rPr>
            </w:pPr>
            <w:r>
              <w:rPr>
                <w:sz w:val="22"/>
                <w:szCs w:val="22"/>
              </w:rPr>
              <w:t xml:space="preserve">Количество корректировок бюджета </w:t>
            </w:r>
            <w:r>
              <w:rPr>
                <w:sz w:val="22"/>
                <w:szCs w:val="22"/>
              </w:rPr>
              <w:lastRenderedPageBreak/>
              <w:t>Черемисиновского района Курской области в течение года</w:t>
            </w:r>
          </w:p>
          <w:p w:rsidR="00AC6A72" w:rsidRPr="004D5080" w:rsidRDefault="00AC6A72" w:rsidP="00E353BE">
            <w:pPr>
              <w:widowControl w:val="0"/>
              <w:adjustRightInd w:val="0"/>
              <w:rPr>
                <w:sz w:val="22"/>
                <w:szCs w:val="22"/>
              </w:rPr>
            </w:pPr>
          </w:p>
        </w:tc>
        <w:tc>
          <w:tcPr>
            <w:tcW w:w="1197" w:type="dxa"/>
          </w:tcPr>
          <w:p w:rsidR="00AC6A72" w:rsidRDefault="00AC6A72" w:rsidP="00E353BE">
            <w:pPr>
              <w:jc w:val="center"/>
              <w:rPr>
                <w:sz w:val="22"/>
                <w:szCs w:val="22"/>
              </w:rPr>
            </w:pPr>
            <w:r>
              <w:rPr>
                <w:sz w:val="22"/>
                <w:szCs w:val="22"/>
              </w:rPr>
              <w:lastRenderedPageBreak/>
              <w:t>единиц</w:t>
            </w: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r>
              <w:t>12</w:t>
            </w:r>
          </w:p>
        </w:tc>
        <w:tc>
          <w:tcPr>
            <w:tcW w:w="1364" w:type="dxa"/>
            <w:vAlign w:val="center"/>
          </w:tcPr>
          <w:p w:rsidR="00AC6A72" w:rsidRDefault="00AC6A72" w:rsidP="00E353BE">
            <w:pPr>
              <w:jc w:val="center"/>
            </w:pPr>
            <w:r>
              <w:t>8</w:t>
            </w:r>
          </w:p>
        </w:tc>
        <w:tc>
          <w:tcPr>
            <w:tcW w:w="1783" w:type="dxa"/>
            <w:vAlign w:val="center"/>
          </w:tcPr>
          <w:p w:rsidR="00AC6A72" w:rsidRDefault="00AC6A72" w:rsidP="00E353BE">
            <w:pPr>
              <w:jc w:val="center"/>
            </w:pPr>
            <w:r>
              <w:rPr>
                <w:sz w:val="22"/>
                <w:szCs w:val="22"/>
              </w:rPr>
              <w:t>Положительное отклонение</w:t>
            </w:r>
          </w:p>
        </w:tc>
      </w:tr>
      <w:tr w:rsidR="00AC6A72" w:rsidTr="00E353BE">
        <w:tc>
          <w:tcPr>
            <w:tcW w:w="635" w:type="dxa"/>
          </w:tcPr>
          <w:p w:rsidR="00AC6A72" w:rsidRDefault="00AC6A72" w:rsidP="00E353BE">
            <w:pPr>
              <w:jc w:val="center"/>
            </w:pPr>
            <w:r>
              <w:lastRenderedPageBreak/>
              <w:t>5</w:t>
            </w:r>
          </w:p>
        </w:tc>
        <w:tc>
          <w:tcPr>
            <w:tcW w:w="2140" w:type="dxa"/>
          </w:tcPr>
          <w:p w:rsidR="00AC6A72" w:rsidRDefault="00AC6A72" w:rsidP="00E353BE">
            <w:pPr>
              <w:widowControl w:val="0"/>
              <w:adjustRightInd w:val="0"/>
              <w:rPr>
                <w:sz w:val="22"/>
                <w:szCs w:val="22"/>
              </w:rPr>
            </w:pPr>
            <w:r>
              <w:rPr>
                <w:sz w:val="22"/>
                <w:szCs w:val="22"/>
              </w:rPr>
              <w:t xml:space="preserve">Показатель 4 </w:t>
            </w:r>
          </w:p>
          <w:p w:rsidR="00AC6A72" w:rsidRPr="004D5080" w:rsidRDefault="00AC6A72" w:rsidP="00E353BE">
            <w:pPr>
              <w:widowControl w:val="0"/>
              <w:adjustRightInd w:val="0"/>
              <w:rPr>
                <w:sz w:val="22"/>
                <w:szCs w:val="22"/>
              </w:rPr>
            </w:pPr>
            <w:r>
              <w:rPr>
                <w:sz w:val="22"/>
                <w:szCs w:val="22"/>
              </w:rPr>
              <w:t>Удельный вес расходов бюджета  Черемисиновского района Курской области,, формируемых в рамках программ, в общем объеме расходов бюджета  Черемисиновского района (без учета субвенций)</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Pr="003A3238" w:rsidRDefault="00AC6A72" w:rsidP="00E353BE">
            <w:pPr>
              <w:jc w:val="center"/>
              <w:rPr>
                <w:b/>
              </w:rPr>
            </w:pPr>
          </w:p>
        </w:tc>
        <w:tc>
          <w:tcPr>
            <w:tcW w:w="1364" w:type="dxa"/>
            <w:vAlign w:val="center"/>
          </w:tcPr>
          <w:p w:rsidR="00AC6A72" w:rsidRDefault="00AC6A72" w:rsidP="00E353BE">
            <w:pPr>
              <w:jc w:val="center"/>
            </w:pPr>
            <w:r>
              <w:t>81,8</w:t>
            </w:r>
          </w:p>
        </w:tc>
        <w:tc>
          <w:tcPr>
            <w:tcW w:w="1364" w:type="dxa"/>
            <w:vAlign w:val="center"/>
          </w:tcPr>
          <w:p w:rsidR="00AC6A72" w:rsidRDefault="00AC6A72" w:rsidP="00E353BE">
            <w:r>
              <w:t xml:space="preserve"> 82</w:t>
            </w:r>
          </w:p>
        </w:tc>
        <w:tc>
          <w:tcPr>
            <w:tcW w:w="1783" w:type="dxa"/>
            <w:vAlign w:val="center"/>
          </w:tcPr>
          <w:p w:rsidR="00AC6A72" w:rsidRDefault="00AC6A72" w:rsidP="00E353BE">
            <w:r>
              <w:rPr>
                <w:sz w:val="22"/>
                <w:szCs w:val="22"/>
              </w:rPr>
              <w:t>Положительное  отклонение</w:t>
            </w:r>
          </w:p>
        </w:tc>
      </w:tr>
      <w:tr w:rsidR="00AC6A72" w:rsidTr="00E353BE">
        <w:tc>
          <w:tcPr>
            <w:tcW w:w="10369" w:type="dxa"/>
            <w:gridSpan w:val="7"/>
          </w:tcPr>
          <w:p w:rsidR="00AC6A72" w:rsidRPr="00B43E37" w:rsidRDefault="00AC6A72" w:rsidP="00E353BE">
            <w:pPr>
              <w:jc w:val="center"/>
            </w:pPr>
            <w:r>
              <w:t xml:space="preserve">Подпрограмма 1 </w:t>
            </w:r>
            <w:r w:rsidRPr="00B43E37">
              <w:t>муниципальной программы</w:t>
            </w:r>
          </w:p>
          <w:p w:rsidR="00AC6A72" w:rsidRDefault="00AC6A72" w:rsidP="00E353BE">
            <w:pPr>
              <w:jc w:val="center"/>
              <w:rPr>
                <w:sz w:val="22"/>
                <w:szCs w:val="22"/>
              </w:rPr>
            </w:pPr>
            <w:r w:rsidRPr="00B43E37">
              <w:t>«Управление м</w:t>
            </w:r>
            <w:r>
              <w:t xml:space="preserve">униципальным долгом Черемисиновского  района Курской области </w:t>
            </w:r>
            <w:r w:rsidRPr="00B43E37">
              <w:t xml:space="preserve"> </w:t>
            </w:r>
          </w:p>
        </w:tc>
      </w:tr>
      <w:tr w:rsidR="00AC6A72" w:rsidTr="00E353BE">
        <w:tc>
          <w:tcPr>
            <w:tcW w:w="635" w:type="dxa"/>
          </w:tcPr>
          <w:p w:rsidR="00AC6A72" w:rsidRDefault="00AC6A72" w:rsidP="00E353BE">
            <w:pPr>
              <w:jc w:val="center"/>
            </w:pPr>
            <w:r>
              <w:t>6</w:t>
            </w:r>
          </w:p>
        </w:tc>
        <w:tc>
          <w:tcPr>
            <w:tcW w:w="2140" w:type="dxa"/>
          </w:tcPr>
          <w:p w:rsidR="00AC6A72" w:rsidRDefault="00AC6A72" w:rsidP="00E353BE">
            <w:pPr>
              <w:widowControl w:val="0"/>
              <w:adjustRightInd w:val="0"/>
              <w:rPr>
                <w:sz w:val="22"/>
                <w:szCs w:val="22"/>
              </w:rPr>
            </w:pPr>
            <w:r>
              <w:rPr>
                <w:sz w:val="22"/>
                <w:szCs w:val="22"/>
              </w:rPr>
              <w:t>Показатель 1</w:t>
            </w:r>
          </w:p>
          <w:p w:rsidR="00AC6A72" w:rsidRDefault="00AC6A72" w:rsidP="00E353BE">
            <w:pPr>
              <w:widowControl w:val="0"/>
              <w:adjustRightInd w:val="0"/>
              <w:rPr>
                <w:sz w:val="22"/>
                <w:szCs w:val="22"/>
              </w:rPr>
            </w:pPr>
            <w:r>
              <w:rPr>
                <w:sz w:val="22"/>
                <w:szCs w:val="22"/>
              </w:rPr>
              <w:t>Доля  муниципального долга  Черемисиновскогорайона Курской области в объеме доходов бюджета Черемисиновского района Курской области без учета утвержденного объема безвозмездных поступлений</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Default="00AC6A72" w:rsidP="00E353BE"/>
        </w:tc>
        <w:tc>
          <w:tcPr>
            <w:tcW w:w="1364" w:type="dxa"/>
            <w:vAlign w:val="center"/>
          </w:tcPr>
          <w:p w:rsidR="00AC6A72" w:rsidRDefault="00AC6A72" w:rsidP="00E353BE">
            <w:pPr>
              <w:jc w:val="center"/>
            </w:pPr>
            <w:r>
              <w:t>0,0</w:t>
            </w:r>
          </w:p>
        </w:tc>
        <w:tc>
          <w:tcPr>
            <w:tcW w:w="1364" w:type="dxa"/>
            <w:vAlign w:val="center"/>
          </w:tcPr>
          <w:p w:rsidR="00AC6A72" w:rsidRDefault="00AC6A72" w:rsidP="00E353BE">
            <w:pPr>
              <w:jc w:val="center"/>
            </w:pPr>
            <w:r>
              <w:t>0,0</w:t>
            </w:r>
          </w:p>
        </w:tc>
        <w:tc>
          <w:tcPr>
            <w:tcW w:w="1783" w:type="dxa"/>
            <w:vAlign w:val="center"/>
          </w:tcPr>
          <w:p w:rsidR="00AC6A72" w:rsidRDefault="00AC6A72" w:rsidP="00E353BE">
            <w:r>
              <w:t xml:space="preserve"> Отклонение  от  планового  показателя  отсутствует</w:t>
            </w:r>
          </w:p>
        </w:tc>
      </w:tr>
      <w:tr w:rsidR="00AC6A72" w:rsidTr="00E353BE">
        <w:tc>
          <w:tcPr>
            <w:tcW w:w="635" w:type="dxa"/>
          </w:tcPr>
          <w:p w:rsidR="00AC6A72" w:rsidRDefault="00AC6A72" w:rsidP="00E353BE">
            <w:pPr>
              <w:jc w:val="center"/>
            </w:pPr>
            <w:r>
              <w:t>7</w:t>
            </w:r>
          </w:p>
        </w:tc>
        <w:tc>
          <w:tcPr>
            <w:tcW w:w="2140" w:type="dxa"/>
          </w:tcPr>
          <w:p w:rsidR="00AC6A72" w:rsidRDefault="00AC6A72" w:rsidP="00E353BE">
            <w:pPr>
              <w:widowControl w:val="0"/>
              <w:adjustRightInd w:val="0"/>
              <w:rPr>
                <w:sz w:val="22"/>
                <w:szCs w:val="22"/>
              </w:rPr>
            </w:pPr>
            <w:r>
              <w:rPr>
                <w:sz w:val="22"/>
                <w:szCs w:val="22"/>
              </w:rPr>
              <w:t>Показатель 2</w:t>
            </w:r>
          </w:p>
          <w:p w:rsidR="00AC6A72" w:rsidRDefault="00AC6A72" w:rsidP="00E353BE">
            <w:pPr>
              <w:widowControl w:val="0"/>
              <w:adjustRightInd w:val="0"/>
              <w:rPr>
                <w:sz w:val="22"/>
                <w:szCs w:val="22"/>
              </w:rPr>
            </w:pPr>
            <w:r>
              <w:rPr>
                <w:sz w:val="22"/>
                <w:szCs w:val="22"/>
              </w:rPr>
              <w:t>Доля расходов бюджета Черемисиновского  района Курской области на обслуживание муниципального долга  Черемисиновскогорайона Курской области  в общем объеме расходов бюджета  Черемисиновского района Курской области</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r>
              <w:t>0,0</w:t>
            </w:r>
          </w:p>
        </w:tc>
        <w:tc>
          <w:tcPr>
            <w:tcW w:w="1364" w:type="dxa"/>
            <w:vAlign w:val="center"/>
          </w:tcPr>
          <w:p w:rsidR="00AC6A72" w:rsidRDefault="00AC6A72" w:rsidP="00E353BE">
            <w:pPr>
              <w:jc w:val="center"/>
            </w:pPr>
            <w:r>
              <w:t>0,0</w:t>
            </w:r>
          </w:p>
        </w:tc>
        <w:tc>
          <w:tcPr>
            <w:tcW w:w="1783" w:type="dxa"/>
            <w:vAlign w:val="center"/>
          </w:tcPr>
          <w:p w:rsidR="00AC6A72" w:rsidRDefault="00AC6A72" w:rsidP="00E353BE">
            <w:pPr>
              <w:jc w:val="center"/>
              <w:rPr>
                <w:sz w:val="22"/>
                <w:szCs w:val="22"/>
              </w:rPr>
            </w:pPr>
            <w:r>
              <w:rPr>
                <w:sz w:val="22"/>
                <w:szCs w:val="22"/>
              </w:rPr>
              <w:t>Отклонение от планового значения отсутствует</w:t>
            </w:r>
          </w:p>
          <w:p w:rsidR="00AC6A72" w:rsidRDefault="00AC6A72" w:rsidP="00E353BE">
            <w:pPr>
              <w:jc w:val="center"/>
              <w:rPr>
                <w:sz w:val="22"/>
                <w:szCs w:val="22"/>
              </w:rPr>
            </w:pPr>
          </w:p>
        </w:tc>
      </w:tr>
      <w:tr w:rsidR="00AC6A72" w:rsidTr="00E353BE">
        <w:tc>
          <w:tcPr>
            <w:tcW w:w="635" w:type="dxa"/>
          </w:tcPr>
          <w:p w:rsidR="00AC6A72" w:rsidRDefault="00AC6A72" w:rsidP="00E353BE">
            <w:pPr>
              <w:jc w:val="center"/>
            </w:pPr>
            <w:r>
              <w:t>8</w:t>
            </w:r>
          </w:p>
        </w:tc>
        <w:tc>
          <w:tcPr>
            <w:tcW w:w="2140" w:type="dxa"/>
          </w:tcPr>
          <w:p w:rsidR="00AC6A72" w:rsidRDefault="00AC6A72" w:rsidP="00E353BE">
            <w:pPr>
              <w:widowControl w:val="0"/>
              <w:adjustRightInd w:val="0"/>
              <w:rPr>
                <w:sz w:val="22"/>
                <w:szCs w:val="22"/>
              </w:rPr>
            </w:pPr>
            <w:r>
              <w:rPr>
                <w:sz w:val="22"/>
                <w:szCs w:val="22"/>
              </w:rPr>
              <w:t>Показатель 3</w:t>
            </w:r>
          </w:p>
          <w:p w:rsidR="00AC6A72" w:rsidRDefault="00AC6A72" w:rsidP="00E353BE">
            <w:pPr>
              <w:widowControl w:val="0"/>
              <w:adjustRightInd w:val="0"/>
              <w:rPr>
                <w:sz w:val="22"/>
                <w:szCs w:val="22"/>
              </w:rPr>
            </w:pPr>
            <w:r>
              <w:rPr>
                <w:sz w:val="22"/>
                <w:szCs w:val="22"/>
              </w:rPr>
              <w:t xml:space="preserve">Отношение годовой суммы платежей по погашению и обслуживанию муниципального долга Черемисиновскогорайона Курской области  к доходам бюджета Черемисиновского </w:t>
            </w:r>
            <w:r>
              <w:rPr>
                <w:sz w:val="22"/>
                <w:szCs w:val="22"/>
              </w:rPr>
              <w:lastRenderedPageBreak/>
              <w:t>района Курской области  без учета утвержденного объема безвозмездных поступлений</w:t>
            </w:r>
          </w:p>
        </w:tc>
        <w:tc>
          <w:tcPr>
            <w:tcW w:w="1197" w:type="dxa"/>
          </w:tcPr>
          <w:p w:rsidR="00AC6A72" w:rsidRDefault="00AC6A72" w:rsidP="00E353BE">
            <w:pPr>
              <w:jc w:val="center"/>
              <w:rPr>
                <w:sz w:val="22"/>
                <w:szCs w:val="22"/>
              </w:rPr>
            </w:pPr>
            <w:r>
              <w:rPr>
                <w:sz w:val="22"/>
                <w:szCs w:val="22"/>
              </w:rPr>
              <w:lastRenderedPageBreak/>
              <w:t>процентов</w:t>
            </w: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r>
              <w:t>0,0</w:t>
            </w:r>
          </w:p>
        </w:tc>
        <w:tc>
          <w:tcPr>
            <w:tcW w:w="1364" w:type="dxa"/>
            <w:vAlign w:val="center"/>
          </w:tcPr>
          <w:p w:rsidR="00AC6A72" w:rsidRDefault="00AC6A72" w:rsidP="00E353BE">
            <w:pPr>
              <w:jc w:val="center"/>
            </w:pPr>
            <w:r>
              <w:t>0,0</w:t>
            </w:r>
          </w:p>
        </w:tc>
        <w:tc>
          <w:tcPr>
            <w:tcW w:w="1783" w:type="dxa"/>
            <w:vAlign w:val="center"/>
          </w:tcPr>
          <w:p w:rsidR="00AC6A72" w:rsidRDefault="00AC6A72" w:rsidP="00E353BE">
            <w:pPr>
              <w:rPr>
                <w:sz w:val="22"/>
                <w:szCs w:val="22"/>
              </w:rPr>
            </w:pPr>
            <w:r>
              <w:rPr>
                <w:sz w:val="22"/>
                <w:szCs w:val="22"/>
              </w:rPr>
              <w:t>Отклонение от  планового  показателя  отсутствует.</w:t>
            </w:r>
          </w:p>
          <w:p w:rsidR="00AC6A72" w:rsidRDefault="00AC6A72" w:rsidP="00E353BE">
            <w:pPr>
              <w:jc w:val="center"/>
              <w:rPr>
                <w:sz w:val="22"/>
                <w:szCs w:val="22"/>
              </w:rPr>
            </w:pPr>
          </w:p>
        </w:tc>
      </w:tr>
      <w:tr w:rsidR="00AC6A72" w:rsidTr="00E353BE">
        <w:tc>
          <w:tcPr>
            <w:tcW w:w="10369" w:type="dxa"/>
            <w:gridSpan w:val="7"/>
          </w:tcPr>
          <w:p w:rsidR="00AC6A72" w:rsidRDefault="00AC6A72" w:rsidP="00E353BE">
            <w:pPr>
              <w:jc w:val="center"/>
              <w:rPr>
                <w:sz w:val="22"/>
                <w:szCs w:val="22"/>
              </w:rPr>
            </w:pPr>
            <w:r>
              <w:rPr>
                <w:sz w:val="22"/>
                <w:szCs w:val="22"/>
              </w:rPr>
              <w:lastRenderedPageBreak/>
              <w:t>Подпрограмма 2 «Эффективная система межбюджетных отношений в  Черемисиновском районе Курской области</w:t>
            </w:r>
          </w:p>
        </w:tc>
      </w:tr>
      <w:tr w:rsidR="00AC6A72" w:rsidTr="00E353BE">
        <w:tc>
          <w:tcPr>
            <w:tcW w:w="635" w:type="dxa"/>
          </w:tcPr>
          <w:p w:rsidR="00AC6A72" w:rsidRDefault="00AC6A72" w:rsidP="00E353BE">
            <w:pPr>
              <w:jc w:val="center"/>
            </w:pPr>
            <w:r>
              <w:t>9</w:t>
            </w:r>
          </w:p>
        </w:tc>
        <w:tc>
          <w:tcPr>
            <w:tcW w:w="2140" w:type="dxa"/>
          </w:tcPr>
          <w:p w:rsidR="00AC6A72" w:rsidRDefault="00AC6A72" w:rsidP="00E353BE">
            <w:pPr>
              <w:widowControl w:val="0"/>
              <w:adjustRightInd w:val="0"/>
              <w:rPr>
                <w:sz w:val="22"/>
                <w:szCs w:val="22"/>
              </w:rPr>
            </w:pPr>
            <w:r>
              <w:rPr>
                <w:sz w:val="22"/>
                <w:szCs w:val="22"/>
              </w:rPr>
              <w:t xml:space="preserve">Показатель 1 </w:t>
            </w:r>
          </w:p>
          <w:p w:rsidR="00AC6A72" w:rsidRDefault="00AC6A72" w:rsidP="00E353BE">
            <w:pPr>
              <w:widowControl w:val="0"/>
              <w:adjustRightInd w:val="0"/>
              <w:rPr>
                <w:sz w:val="22"/>
                <w:szCs w:val="22"/>
              </w:rPr>
            </w:pPr>
            <w:r>
              <w:rPr>
                <w:sz w:val="22"/>
                <w:szCs w:val="22"/>
              </w:rPr>
              <w:t>Объем дотаций, предоставленных бюджетам муниципальных поселений, Черемисиновского района Курской области к объему дотаций, предусмотренному в бюджете  Черемисиновского  района Курской области на соответствующий год</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r>
              <w:t>100,0</w:t>
            </w:r>
          </w:p>
        </w:tc>
        <w:tc>
          <w:tcPr>
            <w:tcW w:w="1364" w:type="dxa"/>
            <w:vAlign w:val="center"/>
          </w:tcPr>
          <w:p w:rsidR="00AC6A72" w:rsidRDefault="00AC6A72" w:rsidP="00E353BE">
            <w:pPr>
              <w:jc w:val="center"/>
            </w:pPr>
            <w:r>
              <w:t>100,0</w:t>
            </w:r>
          </w:p>
        </w:tc>
        <w:tc>
          <w:tcPr>
            <w:tcW w:w="1783" w:type="dxa"/>
            <w:vAlign w:val="center"/>
          </w:tcPr>
          <w:p w:rsidR="00AC6A72" w:rsidRDefault="00AC6A72" w:rsidP="00E353BE">
            <w:pPr>
              <w:jc w:val="center"/>
              <w:rPr>
                <w:sz w:val="22"/>
                <w:szCs w:val="22"/>
              </w:rPr>
            </w:pPr>
            <w:r>
              <w:rPr>
                <w:sz w:val="22"/>
                <w:szCs w:val="22"/>
              </w:rPr>
              <w:t>Отклонение от планового значения отсутствует</w:t>
            </w:r>
          </w:p>
          <w:p w:rsidR="00AC6A72" w:rsidRDefault="00AC6A72" w:rsidP="00E353BE">
            <w:pPr>
              <w:jc w:val="center"/>
              <w:rPr>
                <w:sz w:val="22"/>
                <w:szCs w:val="22"/>
              </w:rPr>
            </w:pPr>
          </w:p>
        </w:tc>
      </w:tr>
      <w:tr w:rsidR="00AC6A72" w:rsidTr="00E353BE">
        <w:tc>
          <w:tcPr>
            <w:tcW w:w="635" w:type="dxa"/>
          </w:tcPr>
          <w:p w:rsidR="00AC6A72" w:rsidRDefault="00AC6A72" w:rsidP="00E353BE">
            <w:pPr>
              <w:jc w:val="center"/>
            </w:pPr>
          </w:p>
        </w:tc>
        <w:tc>
          <w:tcPr>
            <w:tcW w:w="2140" w:type="dxa"/>
          </w:tcPr>
          <w:p w:rsidR="00AC6A72" w:rsidRDefault="00AC6A72" w:rsidP="00E353BE">
            <w:pPr>
              <w:widowControl w:val="0"/>
              <w:adjustRightInd w:val="0"/>
              <w:rPr>
                <w:sz w:val="22"/>
                <w:szCs w:val="22"/>
              </w:rPr>
            </w:pPr>
            <w:r>
              <w:rPr>
                <w:sz w:val="22"/>
                <w:szCs w:val="22"/>
              </w:rPr>
              <w:t>Показатель 2</w:t>
            </w:r>
          </w:p>
          <w:p w:rsidR="00AC6A72" w:rsidRDefault="00AC6A72" w:rsidP="00E353BE">
            <w:pPr>
              <w:widowControl w:val="0"/>
              <w:adjustRightInd w:val="0"/>
              <w:rPr>
                <w:sz w:val="22"/>
                <w:szCs w:val="22"/>
              </w:rPr>
            </w:pPr>
            <w:r>
              <w:rPr>
                <w:sz w:val="22"/>
                <w:szCs w:val="22"/>
              </w:rPr>
              <w:t>Доля муниципальных поселений   Черем.района Курской области, не имеющих кредиторской задолженности по выплате заработной платы с начислениями работникам бюджетной сферы</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r>
              <w:t>100,0</w:t>
            </w:r>
          </w:p>
        </w:tc>
        <w:tc>
          <w:tcPr>
            <w:tcW w:w="1364" w:type="dxa"/>
            <w:vAlign w:val="center"/>
          </w:tcPr>
          <w:p w:rsidR="00AC6A72" w:rsidRDefault="00AC6A72" w:rsidP="00E353BE">
            <w:pPr>
              <w:jc w:val="center"/>
            </w:pPr>
            <w:r>
              <w:t>90%</w:t>
            </w:r>
          </w:p>
        </w:tc>
        <w:tc>
          <w:tcPr>
            <w:tcW w:w="1783" w:type="dxa"/>
            <w:vAlign w:val="center"/>
          </w:tcPr>
          <w:p w:rsidR="00AC6A72" w:rsidRDefault="00AC6A72" w:rsidP="00E353BE">
            <w:pPr>
              <w:jc w:val="center"/>
              <w:rPr>
                <w:sz w:val="22"/>
                <w:szCs w:val="22"/>
              </w:rPr>
            </w:pPr>
            <w:r>
              <w:rPr>
                <w:sz w:val="22"/>
                <w:szCs w:val="22"/>
              </w:rPr>
              <w:t>Отклонение от планового значения  за  счет  допустившего  задолженность  по  зарплате  Петровского  сельсовета</w:t>
            </w:r>
          </w:p>
          <w:p w:rsidR="00AC6A72" w:rsidRDefault="00AC6A72" w:rsidP="00E353BE">
            <w:pPr>
              <w:jc w:val="center"/>
              <w:rPr>
                <w:sz w:val="22"/>
                <w:szCs w:val="22"/>
              </w:rPr>
            </w:pPr>
          </w:p>
        </w:tc>
      </w:tr>
      <w:tr w:rsidR="00AC6A72" w:rsidTr="00E353BE">
        <w:tc>
          <w:tcPr>
            <w:tcW w:w="635" w:type="dxa"/>
          </w:tcPr>
          <w:p w:rsidR="00AC6A72" w:rsidRDefault="00AC6A72" w:rsidP="00E353BE">
            <w:pPr>
              <w:jc w:val="center"/>
            </w:pPr>
          </w:p>
        </w:tc>
        <w:tc>
          <w:tcPr>
            <w:tcW w:w="2140" w:type="dxa"/>
          </w:tcPr>
          <w:p w:rsidR="00AC6A72" w:rsidRDefault="00AC6A72" w:rsidP="00E353BE">
            <w:pPr>
              <w:widowControl w:val="0"/>
              <w:adjustRightInd w:val="0"/>
              <w:rPr>
                <w:sz w:val="22"/>
                <w:szCs w:val="22"/>
              </w:rPr>
            </w:pPr>
            <w:r>
              <w:rPr>
                <w:sz w:val="22"/>
                <w:szCs w:val="22"/>
              </w:rPr>
              <w:t>Показатель 3</w:t>
            </w:r>
          </w:p>
          <w:p w:rsidR="00AC6A72" w:rsidRDefault="00AC6A72" w:rsidP="00E353BE">
            <w:pPr>
              <w:widowControl w:val="0"/>
              <w:adjustRightInd w:val="0"/>
              <w:rPr>
                <w:sz w:val="22"/>
                <w:szCs w:val="22"/>
              </w:rPr>
            </w:pPr>
            <w:r>
              <w:rPr>
                <w:sz w:val="22"/>
                <w:szCs w:val="22"/>
              </w:rPr>
              <w:t>Доля муниципальных поселений  Черемисиновского  района Курской области, не имеющих кредиторской задолженности по социально значимым расходам</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r>
              <w:t>100,0</w:t>
            </w:r>
          </w:p>
        </w:tc>
        <w:tc>
          <w:tcPr>
            <w:tcW w:w="1364" w:type="dxa"/>
            <w:vAlign w:val="center"/>
          </w:tcPr>
          <w:p w:rsidR="00AC6A72" w:rsidRDefault="00AC6A72" w:rsidP="00E353BE">
            <w:pPr>
              <w:jc w:val="center"/>
            </w:pPr>
            <w:r>
              <w:t>100,0</w:t>
            </w:r>
          </w:p>
        </w:tc>
        <w:tc>
          <w:tcPr>
            <w:tcW w:w="1783" w:type="dxa"/>
            <w:vAlign w:val="center"/>
          </w:tcPr>
          <w:p w:rsidR="00AC6A72" w:rsidRDefault="00AC6A72" w:rsidP="00E353BE">
            <w:pPr>
              <w:jc w:val="center"/>
              <w:rPr>
                <w:sz w:val="22"/>
                <w:szCs w:val="22"/>
              </w:rPr>
            </w:pPr>
            <w:r>
              <w:rPr>
                <w:sz w:val="22"/>
                <w:szCs w:val="22"/>
              </w:rPr>
              <w:t>Отклонение от планового значения отсутствует</w:t>
            </w:r>
          </w:p>
          <w:p w:rsidR="00AC6A72" w:rsidRDefault="00AC6A72" w:rsidP="00E353BE">
            <w:pPr>
              <w:jc w:val="center"/>
              <w:rPr>
                <w:sz w:val="22"/>
                <w:szCs w:val="22"/>
              </w:rPr>
            </w:pPr>
          </w:p>
        </w:tc>
      </w:tr>
      <w:tr w:rsidR="00AC6A72" w:rsidTr="00E353BE">
        <w:tc>
          <w:tcPr>
            <w:tcW w:w="635" w:type="dxa"/>
          </w:tcPr>
          <w:p w:rsidR="00AC6A72" w:rsidRDefault="00AC6A72" w:rsidP="00E353BE">
            <w:pPr>
              <w:jc w:val="center"/>
            </w:pPr>
          </w:p>
        </w:tc>
        <w:tc>
          <w:tcPr>
            <w:tcW w:w="2140" w:type="dxa"/>
          </w:tcPr>
          <w:p w:rsidR="00AC6A72" w:rsidRDefault="00AC6A72" w:rsidP="00E353BE">
            <w:pPr>
              <w:widowControl w:val="0"/>
              <w:adjustRightInd w:val="0"/>
              <w:rPr>
                <w:sz w:val="22"/>
                <w:szCs w:val="22"/>
              </w:rPr>
            </w:pPr>
            <w:r>
              <w:rPr>
                <w:sz w:val="22"/>
                <w:szCs w:val="22"/>
              </w:rPr>
              <w:t>Показатель 4</w:t>
            </w:r>
          </w:p>
          <w:p w:rsidR="00AC6A72" w:rsidRDefault="00AC6A72" w:rsidP="00E353BE">
            <w:pPr>
              <w:widowControl w:val="0"/>
              <w:adjustRightInd w:val="0"/>
              <w:rPr>
                <w:sz w:val="22"/>
                <w:szCs w:val="22"/>
              </w:rPr>
            </w:pPr>
            <w:r>
              <w:rPr>
                <w:sz w:val="22"/>
                <w:szCs w:val="22"/>
              </w:rPr>
              <w:t>Доля муниципальных поселений  Черемисиновского района Курской области, не имеющих нарушений ограничений дефицита местных бюджетов</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Default="00AC6A72" w:rsidP="00E353BE"/>
        </w:tc>
        <w:tc>
          <w:tcPr>
            <w:tcW w:w="1364" w:type="dxa"/>
            <w:vAlign w:val="center"/>
          </w:tcPr>
          <w:p w:rsidR="00AC6A72" w:rsidRDefault="00AC6A72" w:rsidP="00E353BE">
            <w:pPr>
              <w:jc w:val="center"/>
            </w:pPr>
            <w:r>
              <w:t>100,0</w:t>
            </w:r>
          </w:p>
        </w:tc>
        <w:tc>
          <w:tcPr>
            <w:tcW w:w="1364" w:type="dxa"/>
            <w:vAlign w:val="center"/>
          </w:tcPr>
          <w:p w:rsidR="00AC6A72" w:rsidRDefault="00AC6A72" w:rsidP="00E353BE">
            <w:pPr>
              <w:jc w:val="center"/>
            </w:pPr>
            <w:r>
              <w:t>100,0</w:t>
            </w:r>
          </w:p>
        </w:tc>
        <w:tc>
          <w:tcPr>
            <w:tcW w:w="1783" w:type="dxa"/>
            <w:vAlign w:val="center"/>
          </w:tcPr>
          <w:p w:rsidR="00AC6A72" w:rsidRDefault="00AC6A72" w:rsidP="00E353BE">
            <w:pPr>
              <w:jc w:val="center"/>
              <w:rPr>
                <w:sz w:val="22"/>
                <w:szCs w:val="22"/>
              </w:rPr>
            </w:pPr>
            <w:r>
              <w:rPr>
                <w:sz w:val="22"/>
                <w:szCs w:val="22"/>
              </w:rPr>
              <w:t>Отклонение от планового значения отсутствует</w:t>
            </w:r>
          </w:p>
          <w:p w:rsidR="00AC6A72" w:rsidRDefault="00AC6A72" w:rsidP="00E353BE">
            <w:pPr>
              <w:jc w:val="center"/>
              <w:rPr>
                <w:sz w:val="22"/>
                <w:szCs w:val="22"/>
              </w:rPr>
            </w:pPr>
          </w:p>
        </w:tc>
      </w:tr>
      <w:tr w:rsidR="00AC6A72" w:rsidTr="00E353BE">
        <w:tc>
          <w:tcPr>
            <w:tcW w:w="635" w:type="dxa"/>
          </w:tcPr>
          <w:p w:rsidR="00AC6A72" w:rsidRDefault="00AC6A72" w:rsidP="00E353BE">
            <w:pPr>
              <w:jc w:val="center"/>
            </w:pPr>
          </w:p>
        </w:tc>
        <w:tc>
          <w:tcPr>
            <w:tcW w:w="2140" w:type="dxa"/>
          </w:tcPr>
          <w:p w:rsidR="00AC6A72" w:rsidRDefault="00AC6A72" w:rsidP="00E353BE">
            <w:pPr>
              <w:widowControl w:val="0"/>
              <w:adjustRightInd w:val="0"/>
              <w:rPr>
                <w:sz w:val="22"/>
                <w:szCs w:val="22"/>
              </w:rPr>
            </w:pPr>
            <w:r>
              <w:rPr>
                <w:sz w:val="22"/>
                <w:szCs w:val="22"/>
              </w:rPr>
              <w:t>Показатель 5</w:t>
            </w:r>
          </w:p>
          <w:p w:rsidR="00AC6A72" w:rsidRDefault="00AC6A72" w:rsidP="00E353BE">
            <w:pPr>
              <w:widowControl w:val="0"/>
              <w:adjustRightInd w:val="0"/>
              <w:rPr>
                <w:sz w:val="22"/>
                <w:szCs w:val="22"/>
              </w:rPr>
            </w:pPr>
            <w:r>
              <w:rPr>
                <w:sz w:val="22"/>
                <w:szCs w:val="22"/>
              </w:rPr>
              <w:lastRenderedPageBreak/>
              <w:t>Темп роста просроченной кредиторской задолженности бюджетов поселений Черемисиновского   района Курской области на конец года по сравнению с предыдущим периодом</w:t>
            </w:r>
          </w:p>
        </w:tc>
        <w:tc>
          <w:tcPr>
            <w:tcW w:w="1197" w:type="dxa"/>
          </w:tcPr>
          <w:p w:rsidR="00AC6A72" w:rsidRPr="00D85957" w:rsidRDefault="00AC6A72" w:rsidP="00E353BE">
            <w:pPr>
              <w:jc w:val="center"/>
              <w:rPr>
                <w:sz w:val="22"/>
                <w:szCs w:val="22"/>
                <w:lang w:val="en-US"/>
              </w:rPr>
            </w:pPr>
            <w:r>
              <w:rPr>
                <w:sz w:val="22"/>
                <w:szCs w:val="22"/>
              </w:rPr>
              <w:lastRenderedPageBreak/>
              <w:t>процентов</w:t>
            </w:r>
          </w:p>
        </w:tc>
        <w:tc>
          <w:tcPr>
            <w:tcW w:w="1886" w:type="dxa"/>
            <w:vAlign w:val="center"/>
          </w:tcPr>
          <w:p w:rsidR="00AC6A72" w:rsidRPr="009A552D" w:rsidRDefault="00AC6A72" w:rsidP="00E353BE">
            <w:pPr>
              <w:jc w:val="center"/>
            </w:pPr>
          </w:p>
        </w:tc>
        <w:tc>
          <w:tcPr>
            <w:tcW w:w="1364" w:type="dxa"/>
            <w:vAlign w:val="center"/>
          </w:tcPr>
          <w:p w:rsidR="00AC6A72" w:rsidRDefault="00AC6A72" w:rsidP="00E353BE">
            <w:pPr>
              <w:jc w:val="center"/>
            </w:pPr>
            <w:r>
              <w:t>менее 100</w:t>
            </w:r>
          </w:p>
        </w:tc>
        <w:tc>
          <w:tcPr>
            <w:tcW w:w="1364" w:type="dxa"/>
            <w:vAlign w:val="center"/>
          </w:tcPr>
          <w:p w:rsidR="00AC6A72" w:rsidRDefault="00AC6A72" w:rsidP="00E353BE">
            <w:pPr>
              <w:jc w:val="center"/>
            </w:pPr>
            <w:r>
              <w:t>менее 100</w:t>
            </w:r>
          </w:p>
        </w:tc>
        <w:tc>
          <w:tcPr>
            <w:tcW w:w="1783" w:type="dxa"/>
            <w:vAlign w:val="center"/>
          </w:tcPr>
          <w:p w:rsidR="00AC6A72" w:rsidRDefault="00AC6A72" w:rsidP="00E353BE">
            <w:pPr>
              <w:jc w:val="center"/>
              <w:rPr>
                <w:sz w:val="22"/>
                <w:szCs w:val="22"/>
              </w:rPr>
            </w:pPr>
            <w:r>
              <w:rPr>
                <w:sz w:val="22"/>
                <w:szCs w:val="22"/>
              </w:rPr>
              <w:t xml:space="preserve">Отклонение от </w:t>
            </w:r>
            <w:r>
              <w:rPr>
                <w:sz w:val="22"/>
                <w:szCs w:val="22"/>
              </w:rPr>
              <w:lastRenderedPageBreak/>
              <w:t>планового значения отсутствует</w:t>
            </w:r>
          </w:p>
          <w:p w:rsidR="00AC6A72" w:rsidRDefault="00AC6A72" w:rsidP="00E353BE">
            <w:pPr>
              <w:jc w:val="center"/>
              <w:rPr>
                <w:sz w:val="22"/>
                <w:szCs w:val="22"/>
              </w:rPr>
            </w:pPr>
          </w:p>
        </w:tc>
      </w:tr>
      <w:tr w:rsidR="00AC6A72" w:rsidTr="00E353BE">
        <w:tc>
          <w:tcPr>
            <w:tcW w:w="635" w:type="dxa"/>
          </w:tcPr>
          <w:p w:rsidR="00AC6A72" w:rsidRDefault="00AC6A72" w:rsidP="00E353BE">
            <w:pPr>
              <w:jc w:val="center"/>
            </w:pPr>
          </w:p>
        </w:tc>
        <w:tc>
          <w:tcPr>
            <w:tcW w:w="2140" w:type="dxa"/>
          </w:tcPr>
          <w:p w:rsidR="00AC6A72" w:rsidRDefault="00AC6A72" w:rsidP="00E353BE">
            <w:pPr>
              <w:widowControl w:val="0"/>
              <w:adjustRightInd w:val="0"/>
              <w:rPr>
                <w:sz w:val="22"/>
                <w:szCs w:val="22"/>
              </w:rPr>
            </w:pPr>
            <w:r>
              <w:rPr>
                <w:sz w:val="22"/>
                <w:szCs w:val="22"/>
              </w:rPr>
              <w:t>Показатель 6</w:t>
            </w:r>
          </w:p>
          <w:p w:rsidR="00AC6A72" w:rsidRDefault="00AC6A72" w:rsidP="00E353BE">
            <w:pPr>
              <w:widowControl w:val="0"/>
              <w:adjustRightInd w:val="0"/>
              <w:rPr>
                <w:sz w:val="22"/>
                <w:szCs w:val="22"/>
              </w:rPr>
            </w:pPr>
            <w:r>
              <w:rPr>
                <w:sz w:val="22"/>
                <w:szCs w:val="22"/>
              </w:rPr>
              <w:t>Темп роста объема муниципального долга поселений Черемисиновского района Курской области на конец года по сравнению с предыдущим периодом</w:t>
            </w:r>
          </w:p>
        </w:tc>
        <w:tc>
          <w:tcPr>
            <w:tcW w:w="1197" w:type="dxa"/>
          </w:tcPr>
          <w:p w:rsidR="00AC6A72" w:rsidRDefault="00AC6A72" w:rsidP="00E353BE">
            <w:pPr>
              <w:jc w:val="center"/>
              <w:rPr>
                <w:sz w:val="22"/>
                <w:szCs w:val="22"/>
              </w:rPr>
            </w:pPr>
            <w:r>
              <w:rPr>
                <w:sz w:val="22"/>
                <w:szCs w:val="22"/>
              </w:rPr>
              <w:t>процентов</w:t>
            </w:r>
          </w:p>
        </w:tc>
        <w:tc>
          <w:tcPr>
            <w:tcW w:w="1886" w:type="dxa"/>
            <w:vAlign w:val="center"/>
          </w:tcPr>
          <w:p w:rsidR="00AC6A72" w:rsidRPr="009A552D" w:rsidRDefault="00AC6A72" w:rsidP="00E353BE">
            <w:pPr>
              <w:jc w:val="center"/>
            </w:pPr>
          </w:p>
        </w:tc>
        <w:tc>
          <w:tcPr>
            <w:tcW w:w="1364" w:type="dxa"/>
            <w:vAlign w:val="center"/>
          </w:tcPr>
          <w:p w:rsidR="00AC6A72" w:rsidRDefault="00AC6A72" w:rsidP="00E353BE">
            <w:pPr>
              <w:jc w:val="center"/>
            </w:pPr>
            <w:r>
              <w:t>менее 100</w:t>
            </w:r>
          </w:p>
        </w:tc>
        <w:tc>
          <w:tcPr>
            <w:tcW w:w="1364" w:type="dxa"/>
            <w:vAlign w:val="center"/>
          </w:tcPr>
          <w:p w:rsidR="00AC6A72" w:rsidRDefault="00AC6A72" w:rsidP="00E353BE">
            <w:pPr>
              <w:jc w:val="center"/>
            </w:pPr>
            <w:r>
              <w:t>менее 100</w:t>
            </w:r>
          </w:p>
        </w:tc>
        <w:tc>
          <w:tcPr>
            <w:tcW w:w="1783" w:type="dxa"/>
            <w:vAlign w:val="center"/>
          </w:tcPr>
          <w:p w:rsidR="00AC6A72" w:rsidRDefault="00AC6A72" w:rsidP="00E353BE">
            <w:pPr>
              <w:jc w:val="center"/>
              <w:rPr>
                <w:sz w:val="22"/>
                <w:szCs w:val="22"/>
              </w:rPr>
            </w:pPr>
            <w:r>
              <w:rPr>
                <w:sz w:val="22"/>
                <w:szCs w:val="22"/>
              </w:rPr>
              <w:t>Отклонение от планового значения отсутствует</w:t>
            </w:r>
          </w:p>
          <w:p w:rsidR="00AC6A72" w:rsidRDefault="00AC6A72" w:rsidP="00E353BE">
            <w:pPr>
              <w:jc w:val="center"/>
              <w:rPr>
                <w:sz w:val="22"/>
                <w:szCs w:val="22"/>
              </w:rPr>
            </w:pPr>
          </w:p>
        </w:tc>
      </w:tr>
      <w:tr w:rsidR="00AC6A72" w:rsidTr="00E353BE">
        <w:tc>
          <w:tcPr>
            <w:tcW w:w="10369" w:type="dxa"/>
            <w:gridSpan w:val="7"/>
          </w:tcPr>
          <w:p w:rsidR="00AC6A72" w:rsidRDefault="00AC6A72" w:rsidP="00E353BE">
            <w:pPr>
              <w:jc w:val="center"/>
              <w:rPr>
                <w:sz w:val="22"/>
                <w:szCs w:val="22"/>
              </w:rPr>
            </w:pPr>
          </w:p>
        </w:tc>
      </w:tr>
      <w:tr w:rsidR="00AC6A72" w:rsidTr="00E353BE">
        <w:tc>
          <w:tcPr>
            <w:tcW w:w="635" w:type="dxa"/>
          </w:tcPr>
          <w:p w:rsidR="00AC6A72" w:rsidRDefault="00AC6A72" w:rsidP="00E353BE">
            <w:pPr>
              <w:jc w:val="center"/>
            </w:pPr>
          </w:p>
        </w:tc>
        <w:tc>
          <w:tcPr>
            <w:tcW w:w="2140" w:type="dxa"/>
          </w:tcPr>
          <w:p w:rsidR="00AC6A72" w:rsidRDefault="00AC6A72" w:rsidP="00E353BE">
            <w:pPr>
              <w:widowControl w:val="0"/>
              <w:adjustRightInd w:val="0"/>
              <w:rPr>
                <w:sz w:val="22"/>
                <w:szCs w:val="22"/>
              </w:rPr>
            </w:pPr>
          </w:p>
        </w:tc>
        <w:tc>
          <w:tcPr>
            <w:tcW w:w="1197" w:type="dxa"/>
          </w:tcPr>
          <w:p w:rsidR="00AC6A72" w:rsidRDefault="00AC6A72" w:rsidP="00E353BE">
            <w:pPr>
              <w:jc w:val="center"/>
              <w:rPr>
                <w:sz w:val="22"/>
                <w:szCs w:val="22"/>
              </w:rPr>
            </w:pPr>
          </w:p>
        </w:tc>
        <w:tc>
          <w:tcPr>
            <w:tcW w:w="1886" w:type="dxa"/>
            <w:vAlign w:val="center"/>
          </w:tcPr>
          <w:p w:rsidR="00AC6A72" w:rsidRDefault="00AC6A72" w:rsidP="00E353BE">
            <w:pPr>
              <w:jc w:val="center"/>
            </w:pPr>
          </w:p>
        </w:tc>
        <w:tc>
          <w:tcPr>
            <w:tcW w:w="1364" w:type="dxa"/>
            <w:vAlign w:val="center"/>
          </w:tcPr>
          <w:p w:rsidR="00AC6A72" w:rsidRDefault="00AC6A72" w:rsidP="00E353BE">
            <w:pPr>
              <w:jc w:val="center"/>
            </w:pPr>
          </w:p>
        </w:tc>
        <w:tc>
          <w:tcPr>
            <w:tcW w:w="1364" w:type="dxa"/>
            <w:vAlign w:val="center"/>
          </w:tcPr>
          <w:p w:rsidR="00AC6A72" w:rsidRDefault="00AC6A72" w:rsidP="00E353BE">
            <w:pPr>
              <w:jc w:val="center"/>
            </w:pPr>
          </w:p>
        </w:tc>
        <w:tc>
          <w:tcPr>
            <w:tcW w:w="1783" w:type="dxa"/>
            <w:vAlign w:val="center"/>
          </w:tcPr>
          <w:p w:rsidR="00AC6A72" w:rsidRDefault="00AC6A72" w:rsidP="00E353BE">
            <w:pPr>
              <w:jc w:val="center"/>
              <w:rPr>
                <w:sz w:val="22"/>
                <w:szCs w:val="22"/>
              </w:rPr>
            </w:pPr>
          </w:p>
        </w:tc>
      </w:tr>
    </w:tbl>
    <w:p w:rsidR="00AC6A72" w:rsidRDefault="00AC6A72" w:rsidP="00AC6A72">
      <w:pPr>
        <w:sectPr w:rsidR="00AC6A72" w:rsidSect="00E353BE">
          <w:pgSz w:w="11906" w:h="16838"/>
          <w:pgMar w:top="641" w:right="851" w:bottom="1134" w:left="902" w:header="709" w:footer="709" w:gutter="0"/>
          <w:cols w:space="708"/>
          <w:docGrid w:linePitch="360"/>
        </w:sectPr>
      </w:pPr>
    </w:p>
    <w:p w:rsidR="00AC6A72" w:rsidRDefault="00AC6A72" w:rsidP="00AC6A72">
      <w:pPr>
        <w:widowControl w:val="0"/>
        <w:autoSpaceDE w:val="0"/>
        <w:autoSpaceDN w:val="0"/>
        <w:adjustRightInd w:val="0"/>
        <w:ind w:right="184"/>
        <w:jc w:val="right"/>
        <w:outlineLvl w:val="2"/>
      </w:pPr>
      <w:r>
        <w:lastRenderedPageBreak/>
        <w:t>Таблица 4</w:t>
      </w:r>
    </w:p>
    <w:p w:rsidR="00AC6A72" w:rsidRDefault="00AC6A72" w:rsidP="00AC6A72">
      <w:pPr>
        <w:widowControl w:val="0"/>
        <w:autoSpaceDE w:val="0"/>
        <w:autoSpaceDN w:val="0"/>
        <w:adjustRightInd w:val="0"/>
        <w:spacing w:line="240" w:lineRule="auto"/>
        <w:ind w:right="184"/>
        <w:jc w:val="center"/>
        <w:outlineLvl w:val="2"/>
        <w:rPr>
          <w:b/>
          <w:sz w:val="28"/>
          <w:szCs w:val="28"/>
        </w:rPr>
      </w:pPr>
      <w:r w:rsidRPr="004A480A">
        <w:rPr>
          <w:b/>
          <w:sz w:val="28"/>
          <w:szCs w:val="28"/>
        </w:rPr>
        <w:t>Сведения о степени выполнения</w:t>
      </w:r>
      <w:r>
        <w:rPr>
          <w:b/>
          <w:sz w:val="28"/>
          <w:szCs w:val="28"/>
        </w:rPr>
        <w:t xml:space="preserve"> </w:t>
      </w:r>
      <w:r w:rsidRPr="004A480A">
        <w:rPr>
          <w:b/>
          <w:sz w:val="28"/>
          <w:szCs w:val="28"/>
        </w:rPr>
        <w:t xml:space="preserve"> </w:t>
      </w:r>
    </w:p>
    <w:p w:rsidR="00AC6A72" w:rsidRPr="004A480A" w:rsidRDefault="00AC6A72" w:rsidP="00AC6A72">
      <w:pPr>
        <w:widowControl w:val="0"/>
        <w:autoSpaceDE w:val="0"/>
        <w:autoSpaceDN w:val="0"/>
        <w:adjustRightInd w:val="0"/>
        <w:spacing w:line="240" w:lineRule="auto"/>
        <w:ind w:right="184"/>
        <w:jc w:val="center"/>
        <w:outlineLvl w:val="2"/>
        <w:rPr>
          <w:b/>
          <w:sz w:val="28"/>
          <w:szCs w:val="28"/>
        </w:rPr>
      </w:pPr>
      <w:r w:rsidRPr="004A480A">
        <w:rPr>
          <w:b/>
          <w:sz w:val="28"/>
          <w:szCs w:val="28"/>
        </w:rPr>
        <w:t>основных мероприятий</w:t>
      </w:r>
      <w:r>
        <w:rPr>
          <w:b/>
          <w:sz w:val="28"/>
          <w:szCs w:val="28"/>
        </w:rPr>
        <w:t xml:space="preserve"> </w:t>
      </w:r>
      <w:r w:rsidRPr="004A480A">
        <w:rPr>
          <w:b/>
          <w:sz w:val="28"/>
          <w:szCs w:val="28"/>
        </w:rPr>
        <w:t>подпрограмм муниципальной программы</w:t>
      </w:r>
    </w:p>
    <w:p w:rsidR="00AC6A72" w:rsidRPr="003C5D7F" w:rsidRDefault="00AC6A72" w:rsidP="00AC6A72">
      <w:pPr>
        <w:widowControl w:val="0"/>
        <w:autoSpaceDE w:val="0"/>
        <w:autoSpaceDN w:val="0"/>
        <w:adjustRightInd w:val="0"/>
        <w:spacing w:line="240" w:lineRule="auto"/>
        <w:jc w:val="center"/>
        <w:rPr>
          <w:b/>
          <w:sz w:val="28"/>
          <w:szCs w:val="28"/>
        </w:rPr>
      </w:pPr>
      <w:r>
        <w:rPr>
          <w:b/>
          <w:sz w:val="28"/>
          <w:szCs w:val="28"/>
        </w:rPr>
        <w:t xml:space="preserve"> «Повышение  эффективности  управления  муниципальными  финансами» в Черемисиновского района Курской области</w:t>
      </w:r>
    </w:p>
    <w:p w:rsidR="00AC6A72" w:rsidRPr="004A480A" w:rsidRDefault="00AC6A72" w:rsidP="00AC6A72">
      <w:pPr>
        <w:widowControl w:val="0"/>
        <w:autoSpaceDE w:val="0"/>
        <w:autoSpaceDN w:val="0"/>
        <w:adjustRightInd w:val="0"/>
        <w:spacing w:line="240" w:lineRule="auto"/>
        <w:ind w:right="184"/>
        <w:jc w:val="center"/>
        <w:outlineLvl w:val="2"/>
        <w:rPr>
          <w:b/>
        </w:rPr>
      </w:pPr>
    </w:p>
    <w:tbl>
      <w:tblPr>
        <w:tblW w:w="15660" w:type="dxa"/>
        <w:tblInd w:w="288" w:type="dxa"/>
        <w:tblLayout w:type="fixed"/>
        <w:tblLook w:val="0000"/>
      </w:tblPr>
      <w:tblGrid>
        <w:gridCol w:w="576"/>
        <w:gridCol w:w="2124"/>
        <w:gridCol w:w="1440"/>
        <w:gridCol w:w="1481"/>
        <w:gridCol w:w="1481"/>
        <w:gridCol w:w="1481"/>
        <w:gridCol w:w="1481"/>
        <w:gridCol w:w="1996"/>
        <w:gridCol w:w="1980"/>
        <w:gridCol w:w="1620"/>
      </w:tblGrid>
      <w:tr w:rsidR="00AC6A72" w:rsidRPr="004A480A" w:rsidTr="00E353BE">
        <w:trPr>
          <w:trHeight w:val="390"/>
          <w:tblHeader/>
        </w:trPr>
        <w:tc>
          <w:tcPr>
            <w:tcW w:w="5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bookmarkStart w:id="8" w:name="Par1520"/>
            <w:bookmarkEnd w:id="8"/>
            <w:r w:rsidRPr="004A480A">
              <w:rPr>
                <w:rFonts w:eastAsia="Times New Roman"/>
                <w:b/>
                <w:bCs/>
                <w:lang w:eastAsia="ru-RU"/>
              </w:rPr>
              <w:t>№ п/п</w:t>
            </w:r>
          </w:p>
        </w:tc>
        <w:tc>
          <w:tcPr>
            <w:tcW w:w="212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Наименование ведомственной целевой программы, основного мероприятия</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Ответственный исполни</w:t>
            </w:r>
            <w:r>
              <w:rPr>
                <w:rFonts w:eastAsia="Times New Roman"/>
                <w:b/>
                <w:bCs/>
                <w:lang w:eastAsia="ru-RU"/>
              </w:rPr>
              <w:t>-</w:t>
            </w:r>
            <w:r w:rsidRPr="004A480A">
              <w:rPr>
                <w:rFonts w:eastAsia="Times New Roman"/>
                <w:b/>
                <w:bCs/>
                <w:lang w:eastAsia="ru-RU"/>
              </w:rPr>
              <w:t>тель</w:t>
            </w:r>
          </w:p>
        </w:tc>
        <w:tc>
          <w:tcPr>
            <w:tcW w:w="2962" w:type="dxa"/>
            <w:gridSpan w:val="2"/>
            <w:tcBorders>
              <w:top w:val="single" w:sz="8" w:space="0" w:color="auto"/>
              <w:left w:val="nil"/>
              <w:bottom w:val="nil"/>
              <w:right w:val="nil"/>
            </w:tcBorders>
            <w:shd w:val="clear" w:color="auto" w:fill="auto"/>
            <w:noWrap/>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Плановый срок</w:t>
            </w:r>
          </w:p>
        </w:tc>
        <w:tc>
          <w:tcPr>
            <w:tcW w:w="29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Фактический срок</w:t>
            </w:r>
          </w:p>
        </w:tc>
        <w:tc>
          <w:tcPr>
            <w:tcW w:w="3976" w:type="dxa"/>
            <w:gridSpan w:val="2"/>
            <w:tcBorders>
              <w:top w:val="single" w:sz="8" w:space="0" w:color="auto"/>
              <w:left w:val="nil"/>
              <w:bottom w:val="single" w:sz="8" w:space="0" w:color="auto"/>
              <w:right w:val="single" w:sz="8" w:space="0" w:color="000000"/>
            </w:tcBorders>
            <w:shd w:val="clear" w:color="auto" w:fill="auto"/>
            <w:noWrap/>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Результаты</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Проблемы, возникшие в ходе реализации мероприятия</w:t>
            </w:r>
          </w:p>
        </w:tc>
      </w:tr>
      <w:tr w:rsidR="00AC6A72" w:rsidRPr="004A480A" w:rsidTr="00E353BE">
        <w:trPr>
          <w:trHeight w:val="690"/>
          <w:tblHeader/>
        </w:trPr>
        <w:tc>
          <w:tcPr>
            <w:tcW w:w="5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rPr>
                <w:rFonts w:eastAsia="Times New Roman"/>
                <w:b/>
                <w:bCs/>
                <w:sz w:val="24"/>
                <w:szCs w:val="24"/>
                <w:lang w:eastAsia="ru-RU"/>
              </w:rPr>
            </w:pPr>
          </w:p>
        </w:tc>
        <w:tc>
          <w:tcPr>
            <w:tcW w:w="212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rPr>
                <w:rFonts w:eastAsia="Times New Roman"/>
                <w:b/>
                <w:bCs/>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rPr>
                <w:rFonts w:eastAsia="Times New Roman"/>
                <w:b/>
                <w:bCs/>
                <w:sz w:val="24"/>
                <w:szCs w:val="24"/>
                <w:lang w:eastAsia="ru-RU"/>
              </w:rPr>
            </w:pPr>
          </w:p>
        </w:tc>
        <w:tc>
          <w:tcPr>
            <w:tcW w:w="1481" w:type="dxa"/>
            <w:tcBorders>
              <w:top w:val="single" w:sz="8" w:space="0" w:color="auto"/>
              <w:left w:val="nil"/>
              <w:bottom w:val="single" w:sz="8"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начала реализации</w:t>
            </w:r>
          </w:p>
        </w:tc>
        <w:tc>
          <w:tcPr>
            <w:tcW w:w="1481" w:type="dxa"/>
            <w:tcBorders>
              <w:top w:val="single" w:sz="8" w:space="0" w:color="auto"/>
              <w:left w:val="nil"/>
              <w:bottom w:val="single" w:sz="8" w:space="0" w:color="auto"/>
              <w:right w:val="nil"/>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окончания реализации</w:t>
            </w:r>
          </w:p>
        </w:tc>
        <w:tc>
          <w:tcPr>
            <w:tcW w:w="1481" w:type="dxa"/>
            <w:tcBorders>
              <w:top w:val="nil"/>
              <w:left w:val="single" w:sz="8" w:space="0" w:color="auto"/>
              <w:bottom w:val="single" w:sz="8"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начала реализации</w:t>
            </w:r>
          </w:p>
        </w:tc>
        <w:tc>
          <w:tcPr>
            <w:tcW w:w="1481" w:type="dxa"/>
            <w:tcBorders>
              <w:top w:val="nil"/>
              <w:left w:val="nil"/>
              <w:bottom w:val="single" w:sz="8" w:space="0" w:color="auto"/>
              <w:right w:val="single" w:sz="8"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окончания реализации</w:t>
            </w:r>
          </w:p>
        </w:tc>
        <w:tc>
          <w:tcPr>
            <w:tcW w:w="1996" w:type="dxa"/>
            <w:tcBorders>
              <w:top w:val="nil"/>
              <w:left w:val="nil"/>
              <w:bottom w:val="single" w:sz="8" w:space="0" w:color="auto"/>
              <w:right w:val="nil"/>
            </w:tcBorders>
            <w:shd w:val="clear" w:color="auto" w:fill="auto"/>
            <w:vAlign w:val="center"/>
          </w:tcPr>
          <w:p w:rsidR="00AC6A72" w:rsidRPr="004A480A" w:rsidRDefault="00AC6A72" w:rsidP="00E353BE">
            <w:pPr>
              <w:spacing w:line="240" w:lineRule="auto"/>
              <w:jc w:val="center"/>
              <w:rPr>
                <w:rFonts w:eastAsia="Times New Roman"/>
                <w:b/>
                <w:bCs/>
                <w:lang w:eastAsia="ru-RU"/>
              </w:rPr>
            </w:pPr>
            <w:r>
              <w:rPr>
                <w:rFonts w:eastAsia="Times New Roman"/>
                <w:b/>
                <w:bCs/>
                <w:lang w:eastAsia="ru-RU"/>
              </w:rPr>
              <w:t>з</w:t>
            </w:r>
            <w:r w:rsidRPr="004A480A">
              <w:rPr>
                <w:rFonts w:eastAsia="Times New Roman"/>
                <w:b/>
                <w:bCs/>
                <w:lang w:eastAsia="ru-RU"/>
              </w:rPr>
              <w:t>апланирован</w:t>
            </w:r>
            <w:r>
              <w:rPr>
                <w:rFonts w:eastAsia="Times New Roman"/>
                <w:b/>
                <w:bCs/>
                <w:lang w:eastAsia="ru-RU"/>
              </w:rPr>
              <w:t>-</w:t>
            </w:r>
            <w:r w:rsidRPr="004A480A">
              <w:rPr>
                <w:rFonts w:eastAsia="Times New Roman"/>
                <w:b/>
                <w:bCs/>
                <w:lang w:eastAsia="ru-RU"/>
              </w:rPr>
              <w:t>ные</w:t>
            </w:r>
          </w:p>
        </w:tc>
        <w:tc>
          <w:tcPr>
            <w:tcW w:w="1980" w:type="dxa"/>
            <w:tcBorders>
              <w:top w:val="nil"/>
              <w:left w:val="single" w:sz="4" w:space="0" w:color="auto"/>
              <w:bottom w:val="single" w:sz="8" w:space="0" w:color="auto"/>
              <w:right w:val="single" w:sz="8" w:space="0" w:color="auto"/>
            </w:tcBorders>
            <w:shd w:val="clear" w:color="auto" w:fill="auto"/>
            <w:vAlign w:val="center"/>
          </w:tcPr>
          <w:p w:rsidR="00AC6A72" w:rsidRPr="004A480A" w:rsidRDefault="00AC6A72" w:rsidP="00E353BE">
            <w:pPr>
              <w:spacing w:line="240" w:lineRule="auto"/>
              <w:jc w:val="center"/>
              <w:rPr>
                <w:rFonts w:eastAsia="Times New Roman"/>
                <w:b/>
                <w:bCs/>
                <w:lang w:eastAsia="ru-RU"/>
              </w:rPr>
            </w:pPr>
            <w:r w:rsidRPr="004A480A">
              <w:rPr>
                <w:rFonts w:eastAsia="Times New Roman"/>
                <w:b/>
                <w:bCs/>
                <w:lang w:eastAsia="ru-RU"/>
              </w:rPr>
              <w:t>достигнутые</w:t>
            </w:r>
          </w:p>
        </w:tc>
        <w:tc>
          <w:tcPr>
            <w:tcW w:w="16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4A480A" w:rsidRDefault="00AC6A72" w:rsidP="00E353BE">
            <w:pPr>
              <w:spacing w:line="240" w:lineRule="auto"/>
              <w:rPr>
                <w:rFonts w:eastAsia="Times New Roman"/>
                <w:b/>
                <w:bCs/>
                <w:sz w:val="24"/>
                <w:szCs w:val="24"/>
                <w:lang w:eastAsia="ru-RU"/>
              </w:rPr>
            </w:pPr>
          </w:p>
        </w:tc>
      </w:tr>
      <w:tr w:rsidR="00AC6A72" w:rsidRPr="004A480A" w:rsidTr="00E353BE">
        <w:trPr>
          <w:trHeight w:val="300"/>
          <w:tblHeader/>
        </w:trPr>
        <w:tc>
          <w:tcPr>
            <w:tcW w:w="576" w:type="dxa"/>
            <w:tcBorders>
              <w:top w:val="nil"/>
              <w:left w:val="single" w:sz="8" w:space="0" w:color="auto"/>
              <w:bottom w:val="single" w:sz="8" w:space="0" w:color="auto"/>
              <w:right w:val="single" w:sz="8" w:space="0" w:color="auto"/>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1</w:t>
            </w:r>
          </w:p>
        </w:tc>
        <w:tc>
          <w:tcPr>
            <w:tcW w:w="2124" w:type="dxa"/>
            <w:tcBorders>
              <w:top w:val="nil"/>
              <w:left w:val="nil"/>
              <w:bottom w:val="single" w:sz="8" w:space="0" w:color="auto"/>
              <w:right w:val="nil"/>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2</w:t>
            </w:r>
          </w:p>
        </w:tc>
        <w:tc>
          <w:tcPr>
            <w:tcW w:w="1440" w:type="dxa"/>
            <w:tcBorders>
              <w:top w:val="nil"/>
              <w:left w:val="single" w:sz="8" w:space="0" w:color="auto"/>
              <w:bottom w:val="single" w:sz="8" w:space="0" w:color="auto"/>
              <w:right w:val="single" w:sz="8" w:space="0" w:color="auto"/>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3</w:t>
            </w:r>
          </w:p>
        </w:tc>
        <w:tc>
          <w:tcPr>
            <w:tcW w:w="1481" w:type="dxa"/>
            <w:tcBorders>
              <w:top w:val="nil"/>
              <w:left w:val="nil"/>
              <w:bottom w:val="single" w:sz="8" w:space="0" w:color="auto"/>
              <w:right w:val="nil"/>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4</w:t>
            </w:r>
          </w:p>
        </w:tc>
        <w:tc>
          <w:tcPr>
            <w:tcW w:w="1481" w:type="dxa"/>
            <w:tcBorders>
              <w:top w:val="nil"/>
              <w:left w:val="single" w:sz="4" w:space="0" w:color="auto"/>
              <w:bottom w:val="single" w:sz="8" w:space="0" w:color="auto"/>
              <w:right w:val="single" w:sz="8" w:space="0" w:color="auto"/>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5</w:t>
            </w:r>
          </w:p>
        </w:tc>
        <w:tc>
          <w:tcPr>
            <w:tcW w:w="1481" w:type="dxa"/>
            <w:tcBorders>
              <w:top w:val="nil"/>
              <w:left w:val="nil"/>
              <w:bottom w:val="single" w:sz="8" w:space="0" w:color="auto"/>
              <w:right w:val="nil"/>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6</w:t>
            </w:r>
          </w:p>
        </w:tc>
        <w:tc>
          <w:tcPr>
            <w:tcW w:w="1481" w:type="dxa"/>
            <w:tcBorders>
              <w:top w:val="nil"/>
              <w:left w:val="single" w:sz="4" w:space="0" w:color="auto"/>
              <w:bottom w:val="single" w:sz="8" w:space="0" w:color="auto"/>
              <w:right w:val="single" w:sz="8" w:space="0" w:color="auto"/>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7</w:t>
            </w:r>
          </w:p>
        </w:tc>
        <w:tc>
          <w:tcPr>
            <w:tcW w:w="1996" w:type="dxa"/>
            <w:tcBorders>
              <w:top w:val="nil"/>
              <w:left w:val="nil"/>
              <w:bottom w:val="single" w:sz="8" w:space="0" w:color="auto"/>
              <w:right w:val="nil"/>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8</w:t>
            </w:r>
          </w:p>
        </w:tc>
        <w:tc>
          <w:tcPr>
            <w:tcW w:w="1980" w:type="dxa"/>
            <w:tcBorders>
              <w:top w:val="nil"/>
              <w:left w:val="single" w:sz="4" w:space="0" w:color="auto"/>
              <w:bottom w:val="single" w:sz="8" w:space="0" w:color="auto"/>
              <w:right w:val="single" w:sz="8" w:space="0" w:color="auto"/>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9</w:t>
            </w:r>
          </w:p>
        </w:tc>
        <w:tc>
          <w:tcPr>
            <w:tcW w:w="1620" w:type="dxa"/>
            <w:tcBorders>
              <w:top w:val="nil"/>
              <w:left w:val="nil"/>
              <w:bottom w:val="single" w:sz="8" w:space="0" w:color="auto"/>
              <w:right w:val="single" w:sz="8" w:space="0" w:color="auto"/>
            </w:tcBorders>
            <w:shd w:val="clear" w:color="auto" w:fill="auto"/>
            <w:noWrap/>
            <w:vAlign w:val="bottom"/>
          </w:tcPr>
          <w:p w:rsidR="00AC6A72" w:rsidRPr="004A480A" w:rsidRDefault="00AC6A72" w:rsidP="00E353BE">
            <w:pPr>
              <w:spacing w:line="240" w:lineRule="auto"/>
              <w:jc w:val="center"/>
              <w:rPr>
                <w:rFonts w:eastAsia="Times New Roman"/>
                <w:bCs/>
                <w:i/>
                <w:sz w:val="16"/>
                <w:szCs w:val="16"/>
                <w:lang w:eastAsia="ru-RU"/>
              </w:rPr>
            </w:pPr>
            <w:r w:rsidRPr="004A480A">
              <w:rPr>
                <w:rFonts w:eastAsia="Times New Roman"/>
                <w:bCs/>
                <w:i/>
                <w:sz w:val="16"/>
                <w:szCs w:val="16"/>
                <w:lang w:eastAsia="ru-RU"/>
              </w:rPr>
              <w:t>10</w:t>
            </w:r>
          </w:p>
        </w:tc>
      </w:tr>
      <w:tr w:rsidR="00AC6A72" w:rsidRPr="004A480A" w:rsidTr="00E353BE">
        <w:trPr>
          <w:trHeight w:val="375"/>
        </w:trPr>
        <w:tc>
          <w:tcPr>
            <w:tcW w:w="1566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AC6A72" w:rsidRPr="004A480A" w:rsidRDefault="00AC6A72" w:rsidP="00E353BE">
            <w:pPr>
              <w:spacing w:line="240" w:lineRule="auto"/>
              <w:jc w:val="center"/>
              <w:rPr>
                <w:rFonts w:eastAsia="Times New Roman"/>
                <w:b/>
                <w:bCs/>
                <w:sz w:val="24"/>
                <w:szCs w:val="24"/>
                <w:lang w:eastAsia="ru-RU"/>
              </w:rPr>
            </w:pPr>
            <w:r>
              <w:rPr>
                <w:rFonts w:eastAsia="Times New Roman"/>
                <w:b/>
                <w:bCs/>
                <w:sz w:val="24"/>
                <w:szCs w:val="24"/>
                <w:lang w:eastAsia="ru-RU"/>
              </w:rPr>
              <w:t>Подпрограмма 3</w:t>
            </w:r>
            <w:r w:rsidRPr="004A480A">
              <w:rPr>
                <w:rFonts w:eastAsia="Times New Roman"/>
                <w:b/>
                <w:bCs/>
                <w:sz w:val="24"/>
                <w:szCs w:val="24"/>
                <w:lang w:eastAsia="ru-RU"/>
              </w:rPr>
              <w:t xml:space="preserve"> «</w:t>
            </w:r>
            <w:r>
              <w:rPr>
                <w:rFonts w:eastAsia="Times New Roman"/>
                <w:b/>
                <w:bCs/>
                <w:sz w:val="24"/>
                <w:szCs w:val="24"/>
                <w:lang w:eastAsia="ru-RU"/>
              </w:rPr>
              <w:t>Управление   муниципальной  программой  и  обеспечение  условий  реализации»                 на территории  Черемисиновского  района Курской области</w:t>
            </w:r>
          </w:p>
        </w:tc>
      </w:tr>
      <w:tr w:rsidR="00AC6A72" w:rsidRPr="004A480A" w:rsidTr="00E353BE">
        <w:trPr>
          <w:trHeight w:val="3600"/>
        </w:trPr>
        <w:tc>
          <w:tcPr>
            <w:tcW w:w="576" w:type="dxa"/>
            <w:tcBorders>
              <w:top w:val="nil"/>
              <w:left w:val="single" w:sz="8" w:space="0" w:color="auto"/>
              <w:bottom w:val="single" w:sz="4" w:space="0" w:color="auto"/>
              <w:right w:val="single" w:sz="4" w:space="0" w:color="auto"/>
            </w:tcBorders>
            <w:shd w:val="clear" w:color="auto" w:fill="auto"/>
          </w:tcPr>
          <w:p w:rsidR="00AC6A72" w:rsidRPr="004A480A" w:rsidRDefault="00AC6A72" w:rsidP="00E353BE">
            <w:pPr>
              <w:spacing w:line="240" w:lineRule="auto"/>
              <w:jc w:val="center"/>
              <w:rPr>
                <w:rFonts w:eastAsia="Times New Roman"/>
                <w:b/>
                <w:bCs/>
                <w:sz w:val="24"/>
                <w:szCs w:val="24"/>
                <w:lang w:eastAsia="ru-RU"/>
              </w:rPr>
            </w:pPr>
            <w:r w:rsidRPr="004A480A">
              <w:rPr>
                <w:rFonts w:eastAsia="Times New Roman"/>
                <w:b/>
                <w:bCs/>
                <w:sz w:val="24"/>
                <w:szCs w:val="24"/>
                <w:lang w:eastAsia="ru-RU"/>
              </w:rPr>
              <w:t>1.1.</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AC6A72" w:rsidRPr="004A480A" w:rsidRDefault="00AC6A72" w:rsidP="00E353BE">
            <w:pPr>
              <w:spacing w:line="240" w:lineRule="auto"/>
              <w:rPr>
                <w:rFonts w:eastAsia="Times New Roman"/>
                <w:b/>
                <w:bCs/>
                <w:sz w:val="24"/>
                <w:szCs w:val="24"/>
                <w:u w:val="single"/>
                <w:lang w:eastAsia="ru-RU"/>
              </w:rPr>
            </w:pPr>
            <w:r w:rsidRPr="004A480A">
              <w:rPr>
                <w:rFonts w:eastAsia="Times New Roman"/>
                <w:b/>
                <w:bCs/>
                <w:sz w:val="24"/>
                <w:szCs w:val="24"/>
                <w:u w:val="single"/>
                <w:lang w:eastAsia="ru-RU"/>
              </w:rPr>
              <w:t>Основное мероприятие 1</w:t>
            </w:r>
            <w:r w:rsidRPr="004A480A">
              <w:rPr>
                <w:rFonts w:eastAsia="Times New Roman"/>
                <w:b/>
                <w:bCs/>
                <w:sz w:val="24"/>
                <w:szCs w:val="24"/>
                <w:lang w:eastAsia="ru-RU"/>
              </w:rPr>
              <w:br/>
            </w:r>
            <w:r>
              <w:rPr>
                <w:rFonts w:eastAsia="Times New Roman"/>
                <w:b/>
                <w:bCs/>
                <w:sz w:val="24"/>
                <w:szCs w:val="24"/>
                <w:lang w:eastAsia="ru-RU"/>
              </w:rPr>
              <w:t>Обеспечение нормативного правового регулирования в сфере организации бюджетного процесса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C6A72" w:rsidRPr="004A480A" w:rsidRDefault="00AC6A72" w:rsidP="00E353BE">
            <w:pPr>
              <w:spacing w:line="240" w:lineRule="auto"/>
              <w:rPr>
                <w:rFonts w:eastAsia="Times New Roman"/>
                <w:sz w:val="24"/>
                <w:szCs w:val="24"/>
                <w:lang w:eastAsia="ru-RU"/>
              </w:rPr>
            </w:pPr>
            <w:r>
              <w:rPr>
                <w:rFonts w:eastAsia="Times New Roman"/>
                <w:sz w:val="24"/>
                <w:szCs w:val="24"/>
                <w:lang w:eastAsia="ru-RU"/>
              </w:rPr>
              <w:t>Управление финансов Администрации Черемисиновского района (Руденская  Л.А...)</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lang w:eastAsia="ru-RU"/>
              </w:rPr>
            </w:pPr>
            <w:r>
              <w:rPr>
                <w:rFonts w:eastAsia="Times New Roman"/>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lang w:eastAsia="ru-RU"/>
              </w:rPr>
            </w:pPr>
            <w:r>
              <w:rPr>
                <w:rFonts w:eastAsia="Times New Roman"/>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lang w:eastAsia="ru-RU"/>
              </w:rPr>
            </w:pPr>
            <w:r>
              <w:rPr>
                <w:rFonts w:eastAsia="Times New Roman"/>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jc w:val="center"/>
              <w:rPr>
                <w:rFonts w:eastAsia="Times New Roman"/>
                <w:lang w:eastAsia="ru-RU"/>
              </w:rPr>
            </w:pPr>
          </w:p>
          <w:p w:rsidR="00AC6A72" w:rsidRDefault="00AC6A72" w:rsidP="00E353BE">
            <w:pPr>
              <w:spacing w:line="240" w:lineRule="auto"/>
              <w:jc w:val="center"/>
              <w:rPr>
                <w:rFonts w:eastAsia="Times New Roman"/>
                <w:lang w:eastAsia="ru-RU"/>
              </w:rPr>
            </w:pPr>
          </w:p>
          <w:p w:rsidR="00AC6A72" w:rsidRDefault="00AC6A72" w:rsidP="00E353BE">
            <w:pPr>
              <w:spacing w:line="240" w:lineRule="auto"/>
              <w:jc w:val="center"/>
              <w:rPr>
                <w:rFonts w:eastAsia="Times New Roman"/>
                <w:lang w:eastAsia="ru-RU"/>
              </w:rPr>
            </w:pPr>
          </w:p>
          <w:p w:rsidR="00AC6A72" w:rsidRPr="004A480A" w:rsidRDefault="00AC6A72" w:rsidP="00E353BE">
            <w:pPr>
              <w:spacing w:line="240" w:lineRule="auto"/>
              <w:jc w:val="center"/>
              <w:rPr>
                <w:rFonts w:eastAsia="Times New Roman"/>
                <w:lang w:eastAsia="ru-RU"/>
              </w:rPr>
            </w:pPr>
            <w:r>
              <w:rPr>
                <w:rFonts w:eastAsia="Times New Roman"/>
                <w:lang w:eastAsia="ru-RU"/>
              </w:rPr>
              <w:t>31.12.2015</w:t>
            </w:r>
          </w:p>
          <w:p w:rsidR="00AC6A72" w:rsidRPr="004A480A" w:rsidRDefault="00AC6A72" w:rsidP="00E353BE">
            <w:pPr>
              <w:spacing w:line="240" w:lineRule="auto"/>
              <w:rPr>
                <w:rFonts w:eastAsia="Times New Roman"/>
                <w:lang w:eastAsia="ru-RU"/>
              </w:rPr>
            </w:pPr>
            <w:r w:rsidRPr="004A480A">
              <w:rPr>
                <w:rFonts w:eastAsia="Times New Roman"/>
                <w:lang w:eastAsia="ru-RU"/>
              </w:rPr>
              <w:t> </w:t>
            </w:r>
          </w:p>
          <w:p w:rsidR="00AC6A72" w:rsidRPr="004A480A" w:rsidRDefault="00AC6A72" w:rsidP="00E353BE">
            <w:pPr>
              <w:spacing w:line="240" w:lineRule="auto"/>
              <w:rPr>
                <w:rFonts w:eastAsia="Times New Roman"/>
                <w:lang w:eastAsia="ru-RU"/>
              </w:rPr>
            </w:pPr>
            <w:r w:rsidRPr="004A480A">
              <w:rPr>
                <w:rFonts w:eastAsia="Times New Roman"/>
                <w:lang w:eastAsia="ru-RU"/>
              </w:rPr>
              <w:t> </w:t>
            </w:r>
          </w:p>
          <w:p w:rsidR="00AC6A72" w:rsidRPr="004A480A" w:rsidRDefault="00AC6A72" w:rsidP="00E353BE">
            <w:pPr>
              <w:rPr>
                <w:rFonts w:eastAsia="Times New Roman"/>
                <w:lang w:eastAsia="ru-RU"/>
              </w:rPr>
            </w:pPr>
            <w:r w:rsidRPr="004A480A">
              <w:rPr>
                <w:rFonts w:eastAsia="Times New Roman"/>
                <w:lang w:eastAsia="ru-RU"/>
              </w:rPr>
              <w:t> </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ind w:right="-107"/>
              <w:jc w:val="center"/>
              <w:rPr>
                <w:rFonts w:eastAsia="Times New Roman"/>
                <w:sz w:val="24"/>
                <w:szCs w:val="24"/>
                <w:lang w:eastAsia="ru-RU"/>
              </w:rPr>
            </w:pPr>
            <w:r>
              <w:rPr>
                <w:rFonts w:eastAsia="Times New Roman"/>
                <w:sz w:val="24"/>
                <w:szCs w:val="24"/>
                <w:lang w:eastAsia="ru-RU"/>
              </w:rPr>
              <w:t>Правовое обеспечение сбалансирован-ности и стабильности бюджетов Черемисиновского   района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Исполнение бюджета Черемисиновского   района Курской области осуществлялось в соответствии с Бюджетным кодексом РФ и Положением о бюджетном процессе в Черемисиновском районе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2205"/>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AC6A72" w:rsidRPr="00986BA4" w:rsidRDefault="00AC6A72" w:rsidP="00E353BE">
            <w:pPr>
              <w:spacing w:line="240" w:lineRule="auto"/>
              <w:ind w:right="-72"/>
              <w:jc w:val="center"/>
              <w:rPr>
                <w:rFonts w:eastAsia="Times New Roman"/>
                <w:b/>
                <w:sz w:val="24"/>
                <w:szCs w:val="24"/>
                <w:lang w:eastAsia="ru-RU"/>
              </w:rPr>
            </w:pPr>
            <w:r w:rsidRPr="00986BA4">
              <w:rPr>
                <w:rFonts w:eastAsia="Times New Roman"/>
                <w:b/>
                <w:sz w:val="24"/>
                <w:szCs w:val="24"/>
                <w:lang w:eastAsia="ru-RU"/>
              </w:rPr>
              <w:t>1.2.</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AC6A72" w:rsidRDefault="00AC6A72" w:rsidP="00E353BE">
            <w:pPr>
              <w:spacing w:line="240" w:lineRule="auto"/>
              <w:rPr>
                <w:rFonts w:eastAsia="Times New Roman"/>
                <w:b/>
                <w:bCs/>
                <w:iCs/>
                <w:sz w:val="24"/>
                <w:szCs w:val="24"/>
                <w:u w:val="single"/>
                <w:lang w:eastAsia="ru-RU"/>
              </w:rPr>
            </w:pPr>
            <w:r w:rsidRPr="00986BA4">
              <w:rPr>
                <w:rFonts w:eastAsia="Times New Roman"/>
                <w:b/>
                <w:bCs/>
                <w:iCs/>
                <w:sz w:val="24"/>
                <w:szCs w:val="24"/>
                <w:u w:val="single"/>
                <w:lang w:eastAsia="ru-RU"/>
              </w:rPr>
              <w:t xml:space="preserve">Основное </w:t>
            </w:r>
            <w:r>
              <w:rPr>
                <w:rFonts w:eastAsia="Times New Roman"/>
                <w:b/>
                <w:bCs/>
                <w:iCs/>
                <w:sz w:val="24"/>
                <w:szCs w:val="24"/>
                <w:u w:val="single"/>
                <w:lang w:eastAsia="ru-RU"/>
              </w:rPr>
              <w:t>мероприятие 2</w:t>
            </w:r>
          </w:p>
          <w:p w:rsidR="00AC6A72" w:rsidRPr="00986BA4" w:rsidRDefault="00AC6A72" w:rsidP="00E353BE">
            <w:pPr>
              <w:spacing w:line="240" w:lineRule="auto"/>
              <w:rPr>
                <w:rFonts w:eastAsia="Times New Roman"/>
                <w:b/>
                <w:bCs/>
                <w:iCs/>
                <w:sz w:val="24"/>
                <w:szCs w:val="24"/>
                <w:lang w:eastAsia="ru-RU"/>
              </w:rPr>
            </w:pPr>
            <w:r w:rsidRPr="00986BA4">
              <w:rPr>
                <w:rFonts w:eastAsia="Times New Roman"/>
                <w:b/>
                <w:bCs/>
                <w:iCs/>
                <w:sz w:val="24"/>
                <w:szCs w:val="24"/>
                <w:lang w:eastAsia="ru-RU"/>
              </w:rPr>
              <w:t>Организация планирования и</w:t>
            </w:r>
            <w:r>
              <w:rPr>
                <w:rFonts w:eastAsia="Times New Roman"/>
                <w:b/>
                <w:bCs/>
                <w:iCs/>
                <w:sz w:val="24"/>
                <w:szCs w:val="24"/>
                <w:lang w:eastAsia="ru-RU"/>
              </w:rPr>
              <w:t xml:space="preserve"> исполнения бюджета Черемисиновского  района Курской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C6A72" w:rsidRPr="004A480A" w:rsidRDefault="00AC6A72" w:rsidP="00E353BE">
            <w:pPr>
              <w:spacing w:line="240" w:lineRule="auto"/>
              <w:rPr>
                <w:rFonts w:eastAsia="Times New Roman"/>
                <w:sz w:val="24"/>
                <w:szCs w:val="24"/>
                <w:lang w:eastAsia="ru-RU"/>
              </w:rPr>
            </w:pPr>
            <w:r>
              <w:rPr>
                <w:rFonts w:eastAsia="Times New Roman"/>
                <w:sz w:val="24"/>
                <w:szCs w:val="24"/>
                <w:lang w:eastAsia="ru-RU"/>
              </w:rPr>
              <w:t xml:space="preserve">Управление финансов Администрации Черемисиновского района Курской области (Руденская  Л,А. ; Хмелевская  Н,И. ;  </w:t>
            </w:r>
            <w:r>
              <w:rPr>
                <w:rFonts w:eastAsia="Times New Roman"/>
                <w:sz w:val="24"/>
                <w:szCs w:val="24"/>
                <w:lang w:eastAsia="ru-RU"/>
              </w:rPr>
              <w:lastRenderedPageBreak/>
              <w:t>Хатенкова  Т.Н,  ;  Алябьева  Л,В)</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lang w:eastAsia="ru-RU"/>
              </w:rPr>
            </w:pPr>
            <w:r>
              <w:rPr>
                <w:rFonts w:eastAsia="Times New Roman"/>
                <w:lang w:eastAsia="ru-RU"/>
              </w:rPr>
              <w:lastRenderedPageBreak/>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lang w:eastAsia="ru-RU"/>
              </w:rPr>
            </w:pPr>
            <w:r>
              <w:rPr>
                <w:rFonts w:eastAsia="Times New Roman"/>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lang w:eastAsia="ru-RU"/>
              </w:rPr>
            </w:pPr>
            <w:r>
              <w:rPr>
                <w:rFonts w:eastAsia="Times New Roman"/>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jc w:val="center"/>
              <w:rPr>
                <w:rFonts w:eastAsia="Times New Roman"/>
                <w:lang w:eastAsia="ru-RU"/>
              </w:rPr>
            </w:pPr>
          </w:p>
          <w:p w:rsidR="00AC6A72" w:rsidRDefault="00AC6A72" w:rsidP="00E353BE">
            <w:pPr>
              <w:spacing w:line="240" w:lineRule="auto"/>
              <w:jc w:val="center"/>
              <w:rPr>
                <w:rFonts w:eastAsia="Times New Roman"/>
                <w:lang w:eastAsia="ru-RU"/>
              </w:rPr>
            </w:pPr>
          </w:p>
          <w:p w:rsidR="00AC6A72" w:rsidRDefault="00AC6A72" w:rsidP="00E353BE">
            <w:pPr>
              <w:spacing w:line="240" w:lineRule="auto"/>
              <w:jc w:val="center"/>
              <w:rPr>
                <w:rFonts w:eastAsia="Times New Roman"/>
                <w:lang w:eastAsia="ru-RU"/>
              </w:rPr>
            </w:pPr>
          </w:p>
          <w:p w:rsidR="00AC6A72" w:rsidRPr="004A480A" w:rsidRDefault="00AC6A72" w:rsidP="00E353BE">
            <w:pPr>
              <w:spacing w:line="240" w:lineRule="auto"/>
              <w:jc w:val="center"/>
              <w:rPr>
                <w:rFonts w:eastAsia="Times New Roman"/>
                <w:lang w:eastAsia="ru-RU"/>
              </w:rPr>
            </w:pPr>
            <w:r>
              <w:rPr>
                <w:rFonts w:eastAsia="Times New Roman"/>
                <w:lang w:eastAsia="ru-RU"/>
              </w:rPr>
              <w:t>31.12.2015</w:t>
            </w:r>
          </w:p>
          <w:p w:rsidR="00AC6A72" w:rsidRPr="004A480A" w:rsidRDefault="00AC6A72" w:rsidP="00E353BE">
            <w:pPr>
              <w:spacing w:line="240" w:lineRule="auto"/>
              <w:rPr>
                <w:rFonts w:eastAsia="Times New Roman"/>
                <w:lang w:eastAsia="ru-RU"/>
              </w:rPr>
            </w:pPr>
            <w:r w:rsidRPr="004A480A">
              <w:rPr>
                <w:rFonts w:eastAsia="Times New Roman"/>
                <w:lang w:eastAsia="ru-RU"/>
              </w:rPr>
              <w:t> </w:t>
            </w:r>
          </w:p>
          <w:p w:rsidR="00AC6A72" w:rsidRPr="004A480A" w:rsidRDefault="00AC6A72" w:rsidP="00E353BE">
            <w:pPr>
              <w:spacing w:line="240" w:lineRule="auto"/>
              <w:rPr>
                <w:rFonts w:eastAsia="Times New Roman"/>
                <w:lang w:eastAsia="ru-RU"/>
              </w:rPr>
            </w:pPr>
            <w:r w:rsidRPr="004A480A">
              <w:rPr>
                <w:rFonts w:eastAsia="Times New Roman"/>
                <w:lang w:eastAsia="ru-RU"/>
              </w:rPr>
              <w:t> </w:t>
            </w:r>
          </w:p>
          <w:p w:rsidR="00AC6A72" w:rsidRPr="004A480A" w:rsidRDefault="00AC6A72" w:rsidP="00E353BE">
            <w:pPr>
              <w:rPr>
                <w:rFonts w:eastAsia="Times New Roman"/>
                <w:lang w:eastAsia="ru-RU"/>
              </w:rPr>
            </w:pPr>
            <w:r w:rsidRPr="004A480A">
              <w:rPr>
                <w:rFonts w:eastAsia="Times New Roman"/>
                <w:lang w:eastAsia="ru-RU"/>
              </w:rPr>
              <w:t>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986BA4" w:rsidRDefault="00AC6A72" w:rsidP="00E353BE">
            <w:pPr>
              <w:spacing w:line="240" w:lineRule="auto"/>
              <w:jc w:val="center"/>
              <w:rPr>
                <w:rFonts w:eastAsia="Times New Roman"/>
                <w:sz w:val="24"/>
                <w:szCs w:val="24"/>
                <w:lang w:eastAsia="ru-RU"/>
              </w:rPr>
            </w:pPr>
            <w:r w:rsidRPr="00986BA4">
              <w:rPr>
                <w:rFonts w:eastAsia="Times New Roman"/>
                <w:sz w:val="24"/>
                <w:szCs w:val="24"/>
                <w:lang w:eastAsia="ru-RU"/>
              </w:rPr>
              <w:t>Подготовка про</w:t>
            </w:r>
            <w:r>
              <w:rPr>
                <w:rFonts w:eastAsia="Times New Roman"/>
                <w:sz w:val="24"/>
                <w:szCs w:val="24"/>
                <w:lang w:eastAsia="ru-RU"/>
              </w:rPr>
              <w:t>-</w:t>
            </w:r>
            <w:r w:rsidRPr="00986BA4">
              <w:rPr>
                <w:rFonts w:eastAsia="Times New Roman"/>
                <w:sz w:val="24"/>
                <w:szCs w:val="24"/>
                <w:lang w:eastAsia="ru-RU"/>
              </w:rPr>
              <w:t>ек</w:t>
            </w:r>
            <w:r>
              <w:rPr>
                <w:rFonts w:eastAsia="Times New Roman"/>
                <w:sz w:val="24"/>
                <w:szCs w:val="24"/>
                <w:lang w:eastAsia="ru-RU"/>
              </w:rPr>
              <w:t>тов Решений  Представительного Собрания Черемисиновского  сти</w:t>
            </w:r>
            <w:r w:rsidRPr="00986BA4">
              <w:rPr>
                <w:rFonts w:eastAsia="Times New Roman"/>
                <w:sz w:val="24"/>
                <w:szCs w:val="24"/>
                <w:lang w:eastAsia="ru-RU"/>
              </w:rPr>
              <w:t xml:space="preserve"> о бюджете </w:t>
            </w:r>
            <w:r>
              <w:rPr>
                <w:rFonts w:eastAsia="Times New Roman"/>
                <w:sz w:val="24"/>
                <w:szCs w:val="24"/>
                <w:lang w:eastAsia="ru-RU"/>
              </w:rPr>
              <w:t xml:space="preserve">муниципального района </w:t>
            </w:r>
            <w:r w:rsidRPr="00986BA4">
              <w:rPr>
                <w:rFonts w:eastAsia="Times New Roman"/>
                <w:sz w:val="24"/>
                <w:szCs w:val="24"/>
                <w:lang w:eastAsia="ru-RU"/>
              </w:rPr>
              <w:t xml:space="preserve"> </w:t>
            </w:r>
            <w:r>
              <w:rPr>
                <w:rFonts w:eastAsia="Times New Roman"/>
                <w:sz w:val="24"/>
                <w:szCs w:val="24"/>
                <w:lang w:eastAsia="ru-RU"/>
              </w:rPr>
              <w:t xml:space="preserve">Черемисиновский  район  </w:t>
            </w:r>
            <w:r w:rsidRPr="00986BA4">
              <w:rPr>
                <w:rFonts w:eastAsia="Times New Roman"/>
                <w:sz w:val="24"/>
                <w:szCs w:val="24"/>
                <w:lang w:eastAsia="ru-RU"/>
              </w:rPr>
              <w:t>н</w:t>
            </w:r>
            <w:r>
              <w:rPr>
                <w:rFonts w:eastAsia="Times New Roman"/>
                <w:sz w:val="24"/>
                <w:szCs w:val="24"/>
                <w:lang w:eastAsia="ru-RU"/>
              </w:rPr>
              <w:t xml:space="preserve">а  финнсовый  год  и  плановый   </w:t>
            </w:r>
            <w:r>
              <w:rPr>
                <w:rFonts w:eastAsia="Times New Roman"/>
                <w:sz w:val="24"/>
                <w:szCs w:val="24"/>
                <w:lang w:eastAsia="ru-RU"/>
              </w:rPr>
              <w:lastRenderedPageBreak/>
              <w:t>период   по вопросам бюджетного плани</w:t>
            </w:r>
            <w:r w:rsidRPr="00986BA4">
              <w:rPr>
                <w:rFonts w:eastAsia="Times New Roman"/>
                <w:sz w:val="24"/>
                <w:szCs w:val="24"/>
                <w:lang w:eastAsia="ru-RU"/>
              </w:rPr>
              <w:t>рования и</w:t>
            </w:r>
            <w:r>
              <w:rPr>
                <w:rFonts w:eastAsia="Times New Roman"/>
                <w:sz w:val="24"/>
                <w:szCs w:val="24"/>
                <w:lang w:eastAsia="ru-RU"/>
              </w:rPr>
              <w:t xml:space="preserve"> исполнения бюджета  Черемисиновского</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lastRenderedPageBreak/>
              <w:t>В 2014 году подготовлен проект Решения</w:t>
            </w:r>
          </w:p>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 xml:space="preserve">Представительного Собрания Черемисиновскогообласти «О бюджете муниципального района «Черемисиновский год и на </w:t>
            </w:r>
            <w:r>
              <w:rPr>
                <w:rFonts w:eastAsia="Times New Roman"/>
                <w:sz w:val="24"/>
                <w:szCs w:val="24"/>
                <w:lang w:eastAsia="ru-RU"/>
              </w:rPr>
              <w:lastRenderedPageBreak/>
              <w:t>плановый период 2016 и 2017 годов», подготовлено 12проектов решений  о  внесении  измененийв  решение    о  бюджете</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lastRenderedPageBreak/>
              <w:t>нет</w:t>
            </w:r>
          </w:p>
        </w:tc>
      </w:tr>
      <w:tr w:rsidR="00AC6A72" w:rsidRPr="004A480A" w:rsidTr="00E353BE">
        <w:trPr>
          <w:trHeight w:val="1435"/>
        </w:trPr>
        <w:tc>
          <w:tcPr>
            <w:tcW w:w="576" w:type="dxa"/>
            <w:tcBorders>
              <w:top w:val="single" w:sz="4" w:space="0" w:color="auto"/>
              <w:left w:val="single" w:sz="8" w:space="0" w:color="auto"/>
              <w:bottom w:val="single" w:sz="4" w:space="0" w:color="auto"/>
              <w:right w:val="single" w:sz="8" w:space="0" w:color="auto"/>
            </w:tcBorders>
            <w:shd w:val="clear" w:color="auto" w:fill="auto"/>
            <w:noWrap/>
            <w:vAlign w:val="bottom"/>
          </w:tcPr>
          <w:p w:rsidR="00AC6A72" w:rsidRPr="004A480A" w:rsidRDefault="00AC6A72" w:rsidP="00E353BE">
            <w:pPr>
              <w:spacing w:line="240" w:lineRule="auto"/>
              <w:rPr>
                <w:rFonts w:eastAsia="Times New Roman"/>
                <w:sz w:val="24"/>
                <w:szCs w:val="24"/>
                <w:lang w:eastAsia="ru-RU"/>
              </w:rPr>
            </w:pPr>
          </w:p>
        </w:tc>
        <w:tc>
          <w:tcPr>
            <w:tcW w:w="2124" w:type="dxa"/>
            <w:tcBorders>
              <w:top w:val="single" w:sz="4" w:space="0" w:color="auto"/>
              <w:left w:val="single" w:sz="4" w:space="0" w:color="auto"/>
              <w:bottom w:val="single" w:sz="4" w:space="0" w:color="auto"/>
              <w:right w:val="nil"/>
            </w:tcBorders>
            <w:shd w:val="clear" w:color="auto" w:fill="auto"/>
          </w:tcPr>
          <w:p w:rsidR="00AC6A72" w:rsidRPr="00010A46" w:rsidRDefault="00AC6A72" w:rsidP="00E353BE">
            <w:pPr>
              <w:spacing w:line="240" w:lineRule="auto"/>
              <w:rPr>
                <w:rFonts w:eastAsia="Times New Roman"/>
                <w:b/>
                <w:bCs/>
                <w:i/>
                <w:iCs/>
                <w:sz w:val="24"/>
                <w:szCs w:val="24"/>
                <w:lang w:eastAsia="ru-RU"/>
              </w:rPr>
            </w:pPr>
            <w:r w:rsidRPr="00010A46">
              <w:rPr>
                <w:rFonts w:eastAsia="Times New Roman"/>
                <w:b/>
                <w:bCs/>
                <w:i/>
                <w:iCs/>
                <w:sz w:val="24"/>
                <w:szCs w:val="24"/>
                <w:lang w:eastAsia="ru-RU"/>
              </w:rPr>
              <w:t>Контрольное событие 1 подпрограммы 1</w:t>
            </w:r>
          </w:p>
          <w:p w:rsidR="00AC6A72" w:rsidRPr="00010A46" w:rsidRDefault="00AC6A72" w:rsidP="00E353BE">
            <w:pPr>
              <w:spacing w:line="240" w:lineRule="auto"/>
              <w:rPr>
                <w:rFonts w:eastAsia="Times New Roman"/>
                <w:bCs/>
                <w:iCs/>
                <w:sz w:val="24"/>
                <w:szCs w:val="24"/>
                <w:lang w:eastAsia="ru-RU"/>
              </w:rPr>
            </w:pPr>
            <w:r w:rsidRPr="00010A46">
              <w:rPr>
                <w:rFonts w:eastAsia="Times New Roman"/>
                <w:bCs/>
                <w:iCs/>
                <w:sz w:val="24"/>
                <w:szCs w:val="24"/>
                <w:lang w:eastAsia="ru-RU"/>
              </w:rPr>
              <w:t xml:space="preserve">Решением </w:t>
            </w:r>
            <w:r>
              <w:rPr>
                <w:rFonts w:eastAsia="Times New Roman"/>
                <w:bCs/>
                <w:iCs/>
                <w:sz w:val="24"/>
                <w:szCs w:val="24"/>
                <w:lang w:eastAsia="ru-RU"/>
              </w:rPr>
              <w:t xml:space="preserve">Представительного Собрания  Черемисиновского    района      </w:t>
            </w:r>
            <w:r w:rsidRPr="00010A46">
              <w:rPr>
                <w:rFonts w:eastAsia="Times New Roman"/>
                <w:bCs/>
                <w:iCs/>
                <w:sz w:val="24"/>
                <w:szCs w:val="24"/>
                <w:lang w:eastAsia="ru-RU"/>
              </w:rPr>
              <w:t xml:space="preserve">отчет об исполнении бюджета </w:t>
            </w:r>
            <w:r>
              <w:rPr>
                <w:rFonts w:eastAsia="Times New Roman"/>
                <w:bCs/>
                <w:iCs/>
                <w:sz w:val="24"/>
                <w:szCs w:val="24"/>
                <w:lang w:eastAsia="ru-RU"/>
              </w:rPr>
              <w:t>муниципального района «Черемисиновский</w:t>
            </w:r>
          </w:p>
        </w:tc>
        <w:tc>
          <w:tcPr>
            <w:tcW w:w="1440" w:type="dxa"/>
            <w:tcBorders>
              <w:top w:val="single" w:sz="4" w:space="0" w:color="auto"/>
              <w:left w:val="single" w:sz="8" w:space="0" w:color="auto"/>
              <w:bottom w:val="single" w:sz="4" w:space="0" w:color="auto"/>
              <w:right w:val="single" w:sz="8" w:space="0" w:color="auto"/>
            </w:tcBorders>
            <w:shd w:val="clear" w:color="auto" w:fill="auto"/>
          </w:tcPr>
          <w:p w:rsidR="00AC6A72" w:rsidRPr="004A480A" w:rsidRDefault="00AC6A72" w:rsidP="00E353BE">
            <w:pPr>
              <w:spacing w:line="240" w:lineRule="auto"/>
              <w:rPr>
                <w:rFonts w:eastAsia="Times New Roman"/>
                <w:sz w:val="24"/>
                <w:szCs w:val="24"/>
                <w:lang w:eastAsia="ru-RU"/>
              </w:rPr>
            </w:pPr>
            <w:r>
              <w:rPr>
                <w:rFonts w:eastAsia="Times New Roman"/>
                <w:sz w:val="24"/>
                <w:szCs w:val="24"/>
                <w:lang w:eastAsia="ru-RU"/>
              </w:rPr>
              <w:t>Управление финансов Администрации Черемисиновского  района   Курской  области  (Руденская  Л,А,  Хмелевская  Н,И,  Хатенкова  Т.Н,  Алябьева  Л.В)</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p>
        </w:tc>
        <w:tc>
          <w:tcPr>
            <w:tcW w:w="1481" w:type="dxa"/>
            <w:tcBorders>
              <w:top w:val="single" w:sz="4" w:space="0" w:color="auto"/>
              <w:left w:val="nil"/>
              <w:bottom w:val="single" w:sz="4" w:space="0" w:color="auto"/>
              <w:right w:val="nil"/>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Дата утвержде-ния отчета</w:t>
            </w:r>
          </w:p>
        </w:tc>
        <w:tc>
          <w:tcPr>
            <w:tcW w:w="14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 xml:space="preserve"> 01.02.2015</w:t>
            </w:r>
          </w:p>
        </w:tc>
        <w:tc>
          <w:tcPr>
            <w:tcW w:w="1481" w:type="dxa"/>
            <w:tcBorders>
              <w:top w:val="single" w:sz="4" w:space="0" w:color="auto"/>
              <w:left w:val="nil"/>
              <w:bottom w:val="single" w:sz="4" w:space="0" w:color="auto"/>
              <w:right w:val="single" w:sz="8"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20.04.2015</w:t>
            </w:r>
          </w:p>
        </w:tc>
        <w:tc>
          <w:tcPr>
            <w:tcW w:w="1996" w:type="dxa"/>
            <w:tcBorders>
              <w:top w:val="single" w:sz="4" w:space="0" w:color="auto"/>
              <w:left w:val="nil"/>
              <w:bottom w:val="single" w:sz="4" w:space="0" w:color="auto"/>
              <w:right w:val="single" w:sz="4" w:space="0" w:color="auto"/>
            </w:tcBorders>
            <w:shd w:val="clear" w:color="auto" w:fill="auto"/>
            <w:noWrap/>
            <w:vAlign w:val="center"/>
          </w:tcPr>
          <w:p w:rsidR="00AC6A72" w:rsidRPr="00602C0B" w:rsidRDefault="00AC6A72" w:rsidP="00E353BE">
            <w:pPr>
              <w:spacing w:line="240" w:lineRule="auto"/>
              <w:jc w:val="center"/>
              <w:rPr>
                <w:rFonts w:eastAsia="Times New Roman"/>
                <w:sz w:val="24"/>
                <w:szCs w:val="24"/>
                <w:lang w:eastAsia="ru-RU"/>
              </w:rPr>
            </w:pPr>
            <w:r w:rsidRPr="00602C0B">
              <w:rPr>
                <w:rFonts w:eastAsia="Times New Roman"/>
                <w:sz w:val="24"/>
                <w:szCs w:val="24"/>
                <w:lang w:eastAsia="ru-RU"/>
              </w:rPr>
              <w:t xml:space="preserve">Принятие отчета об исполнении бюджета </w:t>
            </w:r>
            <w:r>
              <w:rPr>
                <w:rFonts w:eastAsia="Times New Roman"/>
                <w:sz w:val="24"/>
                <w:szCs w:val="24"/>
                <w:lang w:eastAsia="ru-RU"/>
              </w:rPr>
              <w:t xml:space="preserve">муниципального района </w:t>
            </w:r>
            <w:r w:rsidRPr="00602C0B">
              <w:rPr>
                <w:rFonts w:eastAsia="Times New Roman"/>
                <w:sz w:val="24"/>
                <w:szCs w:val="24"/>
                <w:lang w:eastAsia="ru-RU"/>
              </w:rPr>
              <w:t xml:space="preserve"> </w:t>
            </w:r>
            <w:r>
              <w:rPr>
                <w:rFonts w:eastAsia="Times New Roman"/>
                <w:sz w:val="24"/>
                <w:szCs w:val="24"/>
                <w:lang w:eastAsia="ru-RU"/>
              </w:rPr>
              <w:t>«Черемисиновский    район  решением   Представительного   Собрания</w:t>
            </w:r>
          </w:p>
        </w:tc>
        <w:tc>
          <w:tcPr>
            <w:tcW w:w="1980" w:type="dxa"/>
            <w:tcBorders>
              <w:top w:val="single" w:sz="4" w:space="0" w:color="auto"/>
              <w:left w:val="nil"/>
              <w:bottom w:val="single" w:sz="4" w:space="0" w:color="auto"/>
              <w:right w:val="nil"/>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Решением Представительного Собрания Черемисиновскогообласти от 27  04.  2015  №111  отчет  об   исполнении   бюджета   муниципального  района.</w:t>
            </w:r>
          </w:p>
        </w:tc>
        <w:tc>
          <w:tcPr>
            <w:tcW w:w="16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1575"/>
        </w:trPr>
        <w:tc>
          <w:tcPr>
            <w:tcW w:w="576" w:type="dxa"/>
            <w:tcBorders>
              <w:top w:val="nil"/>
              <w:left w:val="single" w:sz="8" w:space="0" w:color="auto"/>
              <w:bottom w:val="single" w:sz="4" w:space="0" w:color="auto"/>
              <w:right w:val="single" w:sz="8" w:space="0" w:color="auto"/>
            </w:tcBorders>
            <w:shd w:val="clear" w:color="auto" w:fill="auto"/>
            <w:noWrap/>
            <w:vAlign w:val="bottom"/>
          </w:tcPr>
          <w:p w:rsidR="00AC6A72" w:rsidRPr="004A480A" w:rsidRDefault="00AC6A72" w:rsidP="00E353BE">
            <w:pPr>
              <w:spacing w:line="240" w:lineRule="auto"/>
              <w:rPr>
                <w:rFonts w:eastAsia="Times New Roman"/>
                <w:sz w:val="24"/>
                <w:szCs w:val="24"/>
                <w:lang w:eastAsia="ru-RU"/>
              </w:rPr>
            </w:pPr>
          </w:p>
        </w:tc>
        <w:tc>
          <w:tcPr>
            <w:tcW w:w="2124" w:type="dxa"/>
            <w:tcBorders>
              <w:top w:val="nil"/>
              <w:left w:val="single" w:sz="4" w:space="0" w:color="auto"/>
              <w:bottom w:val="single" w:sz="4" w:space="0" w:color="auto"/>
              <w:right w:val="nil"/>
            </w:tcBorders>
            <w:shd w:val="clear" w:color="auto" w:fill="auto"/>
          </w:tcPr>
          <w:p w:rsidR="00AC6A72" w:rsidRPr="00602C0B" w:rsidRDefault="00AC6A72" w:rsidP="00E353BE">
            <w:pPr>
              <w:spacing w:line="240" w:lineRule="auto"/>
              <w:rPr>
                <w:rFonts w:eastAsia="Times New Roman"/>
                <w:b/>
                <w:bCs/>
                <w:i/>
                <w:iCs/>
                <w:sz w:val="24"/>
                <w:szCs w:val="24"/>
                <w:lang w:eastAsia="ru-RU"/>
              </w:rPr>
            </w:pPr>
            <w:r w:rsidRPr="00602C0B">
              <w:rPr>
                <w:rFonts w:eastAsia="Times New Roman"/>
                <w:b/>
                <w:bCs/>
                <w:i/>
                <w:iCs/>
                <w:sz w:val="24"/>
                <w:szCs w:val="24"/>
                <w:lang w:eastAsia="ru-RU"/>
              </w:rPr>
              <w:t>Контрольное событие 2 подпрограммы 1</w:t>
            </w:r>
          </w:p>
          <w:p w:rsidR="00AC6A72" w:rsidRPr="00602C0B" w:rsidRDefault="00AC6A72" w:rsidP="00E353BE">
            <w:pPr>
              <w:spacing w:line="240" w:lineRule="auto"/>
              <w:rPr>
                <w:rFonts w:eastAsia="Times New Roman"/>
                <w:bCs/>
                <w:iCs/>
                <w:sz w:val="24"/>
                <w:szCs w:val="24"/>
                <w:lang w:eastAsia="ru-RU"/>
              </w:rPr>
            </w:pPr>
            <w:r w:rsidRPr="00602C0B">
              <w:rPr>
                <w:rFonts w:eastAsia="Times New Roman"/>
                <w:bCs/>
                <w:iCs/>
                <w:sz w:val="24"/>
                <w:szCs w:val="24"/>
                <w:lang w:eastAsia="ru-RU"/>
              </w:rPr>
              <w:t xml:space="preserve">Решением </w:t>
            </w:r>
            <w:r>
              <w:rPr>
                <w:rFonts w:eastAsia="Times New Roman"/>
                <w:bCs/>
                <w:iCs/>
                <w:sz w:val="24"/>
                <w:szCs w:val="24"/>
                <w:lang w:eastAsia="ru-RU"/>
              </w:rPr>
              <w:t xml:space="preserve"> Представительного Собрания Черемисиновского    района утвержден  бюджет  </w:t>
            </w:r>
            <w:r>
              <w:rPr>
                <w:rFonts w:eastAsia="Times New Roman"/>
                <w:bCs/>
                <w:iCs/>
                <w:sz w:val="24"/>
                <w:szCs w:val="24"/>
                <w:lang w:eastAsia="ru-RU"/>
              </w:rPr>
              <w:lastRenderedPageBreak/>
              <w:t xml:space="preserve">муниципального района </w:t>
            </w:r>
            <w:r w:rsidRPr="00602C0B">
              <w:rPr>
                <w:rFonts w:eastAsia="Times New Roman"/>
                <w:bCs/>
                <w:iCs/>
                <w:sz w:val="24"/>
                <w:szCs w:val="24"/>
                <w:lang w:eastAsia="ru-RU"/>
              </w:rPr>
              <w:t xml:space="preserve"> очередной финансовый год и на плановый период</w:t>
            </w:r>
          </w:p>
        </w:tc>
        <w:tc>
          <w:tcPr>
            <w:tcW w:w="1440" w:type="dxa"/>
            <w:tcBorders>
              <w:top w:val="nil"/>
              <w:left w:val="single" w:sz="8" w:space="0" w:color="auto"/>
              <w:bottom w:val="single" w:sz="4" w:space="0" w:color="auto"/>
              <w:right w:val="single" w:sz="8" w:space="0" w:color="auto"/>
            </w:tcBorders>
            <w:shd w:val="clear" w:color="auto" w:fill="auto"/>
          </w:tcPr>
          <w:p w:rsidR="00AC6A72" w:rsidRPr="004A480A" w:rsidRDefault="00AC6A72" w:rsidP="00E353BE">
            <w:pPr>
              <w:spacing w:line="240" w:lineRule="auto"/>
              <w:rPr>
                <w:rFonts w:eastAsia="Times New Roman"/>
                <w:sz w:val="24"/>
                <w:szCs w:val="24"/>
                <w:lang w:eastAsia="ru-RU"/>
              </w:rPr>
            </w:pPr>
            <w:r>
              <w:rPr>
                <w:rFonts w:eastAsia="Times New Roman"/>
                <w:sz w:val="24"/>
                <w:szCs w:val="24"/>
                <w:lang w:eastAsia="ru-RU"/>
              </w:rPr>
              <w:lastRenderedPageBreak/>
              <w:t xml:space="preserve">Управление финансов Администрации Черемисиновского   района  (Руденская  Л.А,  Хмелевская  Н.И,   </w:t>
            </w:r>
            <w:r>
              <w:rPr>
                <w:rFonts w:eastAsia="Times New Roman"/>
                <w:sz w:val="24"/>
                <w:szCs w:val="24"/>
                <w:lang w:eastAsia="ru-RU"/>
              </w:rPr>
              <w:lastRenderedPageBreak/>
              <w:t>Хатенкова  Т.Н,   Алябьева  Л.В.)</w:t>
            </w:r>
          </w:p>
        </w:tc>
        <w:tc>
          <w:tcPr>
            <w:tcW w:w="1481" w:type="dxa"/>
            <w:tcBorders>
              <w:top w:val="nil"/>
              <w:left w:val="nil"/>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lastRenderedPageBreak/>
              <w:t>х</w:t>
            </w:r>
          </w:p>
        </w:tc>
        <w:tc>
          <w:tcPr>
            <w:tcW w:w="1481" w:type="dxa"/>
            <w:tcBorders>
              <w:top w:val="nil"/>
              <w:left w:val="nil"/>
              <w:bottom w:val="single" w:sz="4" w:space="0" w:color="auto"/>
              <w:right w:val="nil"/>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31.12.2014</w:t>
            </w:r>
          </w:p>
        </w:tc>
        <w:tc>
          <w:tcPr>
            <w:tcW w:w="1481" w:type="dxa"/>
            <w:tcBorders>
              <w:top w:val="nil"/>
              <w:left w:val="single" w:sz="8"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х</w:t>
            </w:r>
          </w:p>
        </w:tc>
        <w:tc>
          <w:tcPr>
            <w:tcW w:w="1481" w:type="dxa"/>
            <w:tcBorders>
              <w:top w:val="nil"/>
              <w:left w:val="nil"/>
              <w:bottom w:val="single" w:sz="4" w:space="0" w:color="auto"/>
              <w:right w:val="single" w:sz="8"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19.12 2014</w:t>
            </w:r>
          </w:p>
        </w:tc>
        <w:tc>
          <w:tcPr>
            <w:tcW w:w="1996" w:type="dxa"/>
            <w:tcBorders>
              <w:top w:val="nil"/>
              <w:left w:val="nil"/>
              <w:bottom w:val="single" w:sz="4" w:space="0" w:color="auto"/>
              <w:right w:val="single" w:sz="4" w:space="0" w:color="auto"/>
            </w:tcBorders>
            <w:shd w:val="clear" w:color="auto" w:fill="auto"/>
            <w:noWrap/>
            <w:vAlign w:val="center"/>
          </w:tcPr>
          <w:p w:rsidR="00AC6A72" w:rsidRPr="00602C0B" w:rsidRDefault="00AC6A72" w:rsidP="00E353BE">
            <w:pPr>
              <w:spacing w:line="240" w:lineRule="auto"/>
              <w:jc w:val="center"/>
              <w:rPr>
                <w:rFonts w:eastAsia="Times New Roman"/>
                <w:sz w:val="24"/>
                <w:szCs w:val="24"/>
                <w:lang w:eastAsia="ru-RU"/>
              </w:rPr>
            </w:pPr>
            <w:r w:rsidRPr="00602C0B">
              <w:rPr>
                <w:rFonts w:eastAsia="Times New Roman"/>
                <w:sz w:val="24"/>
                <w:szCs w:val="24"/>
                <w:lang w:eastAsia="ru-RU"/>
              </w:rPr>
              <w:t xml:space="preserve">Утверждение бюджета </w:t>
            </w:r>
            <w:r>
              <w:rPr>
                <w:rFonts w:eastAsia="Times New Roman"/>
                <w:sz w:val="24"/>
                <w:szCs w:val="24"/>
                <w:lang w:eastAsia="ru-RU"/>
              </w:rPr>
              <w:t>муниципального района</w:t>
            </w:r>
            <w:r w:rsidRPr="00602C0B">
              <w:rPr>
                <w:rFonts w:eastAsia="Times New Roman"/>
                <w:sz w:val="24"/>
                <w:szCs w:val="24"/>
                <w:lang w:eastAsia="ru-RU"/>
              </w:rPr>
              <w:t xml:space="preserve"> </w:t>
            </w:r>
            <w:r>
              <w:rPr>
                <w:rFonts w:eastAsia="Times New Roman"/>
                <w:sz w:val="24"/>
                <w:szCs w:val="24"/>
                <w:lang w:eastAsia="ru-RU"/>
              </w:rPr>
              <w:t>«Черемисиновский ра</w:t>
            </w:r>
            <w:r w:rsidRPr="00602C0B">
              <w:rPr>
                <w:rFonts w:eastAsia="Times New Roman"/>
                <w:sz w:val="24"/>
                <w:szCs w:val="24"/>
                <w:lang w:eastAsia="ru-RU"/>
              </w:rPr>
              <w:t>й</w:t>
            </w:r>
            <w:r>
              <w:rPr>
                <w:rFonts w:eastAsia="Times New Roman"/>
                <w:sz w:val="24"/>
                <w:szCs w:val="24"/>
                <w:lang w:eastAsia="ru-RU"/>
              </w:rPr>
              <w:t xml:space="preserve">он </w:t>
            </w:r>
            <w:r w:rsidRPr="00602C0B">
              <w:rPr>
                <w:rFonts w:eastAsia="Times New Roman"/>
                <w:sz w:val="24"/>
                <w:szCs w:val="24"/>
                <w:lang w:eastAsia="ru-RU"/>
              </w:rPr>
              <w:t>на</w:t>
            </w:r>
            <w:r>
              <w:rPr>
                <w:rFonts w:eastAsia="Times New Roman"/>
                <w:sz w:val="24"/>
                <w:szCs w:val="24"/>
                <w:lang w:eastAsia="ru-RU"/>
              </w:rPr>
              <w:t xml:space="preserve"> финансовый  год  и  плановый   период.</w:t>
            </w:r>
          </w:p>
        </w:tc>
        <w:tc>
          <w:tcPr>
            <w:tcW w:w="1980" w:type="dxa"/>
            <w:tcBorders>
              <w:top w:val="nil"/>
              <w:left w:val="nil"/>
              <w:bottom w:val="single" w:sz="4" w:space="0" w:color="auto"/>
              <w:right w:val="nil"/>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Решением Представительного Собрания Черемисиновского   райна от. 19.12.2014года.твержден бюджет муниципального района   Черемисиновски</w:t>
            </w:r>
            <w:r>
              <w:rPr>
                <w:rFonts w:eastAsia="Times New Roman"/>
                <w:sz w:val="24"/>
                <w:szCs w:val="24"/>
                <w:lang w:eastAsia="ru-RU"/>
              </w:rPr>
              <w:lastRenderedPageBreak/>
              <w:t>й  район  на  2015год   и  плановый  период  2016и  2017годов.</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lastRenderedPageBreak/>
              <w:t>нет</w:t>
            </w:r>
          </w:p>
        </w:tc>
      </w:tr>
      <w:tr w:rsidR="00AC6A72" w:rsidRPr="004A480A" w:rsidTr="00E353BE">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AC6A72" w:rsidRPr="00896D75" w:rsidRDefault="00AC6A72" w:rsidP="00E353BE">
            <w:pPr>
              <w:spacing w:line="240" w:lineRule="auto"/>
              <w:jc w:val="center"/>
              <w:rPr>
                <w:rFonts w:eastAsia="Times New Roman"/>
                <w:b/>
                <w:sz w:val="24"/>
                <w:szCs w:val="24"/>
                <w:lang w:eastAsia="ru-RU"/>
              </w:rPr>
            </w:pPr>
            <w:r w:rsidRPr="00896D75">
              <w:rPr>
                <w:rFonts w:eastAsia="Times New Roman"/>
                <w:b/>
                <w:sz w:val="24"/>
                <w:szCs w:val="24"/>
                <w:lang w:eastAsia="ru-RU"/>
              </w:rPr>
              <w:lastRenderedPageBreak/>
              <w:t>1.3</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AC6A72" w:rsidRPr="00896D75" w:rsidRDefault="00AC6A72" w:rsidP="00E353BE">
            <w:pPr>
              <w:spacing w:line="240" w:lineRule="auto"/>
              <w:rPr>
                <w:rFonts w:eastAsia="Times New Roman"/>
                <w:b/>
                <w:bCs/>
                <w:iCs/>
                <w:sz w:val="24"/>
                <w:szCs w:val="24"/>
                <w:u w:val="single"/>
                <w:lang w:eastAsia="ru-RU"/>
              </w:rPr>
            </w:pPr>
            <w:r w:rsidRPr="00896D75">
              <w:rPr>
                <w:rFonts w:eastAsia="Times New Roman"/>
                <w:b/>
                <w:bCs/>
                <w:iCs/>
                <w:sz w:val="24"/>
                <w:szCs w:val="24"/>
                <w:u w:val="single"/>
                <w:lang w:eastAsia="ru-RU"/>
              </w:rPr>
              <w:t xml:space="preserve">Основное мероприятие 3 </w:t>
            </w:r>
          </w:p>
          <w:p w:rsidR="00AC6A72" w:rsidRPr="00896D75" w:rsidRDefault="00AC6A72" w:rsidP="00E353BE">
            <w:pPr>
              <w:spacing w:line="240" w:lineRule="auto"/>
              <w:rPr>
                <w:rFonts w:eastAsia="Times New Roman"/>
                <w:b/>
                <w:bCs/>
                <w:i/>
                <w:iCs/>
                <w:sz w:val="24"/>
                <w:szCs w:val="24"/>
                <w:lang w:eastAsia="ru-RU"/>
              </w:rPr>
            </w:pPr>
            <w:r w:rsidRPr="00896D75">
              <w:rPr>
                <w:rFonts w:eastAsia="Times New Roman"/>
                <w:b/>
                <w:bCs/>
                <w:iCs/>
                <w:sz w:val="24"/>
                <w:szCs w:val="24"/>
                <w:lang w:eastAsia="ru-RU"/>
              </w:rPr>
              <w:t xml:space="preserve">Осуществление кассового обслуживания исполнения бюджета </w:t>
            </w:r>
            <w:r>
              <w:rPr>
                <w:rFonts w:eastAsia="Times New Roman"/>
                <w:b/>
                <w:bCs/>
                <w:iCs/>
                <w:sz w:val="24"/>
                <w:szCs w:val="24"/>
                <w:lang w:eastAsia="ru-RU"/>
              </w:rPr>
              <w:t>Черемисиновского          района</w:t>
            </w:r>
            <w:r w:rsidRPr="00896D75">
              <w:rPr>
                <w:rFonts w:eastAsia="Times New Roman"/>
                <w:b/>
                <w:bCs/>
                <w:iCs/>
                <w:sz w:val="24"/>
                <w:szCs w:val="24"/>
                <w:lang w:eastAsia="ru-RU"/>
              </w:rPr>
              <w:t xml:space="preserve"> бюджетного учета и формирования бюджетной отчетности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Управление финансов Администрации Черемисиновского (Руденская  Л.А,   Хмелвская  Н.И,  Хатенкова  Т.Н,  Алябьева  Л,В,)</w:t>
            </w:r>
          </w:p>
          <w:p w:rsidR="00AC6A72" w:rsidRPr="004A480A" w:rsidRDefault="00AC6A72" w:rsidP="00E353BE">
            <w:pPr>
              <w:spacing w:line="240" w:lineRule="auto"/>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0A5F9E" w:rsidRDefault="00AC6A72" w:rsidP="00E353BE">
            <w:pPr>
              <w:spacing w:line="240" w:lineRule="auto"/>
              <w:jc w:val="center"/>
              <w:rPr>
                <w:rFonts w:eastAsia="Times New Roman"/>
                <w:sz w:val="24"/>
                <w:szCs w:val="24"/>
                <w:lang w:eastAsia="ru-RU"/>
              </w:rPr>
            </w:pPr>
            <w:r w:rsidRPr="000A5F9E">
              <w:rPr>
                <w:rFonts w:eastAsia="Times New Roman"/>
                <w:sz w:val="24"/>
                <w:szCs w:val="24"/>
                <w:lang w:eastAsia="ru-RU"/>
              </w:rPr>
              <w:t>Обеспечение надежного, качественного и своевременного</w:t>
            </w:r>
            <w:r>
              <w:rPr>
                <w:rFonts w:eastAsia="Times New Roman"/>
                <w:sz w:val="24"/>
                <w:szCs w:val="24"/>
                <w:lang w:eastAsia="ru-RU"/>
              </w:rPr>
              <w:t xml:space="preserve"> исполнения бюджета Черемисиновского  района   Курской  области.</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Бюджет  Черемисиновского   района  на  2015год по   доходам103,4% по расходам на 98%.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1575"/>
        </w:trPr>
        <w:tc>
          <w:tcPr>
            <w:tcW w:w="576" w:type="dxa"/>
            <w:tcBorders>
              <w:top w:val="single" w:sz="4" w:space="0" w:color="auto"/>
              <w:left w:val="single" w:sz="8" w:space="0" w:color="auto"/>
              <w:bottom w:val="single" w:sz="4" w:space="0" w:color="auto"/>
              <w:right w:val="single" w:sz="8" w:space="0" w:color="auto"/>
            </w:tcBorders>
            <w:shd w:val="clear" w:color="auto" w:fill="auto"/>
            <w:noWrap/>
          </w:tcPr>
          <w:p w:rsidR="00AC6A72" w:rsidRPr="00CA443A" w:rsidRDefault="00AC6A72" w:rsidP="00E353BE">
            <w:pPr>
              <w:spacing w:line="240" w:lineRule="auto"/>
              <w:jc w:val="center"/>
              <w:rPr>
                <w:rFonts w:eastAsia="Times New Roman"/>
                <w:b/>
                <w:sz w:val="24"/>
                <w:szCs w:val="24"/>
                <w:lang w:eastAsia="ru-RU"/>
              </w:rPr>
            </w:pPr>
            <w:r>
              <w:rPr>
                <w:rFonts w:eastAsia="Times New Roman"/>
                <w:b/>
                <w:sz w:val="24"/>
                <w:szCs w:val="24"/>
                <w:lang w:eastAsia="ru-RU"/>
              </w:rPr>
              <w:t>1.4</w:t>
            </w:r>
          </w:p>
        </w:tc>
        <w:tc>
          <w:tcPr>
            <w:tcW w:w="2124" w:type="dxa"/>
            <w:tcBorders>
              <w:top w:val="single" w:sz="4" w:space="0" w:color="auto"/>
              <w:left w:val="single" w:sz="4" w:space="0" w:color="auto"/>
              <w:bottom w:val="single" w:sz="4" w:space="0" w:color="auto"/>
              <w:right w:val="nil"/>
            </w:tcBorders>
            <w:shd w:val="clear" w:color="auto" w:fill="auto"/>
          </w:tcPr>
          <w:p w:rsidR="00AC6A72" w:rsidRPr="00CA443A" w:rsidRDefault="00AC6A72" w:rsidP="00E353BE">
            <w:pPr>
              <w:spacing w:line="240" w:lineRule="auto"/>
              <w:rPr>
                <w:rFonts w:eastAsia="Times New Roman"/>
                <w:b/>
                <w:bCs/>
                <w:iCs/>
                <w:sz w:val="24"/>
                <w:szCs w:val="24"/>
                <w:lang w:eastAsia="ru-RU"/>
              </w:rPr>
            </w:pPr>
            <w:r w:rsidRPr="00CA443A">
              <w:rPr>
                <w:rFonts w:eastAsia="Times New Roman"/>
                <w:b/>
                <w:bCs/>
                <w:iCs/>
                <w:sz w:val="24"/>
                <w:szCs w:val="24"/>
                <w:u w:val="single"/>
                <w:lang w:eastAsia="ru-RU"/>
              </w:rPr>
              <w:t>Основное мероприятие 4</w:t>
            </w:r>
            <w:r w:rsidRPr="00CA443A">
              <w:rPr>
                <w:rFonts w:eastAsia="Times New Roman"/>
                <w:b/>
                <w:bCs/>
                <w:iCs/>
                <w:sz w:val="24"/>
                <w:szCs w:val="24"/>
                <w:lang w:eastAsia="ru-RU"/>
              </w:rPr>
              <w:t xml:space="preserve"> Разработка и реализация мер,  направленных на обеспечение долгосрочной стабильности и сбалансирован</w:t>
            </w:r>
            <w:r>
              <w:rPr>
                <w:rFonts w:eastAsia="Times New Roman"/>
                <w:b/>
                <w:bCs/>
                <w:iCs/>
                <w:sz w:val="24"/>
                <w:szCs w:val="24"/>
                <w:lang w:eastAsia="ru-RU"/>
              </w:rPr>
              <w:t>-ности бюджетов  Черемисиновскогобласти</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rsidR="00AC6A72" w:rsidRPr="00CA443A" w:rsidRDefault="00AC6A72" w:rsidP="00E353BE">
            <w:pPr>
              <w:spacing w:line="240" w:lineRule="auto"/>
              <w:rPr>
                <w:rFonts w:eastAsia="Times New Roman"/>
                <w:sz w:val="24"/>
                <w:szCs w:val="24"/>
                <w:lang w:eastAsia="ru-RU"/>
              </w:rPr>
            </w:pPr>
            <w:r w:rsidRPr="00CA443A">
              <w:rPr>
                <w:rFonts w:eastAsia="Times New Roman"/>
                <w:sz w:val="24"/>
                <w:szCs w:val="24"/>
                <w:lang w:eastAsia="ru-RU"/>
              </w:rPr>
              <w:t>Управле</w:t>
            </w:r>
            <w:r>
              <w:rPr>
                <w:rFonts w:eastAsia="Times New Roman"/>
                <w:sz w:val="24"/>
                <w:szCs w:val="24"/>
                <w:lang w:eastAsia="ru-RU"/>
              </w:rPr>
              <w:t>-</w:t>
            </w:r>
            <w:r w:rsidRPr="00CA443A">
              <w:rPr>
                <w:rFonts w:eastAsia="Times New Roman"/>
                <w:sz w:val="24"/>
                <w:szCs w:val="24"/>
                <w:lang w:eastAsia="ru-RU"/>
              </w:rPr>
              <w:t xml:space="preserve">ние финансов </w:t>
            </w:r>
            <w:r>
              <w:rPr>
                <w:rFonts w:eastAsia="Times New Roman"/>
                <w:sz w:val="24"/>
                <w:szCs w:val="24"/>
                <w:lang w:eastAsia="ru-RU"/>
              </w:rPr>
              <w:t>Администрации  Черемисиновского(  Руденская  Л,А.)</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nil"/>
              <w:bottom w:val="single" w:sz="4" w:space="0" w:color="auto"/>
              <w:right w:val="nil"/>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nil"/>
              <w:bottom w:val="single" w:sz="4" w:space="0" w:color="auto"/>
              <w:right w:val="single" w:sz="8"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nil"/>
              <w:bottom w:val="single" w:sz="4" w:space="0" w:color="auto"/>
              <w:right w:val="single" w:sz="4" w:space="0" w:color="auto"/>
            </w:tcBorders>
            <w:shd w:val="clear" w:color="auto" w:fill="auto"/>
            <w:noWrap/>
            <w:vAlign w:val="center"/>
          </w:tcPr>
          <w:p w:rsidR="00AC6A72" w:rsidRPr="00CA443A" w:rsidRDefault="00AC6A72" w:rsidP="00E353BE">
            <w:pPr>
              <w:spacing w:line="240" w:lineRule="auto"/>
              <w:jc w:val="center"/>
              <w:rPr>
                <w:rFonts w:eastAsia="Times New Roman"/>
                <w:sz w:val="24"/>
                <w:szCs w:val="24"/>
                <w:lang w:eastAsia="ru-RU"/>
              </w:rPr>
            </w:pPr>
            <w:r w:rsidRPr="00896D75">
              <w:rPr>
                <w:rFonts w:eastAsia="Times New Roman"/>
                <w:sz w:val="24"/>
                <w:szCs w:val="24"/>
                <w:lang w:eastAsia="ru-RU"/>
              </w:rPr>
              <w:t>Создание усло</w:t>
            </w:r>
            <w:r>
              <w:rPr>
                <w:rFonts w:eastAsia="Times New Roman"/>
                <w:sz w:val="24"/>
                <w:szCs w:val="24"/>
                <w:lang w:eastAsia="ru-RU"/>
              </w:rPr>
              <w:t>-</w:t>
            </w:r>
            <w:r w:rsidRPr="00896D75">
              <w:rPr>
                <w:rFonts w:eastAsia="Times New Roman"/>
                <w:sz w:val="24"/>
                <w:szCs w:val="24"/>
                <w:lang w:eastAsia="ru-RU"/>
              </w:rPr>
              <w:t>вий для приня</w:t>
            </w:r>
            <w:r>
              <w:rPr>
                <w:rFonts w:eastAsia="Times New Roman"/>
                <w:sz w:val="24"/>
                <w:szCs w:val="24"/>
                <w:lang w:eastAsia="ru-RU"/>
              </w:rPr>
              <w:t>-</w:t>
            </w:r>
            <w:r w:rsidRPr="00896D75">
              <w:rPr>
                <w:rFonts w:eastAsia="Times New Roman"/>
                <w:sz w:val="24"/>
                <w:szCs w:val="24"/>
                <w:lang w:eastAsia="ru-RU"/>
              </w:rPr>
              <w:t>тия взвешенных решений при принятии рас</w:t>
            </w:r>
            <w:r>
              <w:rPr>
                <w:rFonts w:eastAsia="Times New Roman"/>
                <w:sz w:val="24"/>
                <w:szCs w:val="24"/>
                <w:lang w:eastAsia="ru-RU"/>
              </w:rPr>
              <w:t>-</w:t>
            </w:r>
            <w:r w:rsidRPr="00896D75">
              <w:rPr>
                <w:rFonts w:eastAsia="Times New Roman"/>
                <w:sz w:val="24"/>
                <w:szCs w:val="24"/>
                <w:lang w:eastAsia="ru-RU"/>
              </w:rPr>
              <w:t>ходных обяза</w:t>
            </w:r>
            <w:r>
              <w:rPr>
                <w:rFonts w:eastAsia="Times New Roman"/>
                <w:sz w:val="24"/>
                <w:szCs w:val="24"/>
                <w:lang w:eastAsia="ru-RU"/>
              </w:rPr>
              <w:t>-</w:t>
            </w:r>
            <w:r w:rsidRPr="00896D75">
              <w:rPr>
                <w:rFonts w:eastAsia="Times New Roman"/>
                <w:sz w:val="24"/>
                <w:szCs w:val="24"/>
                <w:lang w:eastAsia="ru-RU"/>
              </w:rPr>
              <w:t xml:space="preserve">тельств и решений, </w:t>
            </w:r>
            <w:r>
              <w:rPr>
                <w:rFonts w:eastAsia="Times New Roman"/>
                <w:sz w:val="24"/>
                <w:szCs w:val="24"/>
                <w:lang w:eastAsia="ru-RU"/>
              </w:rPr>
              <w:t>влия-</w:t>
            </w:r>
            <w:r w:rsidRPr="00896D75">
              <w:rPr>
                <w:rFonts w:eastAsia="Times New Roman"/>
                <w:sz w:val="24"/>
                <w:szCs w:val="24"/>
                <w:lang w:eastAsia="ru-RU"/>
              </w:rPr>
              <w:t>ющих на доход</w:t>
            </w:r>
            <w:r>
              <w:rPr>
                <w:rFonts w:eastAsia="Times New Roman"/>
                <w:sz w:val="24"/>
                <w:szCs w:val="24"/>
                <w:lang w:eastAsia="ru-RU"/>
              </w:rPr>
              <w:t>-</w:t>
            </w:r>
            <w:r w:rsidRPr="00896D75">
              <w:rPr>
                <w:rFonts w:eastAsia="Times New Roman"/>
                <w:sz w:val="24"/>
                <w:szCs w:val="24"/>
                <w:lang w:eastAsia="ru-RU"/>
              </w:rPr>
              <w:t>ную базу бюд</w:t>
            </w:r>
            <w:r>
              <w:rPr>
                <w:rFonts w:eastAsia="Times New Roman"/>
                <w:sz w:val="24"/>
                <w:szCs w:val="24"/>
                <w:lang w:eastAsia="ru-RU"/>
              </w:rPr>
              <w:t>-жета  Черем.Курской области</w:t>
            </w:r>
            <w:r w:rsidRPr="00896D75">
              <w:rPr>
                <w:rFonts w:eastAsia="Times New Roman"/>
                <w:sz w:val="24"/>
                <w:szCs w:val="24"/>
                <w:lang w:eastAsia="ru-RU"/>
              </w:rPr>
              <w:t>, обеспечение экон</w:t>
            </w:r>
            <w:r>
              <w:rPr>
                <w:rFonts w:eastAsia="Times New Roman"/>
                <w:sz w:val="24"/>
                <w:szCs w:val="24"/>
                <w:lang w:eastAsia="ru-RU"/>
              </w:rPr>
              <w:t xml:space="preserve">омического развития  Черем. </w:t>
            </w:r>
            <w:r>
              <w:rPr>
                <w:rFonts w:eastAsia="Times New Roman"/>
                <w:sz w:val="24"/>
                <w:szCs w:val="24"/>
                <w:lang w:eastAsia="ru-RU"/>
              </w:rPr>
              <w:lastRenderedPageBreak/>
              <w:t>Курской области</w:t>
            </w:r>
            <w:r w:rsidRPr="00896D75">
              <w:rPr>
                <w:rFonts w:eastAsia="Times New Roman"/>
                <w:sz w:val="24"/>
                <w:szCs w:val="24"/>
                <w:lang w:eastAsia="ru-RU"/>
              </w:rPr>
              <w:t xml:space="preserve">; </w:t>
            </w:r>
            <w:r>
              <w:rPr>
                <w:rFonts w:eastAsia="Times New Roman"/>
                <w:sz w:val="24"/>
                <w:szCs w:val="24"/>
                <w:lang w:eastAsia="ru-RU"/>
              </w:rPr>
              <w:t>сок</w:t>
            </w:r>
            <w:r w:rsidRPr="00896D75">
              <w:rPr>
                <w:rFonts w:eastAsia="Times New Roman"/>
                <w:sz w:val="24"/>
                <w:szCs w:val="24"/>
                <w:lang w:eastAsia="ru-RU"/>
              </w:rPr>
              <w:t>ращение нецелевого и</w:t>
            </w:r>
            <w:r>
              <w:rPr>
                <w:rFonts w:eastAsia="Times New Roman"/>
                <w:sz w:val="24"/>
                <w:szCs w:val="24"/>
                <w:lang w:eastAsia="ru-RU"/>
              </w:rPr>
              <w:t>спользования средств бюджета Черем. Крской области</w:t>
            </w:r>
            <w:r w:rsidRPr="00896D75">
              <w:rPr>
                <w:rFonts w:eastAsia="Times New Roman"/>
                <w:sz w:val="24"/>
                <w:szCs w:val="24"/>
                <w:lang w:eastAsia="ru-RU"/>
              </w:rPr>
              <w:t>, сниже</w:t>
            </w:r>
            <w:r>
              <w:rPr>
                <w:rFonts w:eastAsia="Times New Roman"/>
                <w:sz w:val="24"/>
                <w:szCs w:val="24"/>
                <w:lang w:eastAsia="ru-RU"/>
              </w:rPr>
              <w:t>-</w:t>
            </w:r>
            <w:r w:rsidRPr="00896D75">
              <w:rPr>
                <w:rFonts w:eastAsia="Times New Roman"/>
                <w:sz w:val="24"/>
                <w:szCs w:val="24"/>
                <w:lang w:eastAsia="ru-RU"/>
              </w:rPr>
              <w:t>ние объемов непр</w:t>
            </w:r>
            <w:r>
              <w:rPr>
                <w:rFonts w:eastAsia="Times New Roman"/>
                <w:sz w:val="24"/>
                <w:szCs w:val="24"/>
                <w:lang w:eastAsia="ru-RU"/>
              </w:rPr>
              <w:t>авомерных и неэффектив-ных расхо</w:t>
            </w:r>
            <w:r w:rsidRPr="00896D75">
              <w:rPr>
                <w:rFonts w:eastAsia="Times New Roman"/>
                <w:sz w:val="24"/>
                <w:szCs w:val="24"/>
                <w:lang w:eastAsia="ru-RU"/>
              </w:rPr>
              <w:t>дов</w:t>
            </w:r>
            <w:r>
              <w:rPr>
                <w:rFonts w:eastAsia="Times New Roman"/>
                <w:sz w:val="24"/>
                <w:szCs w:val="24"/>
                <w:lang w:eastAsia="ru-RU"/>
              </w:rPr>
              <w:t xml:space="preserve"> средств бюджетаЧерем. Курской области</w:t>
            </w:r>
          </w:p>
        </w:tc>
        <w:tc>
          <w:tcPr>
            <w:tcW w:w="1980" w:type="dxa"/>
            <w:tcBorders>
              <w:top w:val="single" w:sz="4" w:space="0" w:color="auto"/>
              <w:left w:val="nil"/>
              <w:bottom w:val="single" w:sz="4" w:space="0" w:color="auto"/>
              <w:right w:val="nil"/>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lastRenderedPageBreak/>
              <w:t>При исполнении бюджета муниципального района «Черемисиновский  район   Курской  области  за  2015год    нецелевого   использования   средств   бюджета</w:t>
            </w:r>
          </w:p>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 выявлено.</w:t>
            </w:r>
          </w:p>
        </w:tc>
        <w:tc>
          <w:tcPr>
            <w:tcW w:w="16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579"/>
        </w:trPr>
        <w:tc>
          <w:tcPr>
            <w:tcW w:w="156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82525A" w:rsidRDefault="00AC6A72" w:rsidP="00E353BE">
            <w:pPr>
              <w:spacing w:line="240" w:lineRule="auto"/>
              <w:jc w:val="center"/>
              <w:rPr>
                <w:rFonts w:eastAsia="Times New Roman"/>
                <w:b/>
                <w:bCs/>
                <w:sz w:val="24"/>
                <w:szCs w:val="24"/>
                <w:lang w:eastAsia="ru-RU"/>
              </w:rPr>
            </w:pPr>
            <w:r>
              <w:rPr>
                <w:rFonts w:eastAsia="Times New Roman"/>
                <w:b/>
                <w:bCs/>
                <w:sz w:val="24"/>
                <w:szCs w:val="24"/>
                <w:lang w:eastAsia="ru-RU"/>
              </w:rPr>
              <w:lastRenderedPageBreak/>
              <w:t>Подпрограмма 1</w:t>
            </w:r>
            <w:r w:rsidRPr="0082525A">
              <w:rPr>
                <w:rFonts w:eastAsia="Times New Roman"/>
                <w:b/>
                <w:bCs/>
                <w:sz w:val="24"/>
                <w:szCs w:val="24"/>
                <w:lang w:eastAsia="ru-RU"/>
              </w:rPr>
              <w:t>«Управление м</w:t>
            </w:r>
            <w:r>
              <w:rPr>
                <w:rFonts w:eastAsia="Times New Roman"/>
                <w:b/>
                <w:bCs/>
                <w:sz w:val="24"/>
                <w:szCs w:val="24"/>
                <w:lang w:eastAsia="ru-RU"/>
              </w:rPr>
              <w:t>униципальным долгом Черемисиновского     района</w:t>
            </w:r>
          </w:p>
        </w:tc>
      </w:tr>
      <w:tr w:rsidR="00AC6A72" w:rsidRPr="004A480A" w:rsidTr="00E353BE">
        <w:trPr>
          <w:trHeight w:val="2520"/>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AC6A72" w:rsidRPr="008547EA" w:rsidRDefault="00AC6A72" w:rsidP="00E353BE">
            <w:pPr>
              <w:spacing w:line="240" w:lineRule="auto"/>
              <w:jc w:val="center"/>
              <w:rPr>
                <w:rFonts w:eastAsia="Times New Roman"/>
                <w:b/>
                <w:sz w:val="24"/>
                <w:szCs w:val="24"/>
                <w:lang w:eastAsia="ru-RU"/>
              </w:rPr>
            </w:pPr>
            <w:r w:rsidRPr="008547EA">
              <w:rPr>
                <w:rFonts w:eastAsia="Times New Roman"/>
                <w:b/>
                <w:sz w:val="24"/>
                <w:szCs w:val="24"/>
                <w:lang w:eastAsia="ru-RU"/>
              </w:rPr>
              <w:t>2.1</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AC6A72" w:rsidRPr="008547EA" w:rsidRDefault="00AC6A72" w:rsidP="00E353BE">
            <w:pPr>
              <w:spacing w:line="240" w:lineRule="auto"/>
              <w:rPr>
                <w:rFonts w:eastAsia="Times New Roman"/>
                <w:b/>
                <w:bCs/>
                <w:iCs/>
                <w:sz w:val="24"/>
                <w:szCs w:val="24"/>
                <w:u w:val="single"/>
                <w:lang w:eastAsia="ru-RU"/>
              </w:rPr>
            </w:pPr>
            <w:r w:rsidRPr="008547EA">
              <w:rPr>
                <w:rFonts w:eastAsia="Times New Roman"/>
                <w:b/>
                <w:bCs/>
                <w:iCs/>
                <w:sz w:val="24"/>
                <w:szCs w:val="24"/>
                <w:u w:val="single"/>
                <w:lang w:eastAsia="ru-RU"/>
              </w:rPr>
              <w:t>Основное мероприятие 1</w:t>
            </w:r>
          </w:p>
          <w:p w:rsidR="00AC6A72" w:rsidRPr="008547EA" w:rsidRDefault="00AC6A72" w:rsidP="00E353BE">
            <w:pPr>
              <w:spacing w:line="240" w:lineRule="auto"/>
              <w:rPr>
                <w:rFonts w:eastAsia="Times New Roman"/>
                <w:b/>
                <w:bCs/>
                <w:i/>
                <w:iCs/>
                <w:sz w:val="24"/>
                <w:szCs w:val="24"/>
                <w:lang w:eastAsia="ru-RU"/>
              </w:rPr>
            </w:pPr>
            <w:r>
              <w:rPr>
                <w:rFonts w:eastAsia="Times New Roman"/>
                <w:b/>
                <w:bCs/>
                <w:iCs/>
                <w:sz w:val="24"/>
                <w:szCs w:val="24"/>
                <w:lang w:eastAsia="ru-RU"/>
              </w:rPr>
              <w:t>Сокращение стоимости обслуживания путем о</w:t>
            </w:r>
            <w:r w:rsidRPr="008547EA">
              <w:rPr>
                <w:rFonts w:eastAsia="Times New Roman"/>
                <w:b/>
                <w:bCs/>
                <w:iCs/>
                <w:sz w:val="24"/>
                <w:szCs w:val="24"/>
                <w:lang w:eastAsia="ru-RU"/>
              </w:rPr>
              <w:t>беспечени</w:t>
            </w:r>
            <w:r>
              <w:rPr>
                <w:rFonts w:eastAsia="Times New Roman"/>
                <w:b/>
                <w:bCs/>
                <w:iCs/>
                <w:sz w:val="24"/>
                <w:szCs w:val="24"/>
                <w:lang w:eastAsia="ru-RU"/>
              </w:rPr>
              <w:t>я</w:t>
            </w:r>
            <w:r w:rsidRPr="008547EA">
              <w:rPr>
                <w:rFonts w:eastAsia="Times New Roman"/>
                <w:b/>
                <w:bCs/>
                <w:iCs/>
                <w:sz w:val="24"/>
                <w:szCs w:val="24"/>
                <w:lang w:eastAsia="ru-RU"/>
              </w:rPr>
              <w:t xml:space="preserve"> приемлемых и экономически обоснованных объема и структуры м</w:t>
            </w:r>
            <w:r>
              <w:rPr>
                <w:rFonts w:eastAsia="Times New Roman"/>
                <w:b/>
                <w:bCs/>
                <w:iCs/>
                <w:sz w:val="24"/>
                <w:szCs w:val="24"/>
                <w:lang w:eastAsia="ru-RU"/>
              </w:rPr>
              <w:t>униципального долга Черемисиновского  района  Курской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8547EA" w:rsidRDefault="00AC6A72" w:rsidP="00E353BE">
            <w:pPr>
              <w:spacing w:line="240" w:lineRule="auto"/>
              <w:jc w:val="center"/>
              <w:rPr>
                <w:rFonts w:eastAsia="Times New Roman"/>
                <w:sz w:val="24"/>
                <w:szCs w:val="24"/>
                <w:lang w:eastAsia="ru-RU"/>
              </w:rPr>
            </w:pPr>
            <w:r w:rsidRPr="008547EA">
              <w:rPr>
                <w:rFonts w:eastAsia="Times New Roman"/>
                <w:sz w:val="24"/>
                <w:szCs w:val="24"/>
                <w:lang w:eastAsia="ru-RU"/>
              </w:rPr>
              <w:t xml:space="preserve">Управление финансов </w:t>
            </w:r>
            <w:r>
              <w:rPr>
                <w:rFonts w:eastAsia="Times New Roman"/>
                <w:sz w:val="24"/>
                <w:szCs w:val="24"/>
                <w:lang w:eastAsia="ru-RU"/>
              </w:rPr>
              <w:t>Администрации  Черем. района</w:t>
            </w:r>
            <w:r w:rsidRPr="008547EA">
              <w:rPr>
                <w:rFonts w:eastAsia="Times New Roman"/>
                <w:sz w:val="24"/>
                <w:szCs w:val="24"/>
                <w:lang w:eastAsia="ru-RU"/>
              </w:rPr>
              <w:t xml:space="preserve"> (</w:t>
            </w:r>
            <w:r>
              <w:rPr>
                <w:rFonts w:eastAsia="Times New Roman"/>
                <w:sz w:val="24"/>
                <w:szCs w:val="24"/>
                <w:lang w:eastAsia="ru-RU"/>
              </w:rPr>
              <w:t>Руденская Л.А)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8547EA" w:rsidRDefault="00AC6A72" w:rsidP="00E353BE">
            <w:pPr>
              <w:spacing w:line="240" w:lineRule="auto"/>
              <w:jc w:val="center"/>
              <w:rPr>
                <w:rFonts w:eastAsia="Times New Roman"/>
                <w:sz w:val="24"/>
                <w:szCs w:val="24"/>
                <w:lang w:eastAsia="ru-RU"/>
              </w:rPr>
            </w:pPr>
            <w:r w:rsidRPr="008547EA">
              <w:rPr>
                <w:rFonts w:eastAsia="Times New Roman"/>
                <w:sz w:val="24"/>
                <w:szCs w:val="24"/>
                <w:lang w:eastAsia="ru-RU"/>
              </w:rPr>
              <w:t>Достижение п</w:t>
            </w:r>
            <w:r>
              <w:rPr>
                <w:rFonts w:eastAsia="Times New Roman"/>
                <w:sz w:val="24"/>
                <w:szCs w:val="24"/>
                <w:lang w:eastAsia="ru-RU"/>
              </w:rPr>
              <w:t>риемлемых и экономически обосно</w:t>
            </w:r>
            <w:r w:rsidRPr="008547EA">
              <w:rPr>
                <w:rFonts w:eastAsia="Times New Roman"/>
                <w:sz w:val="24"/>
                <w:szCs w:val="24"/>
                <w:lang w:eastAsia="ru-RU"/>
              </w:rPr>
              <w:t>ванных объем</w:t>
            </w:r>
            <w:r>
              <w:rPr>
                <w:rFonts w:eastAsia="Times New Roman"/>
                <w:sz w:val="24"/>
                <w:szCs w:val="24"/>
                <w:lang w:eastAsia="ru-RU"/>
              </w:rPr>
              <w:t>а и структуры муници</w:t>
            </w:r>
            <w:r w:rsidRPr="008547EA">
              <w:rPr>
                <w:rFonts w:eastAsia="Times New Roman"/>
                <w:sz w:val="24"/>
                <w:szCs w:val="24"/>
                <w:lang w:eastAsia="ru-RU"/>
              </w:rPr>
              <w:t>пального до</w:t>
            </w:r>
            <w:r>
              <w:rPr>
                <w:rFonts w:eastAsia="Times New Roman"/>
                <w:sz w:val="24"/>
                <w:szCs w:val="24"/>
                <w:lang w:eastAsia="ru-RU"/>
              </w:rPr>
              <w:t>лга Черемис. обоснованная стоимость обслужи</w:t>
            </w:r>
            <w:r w:rsidRPr="008547EA">
              <w:rPr>
                <w:rFonts w:eastAsia="Times New Roman"/>
                <w:sz w:val="24"/>
                <w:szCs w:val="24"/>
                <w:lang w:eastAsia="ru-RU"/>
              </w:rPr>
              <w:t>вания муни</w:t>
            </w:r>
            <w:r>
              <w:rPr>
                <w:rFonts w:eastAsia="Times New Roman"/>
                <w:sz w:val="24"/>
                <w:szCs w:val="24"/>
                <w:lang w:eastAsia="ru-RU"/>
              </w:rPr>
              <w:t>ципального долга Череминовскогорайона</w:t>
            </w:r>
            <w:r w:rsidRPr="008547EA">
              <w:rPr>
                <w:rFonts w:eastAsia="Times New Roman"/>
                <w:sz w:val="24"/>
                <w:szCs w:val="24"/>
                <w:lang w:eastAsia="ru-RU"/>
              </w:rPr>
              <w:t>, сокращение рис</w:t>
            </w:r>
            <w:r>
              <w:rPr>
                <w:rFonts w:eastAsia="Times New Roman"/>
                <w:sz w:val="24"/>
                <w:szCs w:val="24"/>
                <w:lang w:eastAsia="ru-RU"/>
              </w:rPr>
              <w:t>-</w:t>
            </w:r>
            <w:r w:rsidRPr="008547EA">
              <w:rPr>
                <w:rFonts w:eastAsia="Times New Roman"/>
                <w:sz w:val="24"/>
                <w:szCs w:val="24"/>
                <w:lang w:eastAsia="ru-RU"/>
              </w:rPr>
              <w:t>ка неисполнения принципалами обязательств</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Муниципальный долг в 2015 году не превышал установленного Решением  Представительного Собрания Черемис.района предельного размера, расходы на обслуживание муниципального долга не  производились</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2220"/>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AC6A72" w:rsidRPr="000A5F9E" w:rsidRDefault="00AC6A72" w:rsidP="00E353BE">
            <w:pPr>
              <w:spacing w:line="240" w:lineRule="auto"/>
              <w:jc w:val="center"/>
              <w:rPr>
                <w:rFonts w:eastAsia="Times New Roman"/>
                <w:b/>
                <w:sz w:val="24"/>
                <w:szCs w:val="24"/>
                <w:lang w:eastAsia="ru-RU"/>
              </w:rPr>
            </w:pPr>
            <w:r w:rsidRPr="000A5F9E">
              <w:rPr>
                <w:rFonts w:eastAsia="Times New Roman"/>
                <w:b/>
                <w:sz w:val="24"/>
                <w:szCs w:val="24"/>
                <w:lang w:eastAsia="ru-RU"/>
              </w:rPr>
              <w:lastRenderedPageBreak/>
              <w:t>2.2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0A5F9E" w:rsidRDefault="00AC6A72" w:rsidP="00E353BE">
            <w:pPr>
              <w:spacing w:line="240" w:lineRule="auto"/>
              <w:rPr>
                <w:rFonts w:eastAsia="Times New Roman"/>
                <w:b/>
                <w:bCs/>
                <w:iCs/>
                <w:sz w:val="24"/>
                <w:szCs w:val="24"/>
                <w:u w:val="single"/>
                <w:lang w:eastAsia="ru-RU"/>
              </w:rPr>
            </w:pPr>
            <w:r w:rsidRPr="000A5F9E">
              <w:rPr>
                <w:rFonts w:eastAsia="Times New Roman"/>
                <w:b/>
                <w:bCs/>
                <w:iCs/>
                <w:sz w:val="24"/>
                <w:szCs w:val="24"/>
                <w:u w:val="single"/>
                <w:lang w:eastAsia="ru-RU"/>
              </w:rPr>
              <w:t>Основное мероприятие 2</w:t>
            </w:r>
          </w:p>
          <w:p w:rsidR="00AC6A72" w:rsidRPr="000A5F9E" w:rsidRDefault="00AC6A72" w:rsidP="00E353BE">
            <w:pPr>
              <w:spacing w:line="240" w:lineRule="auto"/>
              <w:rPr>
                <w:rFonts w:eastAsia="Times New Roman"/>
                <w:b/>
                <w:bCs/>
                <w:i/>
                <w:iCs/>
                <w:sz w:val="24"/>
                <w:szCs w:val="24"/>
                <w:lang w:eastAsia="ru-RU"/>
              </w:rPr>
            </w:pPr>
            <w:r>
              <w:rPr>
                <w:rFonts w:eastAsia="Times New Roman"/>
                <w:b/>
                <w:bCs/>
                <w:iCs/>
                <w:sz w:val="24"/>
                <w:szCs w:val="24"/>
                <w:lang w:eastAsia="ru-RU"/>
              </w:rPr>
              <w:t>Организация и проведение мониторинга состояния муниципального долга муниципальных образований  Черем. Курской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rPr>
                <w:rFonts w:eastAsia="Times New Roman"/>
                <w:sz w:val="24"/>
                <w:szCs w:val="24"/>
                <w:lang w:eastAsia="ru-RU"/>
              </w:rPr>
            </w:pPr>
            <w:r>
              <w:rPr>
                <w:rFonts w:eastAsia="Times New Roman"/>
                <w:sz w:val="24"/>
                <w:szCs w:val="24"/>
                <w:lang w:eastAsia="ru-RU"/>
              </w:rPr>
              <w:t>Управление финансов Администрации Черемисиновского  района  (РуденскаяЛ.А)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966B3B" w:rsidRDefault="00AC6A72" w:rsidP="00E353BE">
            <w:pPr>
              <w:spacing w:line="240" w:lineRule="auto"/>
              <w:rPr>
                <w:rFonts w:eastAsia="Times New Roman"/>
                <w:sz w:val="24"/>
                <w:szCs w:val="24"/>
                <w:lang w:eastAsia="ru-RU"/>
              </w:rPr>
            </w:pPr>
            <w:r w:rsidRPr="00966B3B">
              <w:rPr>
                <w:rFonts w:eastAsia="Times New Roman"/>
                <w:sz w:val="24"/>
                <w:szCs w:val="24"/>
                <w:lang w:eastAsia="ru-RU"/>
              </w:rPr>
              <w:t>Экономически обоснованная стоимость обслуживания м</w:t>
            </w:r>
            <w:r>
              <w:rPr>
                <w:rFonts w:eastAsia="Times New Roman"/>
                <w:sz w:val="24"/>
                <w:szCs w:val="24"/>
                <w:lang w:eastAsia="ru-RU"/>
              </w:rPr>
              <w:t>униципального долга  Черемисиновского  района</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Процентные платежи за пользование бюджетным кредитом в 2015 гогду  не  осуществлялись.</w:t>
            </w:r>
          </w:p>
          <w:p w:rsidR="00AC6A72" w:rsidRPr="004A480A" w:rsidRDefault="00AC6A72" w:rsidP="00E353BE">
            <w:pPr>
              <w:spacing w:line="240" w:lineRule="auto"/>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22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966B3B" w:rsidRDefault="00AC6A72" w:rsidP="00E353BE">
            <w:pPr>
              <w:spacing w:line="240" w:lineRule="auto"/>
              <w:rPr>
                <w:rFonts w:eastAsia="Times New Roman"/>
                <w:b/>
                <w:bCs/>
                <w:i/>
                <w:iCs/>
                <w:sz w:val="24"/>
                <w:szCs w:val="24"/>
                <w:lang w:eastAsia="ru-RU"/>
              </w:rPr>
            </w:pPr>
            <w:r w:rsidRPr="00966B3B">
              <w:rPr>
                <w:rFonts w:eastAsia="Times New Roman"/>
                <w:b/>
                <w:bCs/>
                <w:i/>
                <w:iCs/>
                <w:sz w:val="24"/>
                <w:szCs w:val="24"/>
                <w:lang w:eastAsia="ru-RU"/>
              </w:rPr>
              <w:t xml:space="preserve">Контрольное событие 1 </w:t>
            </w:r>
          </w:p>
          <w:p w:rsidR="00AC6A72" w:rsidRPr="00966B3B" w:rsidRDefault="00AC6A72" w:rsidP="00E353BE">
            <w:pPr>
              <w:spacing w:line="240" w:lineRule="auto"/>
              <w:rPr>
                <w:rFonts w:eastAsia="Times New Roman"/>
                <w:b/>
                <w:bCs/>
                <w:i/>
                <w:iCs/>
                <w:sz w:val="24"/>
                <w:szCs w:val="24"/>
                <w:lang w:eastAsia="ru-RU"/>
              </w:rPr>
            </w:pPr>
            <w:r>
              <w:rPr>
                <w:rFonts w:eastAsia="Times New Roman"/>
                <w:b/>
                <w:bCs/>
                <w:i/>
                <w:iCs/>
                <w:sz w:val="24"/>
                <w:szCs w:val="24"/>
                <w:lang w:eastAsia="ru-RU"/>
              </w:rPr>
              <w:t>подпрограммы 2</w:t>
            </w:r>
            <w:r w:rsidRPr="00966B3B">
              <w:rPr>
                <w:rFonts w:eastAsia="Times New Roman"/>
                <w:b/>
                <w:bCs/>
                <w:i/>
                <w:iCs/>
                <w:sz w:val="24"/>
                <w:szCs w:val="24"/>
                <w:lang w:eastAsia="ru-RU"/>
              </w:rPr>
              <w:t xml:space="preserve">                             </w:t>
            </w:r>
            <w:r w:rsidRPr="00966B3B">
              <w:rPr>
                <w:rFonts w:eastAsia="Times New Roman"/>
                <w:bCs/>
                <w:iCs/>
                <w:sz w:val="24"/>
                <w:szCs w:val="24"/>
                <w:lang w:eastAsia="ru-RU"/>
              </w:rPr>
              <w:t>Произведено погашение муниципального долга, согла</w:t>
            </w:r>
            <w:r>
              <w:rPr>
                <w:rFonts w:eastAsia="Times New Roman"/>
                <w:bCs/>
                <w:iCs/>
                <w:sz w:val="24"/>
                <w:szCs w:val="24"/>
                <w:lang w:eastAsia="ru-RU"/>
              </w:rPr>
              <w:t>с</w:t>
            </w:r>
            <w:r w:rsidRPr="00966B3B">
              <w:rPr>
                <w:rFonts w:eastAsia="Times New Roman"/>
                <w:bCs/>
                <w:iCs/>
                <w:sz w:val="24"/>
                <w:szCs w:val="24"/>
                <w:lang w:eastAsia="ru-RU"/>
              </w:rPr>
              <w:t>но утвержденному графику, и осуществлены расходы на обслуживание муниципального долга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rPr>
                <w:rFonts w:eastAsia="Times New Roman"/>
                <w:sz w:val="24"/>
                <w:szCs w:val="24"/>
                <w:lang w:eastAsia="ru-RU"/>
              </w:rPr>
            </w:pPr>
            <w:r w:rsidRPr="008547EA">
              <w:rPr>
                <w:rFonts w:eastAsia="Times New Roman"/>
                <w:sz w:val="24"/>
                <w:szCs w:val="24"/>
                <w:lang w:eastAsia="ru-RU"/>
              </w:rPr>
              <w:t xml:space="preserve">Управление финансов </w:t>
            </w:r>
            <w:r>
              <w:rPr>
                <w:rFonts w:eastAsia="Times New Roman"/>
                <w:sz w:val="24"/>
                <w:szCs w:val="24"/>
                <w:lang w:eastAsia="ru-RU"/>
              </w:rPr>
              <w:t>Администрации  Черемисиновского   района  Курской   области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х</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х</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07.02.2015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B74FB9" w:rsidRDefault="00AC6A72" w:rsidP="00E353BE">
            <w:pPr>
              <w:spacing w:line="240" w:lineRule="auto"/>
              <w:rPr>
                <w:rFonts w:eastAsia="Times New Roman"/>
                <w:sz w:val="24"/>
                <w:szCs w:val="24"/>
                <w:lang w:eastAsia="ru-RU"/>
              </w:rPr>
            </w:pPr>
            <w:r w:rsidRPr="00B74FB9">
              <w:rPr>
                <w:rFonts w:eastAsia="Times New Roman"/>
                <w:sz w:val="24"/>
                <w:szCs w:val="24"/>
                <w:lang w:eastAsia="ru-RU"/>
              </w:rPr>
              <w:t>Осуществление расходов на процентные платежи по бюджетным кредитам</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r>
              <w:rPr>
                <w:rFonts w:eastAsia="Times New Roman"/>
                <w:sz w:val="24"/>
                <w:szCs w:val="24"/>
                <w:lang w:eastAsia="ru-RU"/>
              </w:rPr>
              <w:t xml:space="preserve">Расходы на погашение процентов по кредиту в  виду  его  отсутствия не  осушествлялись.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541"/>
        </w:trPr>
        <w:tc>
          <w:tcPr>
            <w:tcW w:w="156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8E41BB" w:rsidRDefault="00AC6A72" w:rsidP="00E353BE">
            <w:pPr>
              <w:spacing w:line="240" w:lineRule="auto"/>
              <w:jc w:val="center"/>
              <w:rPr>
                <w:rFonts w:eastAsia="Times New Roman"/>
                <w:b/>
                <w:sz w:val="24"/>
                <w:szCs w:val="24"/>
                <w:lang w:eastAsia="ru-RU"/>
              </w:rPr>
            </w:pPr>
            <w:r w:rsidRPr="008E41BB">
              <w:rPr>
                <w:rFonts w:eastAsia="Times New Roman"/>
                <w:b/>
                <w:sz w:val="24"/>
                <w:szCs w:val="24"/>
                <w:lang w:eastAsia="ru-RU"/>
              </w:rPr>
              <w:t>Подпрограмма 3 «Эффективная систе</w:t>
            </w:r>
            <w:r>
              <w:rPr>
                <w:rFonts w:eastAsia="Times New Roman"/>
                <w:b/>
                <w:sz w:val="24"/>
                <w:szCs w:val="24"/>
                <w:lang w:eastAsia="ru-RU"/>
              </w:rPr>
              <w:t>ма межбюджетных отношений в  Черемисиновском  районе</w:t>
            </w:r>
          </w:p>
        </w:tc>
      </w:tr>
      <w:tr w:rsidR="00AC6A72" w:rsidRPr="004A480A" w:rsidTr="00E353BE">
        <w:trPr>
          <w:trHeight w:val="22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r>
              <w:rPr>
                <w:rFonts w:eastAsia="Times New Roman"/>
                <w:sz w:val="24"/>
                <w:szCs w:val="24"/>
                <w:lang w:eastAsia="ru-RU"/>
              </w:rPr>
              <w:t>3.1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rPr>
                <w:rFonts w:eastAsia="Times New Roman"/>
                <w:b/>
                <w:bCs/>
                <w:i/>
                <w:iCs/>
                <w:sz w:val="24"/>
                <w:szCs w:val="24"/>
                <w:lang w:eastAsia="ru-RU"/>
              </w:rPr>
            </w:pPr>
            <w:r>
              <w:rPr>
                <w:rFonts w:eastAsia="Times New Roman"/>
                <w:b/>
                <w:bCs/>
                <w:i/>
                <w:iCs/>
                <w:sz w:val="24"/>
                <w:szCs w:val="24"/>
                <w:lang w:eastAsia="ru-RU"/>
              </w:rPr>
              <w:t>Основное мероприятие 1</w:t>
            </w:r>
          </w:p>
          <w:p w:rsidR="00AC6A72" w:rsidRPr="00966B3B" w:rsidRDefault="00AC6A72" w:rsidP="00E353BE">
            <w:pPr>
              <w:spacing w:line="240" w:lineRule="auto"/>
              <w:rPr>
                <w:rFonts w:eastAsia="Times New Roman"/>
                <w:b/>
                <w:bCs/>
                <w:i/>
                <w:iCs/>
                <w:sz w:val="24"/>
                <w:szCs w:val="24"/>
                <w:lang w:eastAsia="ru-RU"/>
              </w:rPr>
            </w:pPr>
            <w:r>
              <w:rPr>
                <w:rFonts w:eastAsia="Times New Roman"/>
                <w:b/>
                <w:bCs/>
                <w:i/>
                <w:iCs/>
                <w:sz w:val="24"/>
                <w:szCs w:val="24"/>
                <w:lang w:eastAsia="ru-RU"/>
              </w:rPr>
              <w:t>«выравнивание бюджетной обеспеченности муниципальных поселений Черемисин.район</w:t>
            </w:r>
            <w:r>
              <w:rPr>
                <w:rFonts w:eastAsia="Times New Roman"/>
                <w:b/>
                <w:bCs/>
                <w:i/>
                <w:iCs/>
                <w:sz w:val="24"/>
                <w:szCs w:val="24"/>
                <w:lang w:eastAsia="ru-RU"/>
              </w:rPr>
              <w:lastRenderedPageBreak/>
              <w:t>а   Курской обл.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8547EA" w:rsidRDefault="00AC6A72" w:rsidP="00E353BE">
            <w:pPr>
              <w:spacing w:line="240" w:lineRule="auto"/>
              <w:rPr>
                <w:rFonts w:eastAsia="Times New Roman"/>
                <w:sz w:val="24"/>
                <w:szCs w:val="24"/>
                <w:lang w:eastAsia="ru-RU"/>
              </w:rPr>
            </w:pPr>
            <w:r w:rsidRPr="008547EA">
              <w:rPr>
                <w:rFonts w:eastAsia="Times New Roman"/>
                <w:sz w:val="24"/>
                <w:szCs w:val="24"/>
                <w:lang w:eastAsia="ru-RU"/>
              </w:rPr>
              <w:lastRenderedPageBreak/>
              <w:t xml:space="preserve">Управление финансов </w:t>
            </w:r>
            <w:r>
              <w:rPr>
                <w:rFonts w:eastAsia="Times New Roman"/>
                <w:sz w:val="24"/>
                <w:szCs w:val="24"/>
                <w:lang w:eastAsia="ru-RU"/>
              </w:rPr>
              <w:t xml:space="preserve">Администрации Чремисиновского   района  Курской   </w:t>
            </w:r>
            <w:r>
              <w:rPr>
                <w:rFonts w:eastAsia="Times New Roman"/>
                <w:sz w:val="24"/>
                <w:szCs w:val="24"/>
                <w:lang w:eastAsia="ru-RU"/>
              </w:rPr>
              <w:lastRenderedPageBreak/>
              <w:t>области.(Алябьева  Л.В.)</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lastRenderedPageBreak/>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B74FB9" w:rsidRDefault="00AC6A72" w:rsidP="00E353BE">
            <w:pPr>
              <w:spacing w:line="240" w:lineRule="auto"/>
              <w:rPr>
                <w:rFonts w:eastAsia="Times New Roman"/>
                <w:sz w:val="24"/>
                <w:szCs w:val="24"/>
                <w:lang w:eastAsia="ru-RU"/>
              </w:rPr>
            </w:pPr>
            <w:r>
              <w:rPr>
                <w:rFonts w:eastAsia="Times New Roman"/>
                <w:sz w:val="24"/>
                <w:szCs w:val="24"/>
                <w:lang w:eastAsia="ru-RU"/>
              </w:rPr>
              <w:t xml:space="preserve">Перечисление дотации на выравнивание бюджетной обеспеченности поселений Черемисиновского   района  </w:t>
            </w:r>
            <w:r>
              <w:rPr>
                <w:rFonts w:eastAsia="Times New Roman"/>
                <w:sz w:val="24"/>
                <w:szCs w:val="24"/>
                <w:lang w:eastAsia="ru-RU"/>
              </w:rPr>
              <w:lastRenderedPageBreak/>
              <w:t>Курской  области.</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lastRenderedPageBreak/>
              <w:t>Цели и задачи программы выполнены</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22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rPr>
                <w:rFonts w:eastAsia="Times New Roman"/>
                <w:bCs/>
                <w:iCs/>
                <w:sz w:val="24"/>
                <w:szCs w:val="24"/>
                <w:lang w:eastAsia="ru-RU"/>
              </w:rPr>
            </w:pPr>
            <w:r w:rsidRPr="001D3C03">
              <w:rPr>
                <w:rFonts w:eastAsia="Times New Roman"/>
                <w:b/>
                <w:bCs/>
                <w:i/>
                <w:iCs/>
                <w:sz w:val="24"/>
                <w:szCs w:val="24"/>
                <w:lang w:eastAsia="ru-RU"/>
              </w:rPr>
              <w:t>Конт</w:t>
            </w:r>
            <w:r>
              <w:rPr>
                <w:rFonts w:eastAsia="Times New Roman"/>
                <w:b/>
                <w:bCs/>
                <w:i/>
                <w:iCs/>
                <w:sz w:val="24"/>
                <w:szCs w:val="24"/>
                <w:lang w:eastAsia="ru-RU"/>
              </w:rPr>
              <w:t>рольное событие 1 подпрограммы 3</w:t>
            </w:r>
            <w:r w:rsidRPr="001D3C03">
              <w:rPr>
                <w:rFonts w:eastAsia="Times New Roman"/>
                <w:bCs/>
                <w:iCs/>
                <w:sz w:val="24"/>
                <w:szCs w:val="24"/>
                <w:lang w:eastAsia="ru-RU"/>
              </w:rPr>
              <w:t xml:space="preserve">  </w:t>
            </w:r>
          </w:p>
          <w:p w:rsidR="00AC6A72" w:rsidRPr="00966B3B" w:rsidRDefault="00AC6A72" w:rsidP="00E353BE">
            <w:pPr>
              <w:spacing w:line="240" w:lineRule="auto"/>
              <w:rPr>
                <w:rFonts w:eastAsia="Times New Roman"/>
                <w:b/>
                <w:bCs/>
                <w:i/>
                <w:iCs/>
                <w:sz w:val="24"/>
                <w:szCs w:val="24"/>
                <w:lang w:eastAsia="ru-RU"/>
              </w:rPr>
            </w:pPr>
            <w:r>
              <w:rPr>
                <w:rFonts w:eastAsia="Times New Roman"/>
                <w:sz w:val="24"/>
                <w:szCs w:val="24"/>
                <w:lang w:eastAsia="ru-RU"/>
              </w:rPr>
              <w:t>Перечисление дотации на выравнивание бюджетной обеспеченности поселений  Черемисиновского   района   Курской  области.</w:t>
            </w:r>
            <w:r w:rsidRPr="001D3C03">
              <w:rPr>
                <w:rFonts w:eastAsia="Times New Roman"/>
                <w:bCs/>
                <w:iCs/>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8547EA" w:rsidRDefault="00AC6A72" w:rsidP="00E353BE">
            <w:pPr>
              <w:spacing w:line="240" w:lineRule="auto"/>
              <w:rPr>
                <w:rFonts w:eastAsia="Times New Roman"/>
                <w:sz w:val="24"/>
                <w:szCs w:val="24"/>
                <w:lang w:eastAsia="ru-RU"/>
              </w:rPr>
            </w:pPr>
            <w:r w:rsidRPr="008547EA">
              <w:rPr>
                <w:rFonts w:eastAsia="Times New Roman"/>
                <w:sz w:val="24"/>
                <w:szCs w:val="24"/>
                <w:lang w:eastAsia="ru-RU"/>
              </w:rPr>
              <w:t xml:space="preserve">Управление финансов </w:t>
            </w:r>
            <w:r>
              <w:rPr>
                <w:rFonts w:eastAsia="Times New Roman"/>
                <w:sz w:val="24"/>
                <w:szCs w:val="24"/>
                <w:lang w:eastAsia="ru-RU"/>
              </w:rPr>
              <w:t>Администрации  Черемисиновского  района  Курской  области (Алябьева)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B74FB9" w:rsidRDefault="00AC6A72" w:rsidP="00E353BE">
            <w:pPr>
              <w:spacing w:line="240" w:lineRule="auto"/>
              <w:rPr>
                <w:rFonts w:eastAsia="Times New Roman"/>
                <w:sz w:val="24"/>
                <w:szCs w:val="24"/>
                <w:lang w:eastAsia="ru-RU"/>
              </w:rPr>
            </w:pPr>
            <w:r>
              <w:rPr>
                <w:rFonts w:eastAsia="Times New Roman"/>
                <w:sz w:val="24"/>
                <w:szCs w:val="24"/>
                <w:lang w:eastAsia="ru-RU"/>
              </w:rPr>
              <w:t>Перечисление дотации на выравнивание бюджетной обеспеченности поселений  Черемисиновского  района  Курской   области</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Расходы исполнены в сумме 3722004ублей или 100% к плановым назначениям</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22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rPr>
                <w:rFonts w:eastAsia="Times New Roman"/>
                <w:b/>
                <w:bCs/>
                <w:i/>
                <w:iCs/>
                <w:sz w:val="24"/>
                <w:szCs w:val="24"/>
                <w:lang w:eastAsia="ru-RU"/>
              </w:rPr>
            </w:pPr>
            <w:r>
              <w:rPr>
                <w:rFonts w:eastAsia="Times New Roman"/>
                <w:b/>
                <w:bCs/>
                <w:i/>
                <w:iCs/>
                <w:sz w:val="24"/>
                <w:szCs w:val="24"/>
                <w:lang w:eastAsia="ru-RU"/>
              </w:rPr>
              <w:t>Основное мероприятие 2</w:t>
            </w:r>
          </w:p>
          <w:p w:rsidR="00AC6A72" w:rsidRDefault="00AC6A72" w:rsidP="00E353BE">
            <w:pPr>
              <w:spacing w:line="240" w:lineRule="auto"/>
              <w:rPr>
                <w:rFonts w:eastAsia="Times New Roman"/>
                <w:b/>
                <w:bCs/>
                <w:i/>
                <w:iCs/>
                <w:sz w:val="24"/>
                <w:szCs w:val="24"/>
                <w:lang w:eastAsia="ru-RU"/>
              </w:rPr>
            </w:pPr>
            <w:r>
              <w:rPr>
                <w:rFonts w:eastAsia="Times New Roman"/>
                <w:b/>
                <w:bCs/>
                <w:i/>
                <w:iCs/>
                <w:sz w:val="24"/>
                <w:szCs w:val="24"/>
                <w:lang w:eastAsia="ru-RU"/>
              </w:rPr>
              <w:t>Предоставление бюджетных кредитов из бюджета Черемисиновского   района   бюджетам   сельских   поселений</w:t>
            </w:r>
          </w:p>
          <w:p w:rsidR="00AC6A72" w:rsidRPr="00966B3B" w:rsidRDefault="00AC6A72" w:rsidP="00E353BE">
            <w:pPr>
              <w:spacing w:line="240" w:lineRule="auto"/>
              <w:rPr>
                <w:rFonts w:eastAsia="Times New Roman"/>
                <w:b/>
                <w:bCs/>
                <w:i/>
                <w:i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8547EA" w:rsidRDefault="00AC6A72" w:rsidP="00E353BE">
            <w:pPr>
              <w:spacing w:line="240" w:lineRule="auto"/>
              <w:rPr>
                <w:rFonts w:eastAsia="Times New Roman"/>
                <w:sz w:val="24"/>
                <w:szCs w:val="24"/>
                <w:lang w:eastAsia="ru-RU"/>
              </w:rPr>
            </w:pPr>
            <w:r w:rsidRPr="008547EA">
              <w:rPr>
                <w:rFonts w:eastAsia="Times New Roman"/>
                <w:sz w:val="24"/>
                <w:szCs w:val="24"/>
                <w:lang w:eastAsia="ru-RU"/>
              </w:rPr>
              <w:t xml:space="preserve">Управление финансов </w:t>
            </w:r>
            <w:r>
              <w:rPr>
                <w:rFonts w:eastAsia="Times New Roman"/>
                <w:sz w:val="24"/>
                <w:szCs w:val="24"/>
                <w:lang w:eastAsia="ru-RU"/>
              </w:rPr>
              <w:t>Администрации  Черемисиновского  района (РуденскаяЛ.А.)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B74FB9" w:rsidRDefault="00AC6A72" w:rsidP="00E353BE">
            <w:pPr>
              <w:spacing w:line="240" w:lineRule="auto"/>
              <w:rPr>
                <w:rFonts w:eastAsia="Times New Roman"/>
                <w:sz w:val="24"/>
                <w:szCs w:val="24"/>
                <w:lang w:eastAsia="ru-RU"/>
              </w:rPr>
            </w:pPr>
            <w:r>
              <w:rPr>
                <w:rFonts w:eastAsia="Times New Roman"/>
                <w:sz w:val="24"/>
                <w:szCs w:val="24"/>
                <w:lang w:eastAsia="ru-RU"/>
              </w:rPr>
              <w:t>Предоставлениебюджетных кредитов из бюджета муниципального района   Черемисиновский   район.</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Отсутствие   потребности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22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rPr>
                <w:rFonts w:eastAsia="Times New Roman"/>
                <w:bCs/>
                <w:iCs/>
                <w:sz w:val="24"/>
                <w:szCs w:val="24"/>
                <w:lang w:eastAsia="ru-RU"/>
              </w:rPr>
            </w:pPr>
            <w:r w:rsidRPr="001D3C03">
              <w:rPr>
                <w:rFonts w:eastAsia="Times New Roman"/>
                <w:b/>
                <w:bCs/>
                <w:i/>
                <w:iCs/>
                <w:sz w:val="24"/>
                <w:szCs w:val="24"/>
                <w:lang w:eastAsia="ru-RU"/>
              </w:rPr>
              <w:t>Конт</w:t>
            </w:r>
            <w:r>
              <w:rPr>
                <w:rFonts w:eastAsia="Times New Roman"/>
                <w:b/>
                <w:bCs/>
                <w:i/>
                <w:iCs/>
                <w:sz w:val="24"/>
                <w:szCs w:val="24"/>
                <w:lang w:eastAsia="ru-RU"/>
              </w:rPr>
              <w:t>рольное событие 2 подпрограммы 3</w:t>
            </w:r>
            <w:r w:rsidRPr="001D3C03">
              <w:rPr>
                <w:rFonts w:eastAsia="Times New Roman"/>
                <w:bCs/>
                <w:iCs/>
                <w:sz w:val="24"/>
                <w:szCs w:val="24"/>
                <w:lang w:eastAsia="ru-RU"/>
              </w:rPr>
              <w:t xml:space="preserve">  </w:t>
            </w:r>
          </w:p>
          <w:p w:rsidR="00AC6A72" w:rsidRPr="00966B3B" w:rsidRDefault="00AC6A72" w:rsidP="00E353BE">
            <w:pPr>
              <w:spacing w:line="240" w:lineRule="auto"/>
              <w:rPr>
                <w:rFonts w:eastAsia="Times New Roman"/>
                <w:b/>
                <w:bCs/>
                <w:i/>
                <w:iCs/>
                <w:sz w:val="24"/>
                <w:szCs w:val="24"/>
                <w:lang w:eastAsia="ru-RU"/>
              </w:rPr>
            </w:pPr>
            <w:r>
              <w:rPr>
                <w:rFonts w:eastAsia="Times New Roman"/>
                <w:sz w:val="24"/>
                <w:szCs w:val="24"/>
                <w:lang w:eastAsia="ru-RU"/>
              </w:rPr>
              <w:t>Предоставление бюджетных кредитов из бюджета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8547EA" w:rsidRDefault="00AC6A72" w:rsidP="00E353BE">
            <w:pPr>
              <w:spacing w:line="240" w:lineRule="auto"/>
              <w:rPr>
                <w:rFonts w:eastAsia="Times New Roman"/>
                <w:sz w:val="24"/>
                <w:szCs w:val="24"/>
                <w:lang w:eastAsia="ru-RU"/>
              </w:rPr>
            </w:pPr>
            <w:r w:rsidRPr="008547EA">
              <w:rPr>
                <w:rFonts w:eastAsia="Times New Roman"/>
                <w:sz w:val="24"/>
                <w:szCs w:val="24"/>
                <w:lang w:eastAsia="ru-RU"/>
              </w:rPr>
              <w:t xml:space="preserve">Управление финансов </w:t>
            </w:r>
            <w:r>
              <w:rPr>
                <w:rFonts w:eastAsia="Times New Roman"/>
                <w:sz w:val="24"/>
                <w:szCs w:val="24"/>
                <w:lang w:eastAsia="ru-RU"/>
              </w:rPr>
              <w:t>Администрации  Черем.района Курской области</w:t>
            </w:r>
            <w:r w:rsidRPr="008547EA">
              <w:rPr>
                <w:rFonts w:eastAsia="Times New Roman"/>
                <w:sz w:val="24"/>
                <w:szCs w:val="24"/>
                <w:lang w:eastAsia="ru-RU"/>
              </w:rPr>
              <w:t xml:space="preserve"> </w:t>
            </w:r>
            <w:r>
              <w:rPr>
                <w:rFonts w:eastAsia="Times New Roman"/>
                <w:sz w:val="24"/>
                <w:szCs w:val="24"/>
                <w:lang w:eastAsia="ru-RU"/>
              </w:rPr>
              <w:t>.</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01.01.2015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01.02.2015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r>
              <w:rPr>
                <w:rFonts w:eastAsia="Times New Roman"/>
                <w:sz w:val="24"/>
                <w:szCs w:val="24"/>
                <w:lang w:eastAsia="ru-RU"/>
              </w:rPr>
              <w:t>31.12.2015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B74FB9" w:rsidRDefault="00AC6A72" w:rsidP="00E353BE">
            <w:pPr>
              <w:spacing w:line="240" w:lineRule="auto"/>
              <w:rPr>
                <w:rFonts w:eastAsia="Times New Roman"/>
                <w:sz w:val="24"/>
                <w:szCs w:val="24"/>
                <w:lang w:eastAsia="ru-RU"/>
              </w:rPr>
            </w:pPr>
            <w:r>
              <w:rPr>
                <w:rFonts w:eastAsia="Times New Roman"/>
                <w:sz w:val="24"/>
                <w:szCs w:val="24"/>
                <w:lang w:eastAsia="ru-RU"/>
              </w:rPr>
              <w:t>Предоставлениебюджетных кредитов из бюджета муниципального района.</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Отсутствие  потребности.-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нет</w:t>
            </w:r>
          </w:p>
        </w:tc>
      </w:tr>
      <w:tr w:rsidR="00AC6A72" w:rsidRPr="004A480A" w:rsidTr="00E353BE">
        <w:trPr>
          <w:trHeight w:val="438"/>
        </w:trPr>
        <w:tc>
          <w:tcPr>
            <w:tcW w:w="156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b/>
                <w:sz w:val="24"/>
                <w:szCs w:val="24"/>
                <w:lang w:eastAsia="ru-RU"/>
              </w:rPr>
            </w:pPr>
          </w:p>
          <w:p w:rsidR="00AC6A72" w:rsidRDefault="00AC6A72" w:rsidP="00E353BE">
            <w:pPr>
              <w:spacing w:line="240" w:lineRule="auto"/>
              <w:jc w:val="center"/>
              <w:rPr>
                <w:rFonts w:eastAsia="Times New Roman"/>
                <w:b/>
                <w:sz w:val="24"/>
                <w:szCs w:val="24"/>
                <w:lang w:eastAsia="ru-RU"/>
              </w:rPr>
            </w:pPr>
          </w:p>
          <w:p w:rsidR="00AC6A72" w:rsidRDefault="00AC6A72" w:rsidP="00E353BE">
            <w:pPr>
              <w:spacing w:line="240" w:lineRule="auto"/>
              <w:jc w:val="center"/>
              <w:rPr>
                <w:rFonts w:eastAsia="Times New Roman"/>
                <w:b/>
                <w:sz w:val="24"/>
                <w:szCs w:val="24"/>
                <w:lang w:eastAsia="ru-RU"/>
              </w:rPr>
            </w:pPr>
          </w:p>
          <w:p w:rsidR="00AC6A72" w:rsidRPr="00B74FB9" w:rsidRDefault="00AC6A72" w:rsidP="00E353BE">
            <w:pPr>
              <w:spacing w:line="240" w:lineRule="auto"/>
              <w:jc w:val="center"/>
              <w:rPr>
                <w:rFonts w:eastAsia="Times New Roman"/>
                <w:b/>
                <w:sz w:val="24"/>
                <w:szCs w:val="24"/>
                <w:lang w:eastAsia="ru-RU"/>
              </w:rPr>
            </w:pPr>
          </w:p>
        </w:tc>
      </w:tr>
      <w:tr w:rsidR="00AC6A72" w:rsidRPr="004A480A" w:rsidTr="00E353BE">
        <w:trPr>
          <w:trHeight w:val="6583"/>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B74FB9" w:rsidRDefault="00AC6A72" w:rsidP="00E353BE">
            <w:pPr>
              <w:spacing w:line="240" w:lineRule="auto"/>
              <w:rPr>
                <w:rFonts w:eastAsia="Times New Roman"/>
                <w:b/>
                <w:bCs/>
                <w:i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B74FB9" w:rsidRDefault="00AC6A72" w:rsidP="00E353BE">
            <w:pPr>
              <w:spacing w:line="240" w:lineRule="auto"/>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4A480A" w:rsidRDefault="00AC6A72" w:rsidP="00E353BE">
            <w:pPr>
              <w:spacing w:line="240" w:lineRule="auto"/>
              <w:jc w:val="center"/>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B74FB9" w:rsidRDefault="00AC6A72" w:rsidP="00E353BE">
            <w:pPr>
              <w:spacing w:line="240" w:lineRule="auto"/>
              <w:rPr>
                <w:rFonts w:eastAsia="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jc w:val="center"/>
              <w:rPr>
                <w:rFonts w:eastAsia="Times New Roman"/>
                <w:sz w:val="24"/>
                <w:szCs w:val="24"/>
                <w:lang w:eastAsia="ru-RU"/>
              </w:rPr>
            </w:pPr>
          </w:p>
        </w:tc>
      </w:tr>
      <w:tr w:rsidR="00AC6A72" w:rsidRPr="004A480A" w:rsidTr="00E353BE">
        <w:trPr>
          <w:trHeight w:val="22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4A480A" w:rsidRDefault="00AC6A72" w:rsidP="00E353BE">
            <w:pPr>
              <w:spacing w:line="240" w:lineRule="auto"/>
              <w:rPr>
                <w:rFonts w:eastAsia="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1D3C03" w:rsidRDefault="00AC6A72" w:rsidP="00E353BE">
            <w:pPr>
              <w:spacing w:line="240" w:lineRule="auto"/>
              <w:rPr>
                <w:rFonts w:eastAsia="Times New Roman"/>
                <w:bCs/>
                <w:i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Pr="001D3C03" w:rsidRDefault="00AC6A72" w:rsidP="00E353BE">
            <w:pPr>
              <w:spacing w:line="240" w:lineRule="auto"/>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C6A72" w:rsidRDefault="00AC6A72" w:rsidP="00E353BE">
            <w:pPr>
              <w:spacing w:line="240" w:lineRule="auto"/>
              <w:jc w:val="center"/>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Pr="00B74FB9" w:rsidRDefault="00AC6A72" w:rsidP="00E353BE">
            <w:pPr>
              <w:spacing w:line="240" w:lineRule="auto"/>
              <w:rPr>
                <w:rFonts w:eastAsia="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A72" w:rsidRDefault="00AC6A72" w:rsidP="00E353BE">
            <w:pPr>
              <w:spacing w:line="240" w:lineRule="auto"/>
              <w:jc w:val="center"/>
              <w:rPr>
                <w:rFonts w:eastAsia="Times New Roman"/>
                <w:sz w:val="24"/>
                <w:szCs w:val="24"/>
                <w:lang w:eastAsia="ru-RU"/>
              </w:rPr>
            </w:pPr>
          </w:p>
        </w:tc>
      </w:tr>
    </w:tbl>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Pr>
        <w:jc w:val="right"/>
      </w:pPr>
      <w:r>
        <w:t>Таблица 5</w:t>
      </w:r>
      <w:r w:rsidRPr="004C2C50">
        <w:t xml:space="preserve"> </w:t>
      </w:r>
    </w:p>
    <w:p w:rsidR="00AC6A72" w:rsidRPr="004C2C50" w:rsidRDefault="00AC6A72" w:rsidP="00AC6A72">
      <w:pPr>
        <w:jc w:val="center"/>
        <w:rPr>
          <w:b/>
          <w:sz w:val="28"/>
          <w:szCs w:val="28"/>
        </w:rPr>
      </w:pPr>
      <w:r w:rsidRPr="004C2C50">
        <w:rPr>
          <w:b/>
          <w:sz w:val="28"/>
          <w:szCs w:val="28"/>
        </w:rPr>
        <w:t>Оценка результатов реализации мер правового регулирования</w:t>
      </w:r>
    </w:p>
    <w:p w:rsidR="00AC6A72" w:rsidRDefault="00AC6A72" w:rsidP="00AC6A72">
      <w:pPr>
        <w:widowControl w:val="0"/>
        <w:autoSpaceDE w:val="0"/>
        <w:autoSpaceDN w:val="0"/>
        <w:adjustRightInd w:val="0"/>
        <w:spacing w:line="240" w:lineRule="auto"/>
        <w:jc w:val="center"/>
        <w:rPr>
          <w:b/>
          <w:sz w:val="28"/>
          <w:szCs w:val="28"/>
        </w:rPr>
      </w:pPr>
      <w:r w:rsidRPr="003C5D7F">
        <w:rPr>
          <w:b/>
          <w:sz w:val="28"/>
          <w:szCs w:val="28"/>
        </w:rPr>
        <w:t>Муниципальная программа «</w:t>
      </w:r>
      <w:r>
        <w:rPr>
          <w:b/>
          <w:sz w:val="28"/>
          <w:szCs w:val="28"/>
        </w:rPr>
        <w:t>Повышение  эффективности  управления  финансами»  Черемисиновского   района</w:t>
      </w:r>
    </w:p>
    <w:p w:rsidR="00AC6A72" w:rsidRPr="003C5D7F" w:rsidRDefault="00AC6A72" w:rsidP="00AC6A72">
      <w:pPr>
        <w:widowControl w:val="0"/>
        <w:autoSpaceDE w:val="0"/>
        <w:autoSpaceDN w:val="0"/>
        <w:adjustRightInd w:val="0"/>
        <w:spacing w:line="240" w:lineRule="auto"/>
        <w:rPr>
          <w:b/>
          <w:sz w:val="28"/>
          <w:szCs w:val="28"/>
        </w:rPr>
      </w:pPr>
    </w:p>
    <w:tbl>
      <w:tblPr>
        <w:tblW w:w="15840" w:type="dxa"/>
        <w:tblInd w:w="108" w:type="dxa"/>
        <w:tblLook w:val="0000"/>
      </w:tblPr>
      <w:tblGrid>
        <w:gridCol w:w="585"/>
        <w:gridCol w:w="2211"/>
        <w:gridCol w:w="2660"/>
        <w:gridCol w:w="2659"/>
        <w:gridCol w:w="1863"/>
        <w:gridCol w:w="1826"/>
        <w:gridCol w:w="4036"/>
      </w:tblGrid>
      <w:tr w:rsidR="00AC6A72" w:rsidRPr="00DE2BB0" w:rsidTr="00E353BE">
        <w:trPr>
          <w:trHeight w:val="330"/>
          <w:tblHeader/>
        </w:trPr>
        <w:tc>
          <w:tcPr>
            <w:tcW w:w="587" w:type="dxa"/>
            <w:vMerge w:val="restart"/>
            <w:tcBorders>
              <w:top w:val="single" w:sz="8" w:space="0" w:color="auto"/>
              <w:left w:val="single" w:sz="8" w:space="0" w:color="auto"/>
              <w:bottom w:val="nil"/>
              <w:right w:val="single" w:sz="8"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w:t>
            </w:r>
          </w:p>
        </w:tc>
        <w:tc>
          <w:tcPr>
            <w:tcW w:w="2206" w:type="dxa"/>
            <w:vMerge w:val="restart"/>
            <w:tcBorders>
              <w:top w:val="single" w:sz="8" w:space="0" w:color="auto"/>
              <w:left w:val="single" w:sz="8" w:space="0" w:color="auto"/>
              <w:bottom w:val="nil"/>
              <w:right w:val="single" w:sz="8"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Вид акта</w:t>
            </w:r>
          </w:p>
        </w:tc>
        <w:tc>
          <w:tcPr>
            <w:tcW w:w="2665" w:type="dxa"/>
            <w:vMerge w:val="restart"/>
            <w:tcBorders>
              <w:top w:val="single" w:sz="8" w:space="0" w:color="auto"/>
              <w:left w:val="single" w:sz="8" w:space="0" w:color="auto"/>
              <w:bottom w:val="nil"/>
              <w:right w:val="single" w:sz="8"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Основные положения</w:t>
            </w:r>
          </w:p>
        </w:tc>
        <w:tc>
          <w:tcPr>
            <w:tcW w:w="2665" w:type="dxa"/>
            <w:vMerge w:val="restart"/>
            <w:tcBorders>
              <w:top w:val="single" w:sz="8" w:space="0" w:color="auto"/>
              <w:left w:val="single" w:sz="8" w:space="0" w:color="auto"/>
              <w:bottom w:val="nil"/>
              <w:right w:val="single" w:sz="8"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Ответственный исполнитель</w:t>
            </w:r>
          </w:p>
        </w:tc>
        <w:tc>
          <w:tcPr>
            <w:tcW w:w="3659" w:type="dxa"/>
            <w:gridSpan w:val="2"/>
            <w:tcBorders>
              <w:top w:val="single" w:sz="8" w:space="0" w:color="auto"/>
              <w:left w:val="nil"/>
              <w:bottom w:val="nil"/>
              <w:right w:val="single" w:sz="8" w:space="0" w:color="000000"/>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Сроки принятия</w:t>
            </w:r>
          </w:p>
        </w:tc>
        <w:tc>
          <w:tcPr>
            <w:tcW w:w="4058" w:type="dxa"/>
            <w:vMerge w:val="restart"/>
            <w:tcBorders>
              <w:top w:val="single" w:sz="8" w:space="0" w:color="auto"/>
              <w:left w:val="single" w:sz="8" w:space="0" w:color="auto"/>
              <w:bottom w:val="single" w:sz="8" w:space="0" w:color="000000"/>
              <w:right w:val="single" w:sz="8"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 xml:space="preserve">Примечание (результат реализации; отклонений) причины  </w:t>
            </w:r>
          </w:p>
        </w:tc>
      </w:tr>
      <w:tr w:rsidR="00AC6A72" w:rsidRPr="00DE2BB0" w:rsidTr="00E353BE">
        <w:trPr>
          <w:trHeight w:val="330"/>
          <w:tblHeader/>
        </w:trPr>
        <w:tc>
          <w:tcPr>
            <w:tcW w:w="587" w:type="dxa"/>
            <w:vMerge/>
            <w:tcBorders>
              <w:top w:val="single" w:sz="8" w:space="0" w:color="auto"/>
              <w:left w:val="single" w:sz="8" w:space="0" w:color="auto"/>
              <w:bottom w:val="nil"/>
              <w:right w:val="single" w:sz="8" w:space="0" w:color="auto"/>
            </w:tcBorders>
            <w:shd w:val="clear" w:color="auto" w:fill="auto"/>
            <w:vAlign w:val="center"/>
          </w:tcPr>
          <w:p w:rsidR="00AC6A72" w:rsidRPr="00DE2BB0" w:rsidRDefault="00AC6A72" w:rsidP="00E353BE">
            <w:pPr>
              <w:spacing w:line="240" w:lineRule="auto"/>
              <w:rPr>
                <w:rFonts w:eastAsia="Times New Roman"/>
                <w:sz w:val="24"/>
                <w:szCs w:val="24"/>
                <w:lang w:eastAsia="ru-RU"/>
              </w:rPr>
            </w:pPr>
          </w:p>
        </w:tc>
        <w:tc>
          <w:tcPr>
            <w:tcW w:w="2206" w:type="dxa"/>
            <w:vMerge/>
            <w:tcBorders>
              <w:top w:val="single" w:sz="8" w:space="0" w:color="auto"/>
              <w:left w:val="single" w:sz="8" w:space="0" w:color="auto"/>
              <w:bottom w:val="nil"/>
              <w:right w:val="single" w:sz="8" w:space="0" w:color="auto"/>
            </w:tcBorders>
            <w:shd w:val="clear" w:color="auto" w:fill="auto"/>
            <w:vAlign w:val="center"/>
          </w:tcPr>
          <w:p w:rsidR="00AC6A72" w:rsidRPr="00DE2BB0" w:rsidRDefault="00AC6A72" w:rsidP="00E353BE">
            <w:pPr>
              <w:spacing w:line="240" w:lineRule="auto"/>
              <w:rPr>
                <w:rFonts w:eastAsia="Times New Roman"/>
                <w:sz w:val="24"/>
                <w:szCs w:val="24"/>
                <w:lang w:eastAsia="ru-RU"/>
              </w:rPr>
            </w:pPr>
          </w:p>
        </w:tc>
        <w:tc>
          <w:tcPr>
            <w:tcW w:w="2665" w:type="dxa"/>
            <w:vMerge/>
            <w:tcBorders>
              <w:top w:val="single" w:sz="8" w:space="0" w:color="auto"/>
              <w:left w:val="single" w:sz="8" w:space="0" w:color="auto"/>
              <w:bottom w:val="nil"/>
              <w:right w:val="single" w:sz="8" w:space="0" w:color="auto"/>
            </w:tcBorders>
            <w:shd w:val="clear" w:color="auto" w:fill="auto"/>
            <w:vAlign w:val="center"/>
          </w:tcPr>
          <w:p w:rsidR="00AC6A72" w:rsidRPr="00DE2BB0" w:rsidRDefault="00AC6A72" w:rsidP="00E353BE">
            <w:pPr>
              <w:spacing w:line="240" w:lineRule="auto"/>
              <w:rPr>
                <w:rFonts w:eastAsia="Times New Roman"/>
                <w:sz w:val="24"/>
                <w:szCs w:val="24"/>
                <w:lang w:eastAsia="ru-RU"/>
              </w:rPr>
            </w:pPr>
          </w:p>
        </w:tc>
        <w:tc>
          <w:tcPr>
            <w:tcW w:w="2665" w:type="dxa"/>
            <w:vMerge/>
            <w:tcBorders>
              <w:top w:val="single" w:sz="8" w:space="0" w:color="auto"/>
              <w:left w:val="single" w:sz="8" w:space="0" w:color="auto"/>
              <w:bottom w:val="nil"/>
              <w:right w:val="single" w:sz="8" w:space="0" w:color="auto"/>
            </w:tcBorders>
            <w:shd w:val="clear" w:color="auto" w:fill="auto"/>
            <w:vAlign w:val="center"/>
          </w:tcPr>
          <w:p w:rsidR="00AC6A72" w:rsidRPr="00DE2BB0" w:rsidRDefault="00AC6A72" w:rsidP="00E353BE">
            <w:pPr>
              <w:spacing w:line="240" w:lineRule="auto"/>
              <w:rPr>
                <w:rFonts w:eastAsia="Times New Roman"/>
                <w:sz w:val="24"/>
                <w:szCs w:val="24"/>
                <w:lang w:eastAsia="ru-RU"/>
              </w:rPr>
            </w:pPr>
          </w:p>
        </w:tc>
        <w:tc>
          <w:tcPr>
            <w:tcW w:w="1863" w:type="dxa"/>
            <w:tcBorders>
              <w:top w:val="single" w:sz="8" w:space="0" w:color="auto"/>
              <w:left w:val="nil"/>
              <w:bottom w:val="single" w:sz="8" w:space="0" w:color="auto"/>
              <w:right w:val="single" w:sz="8"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план</w:t>
            </w:r>
          </w:p>
        </w:tc>
        <w:tc>
          <w:tcPr>
            <w:tcW w:w="1796" w:type="dxa"/>
            <w:tcBorders>
              <w:top w:val="single" w:sz="8" w:space="0" w:color="auto"/>
              <w:left w:val="nil"/>
              <w:bottom w:val="single" w:sz="8" w:space="0" w:color="auto"/>
              <w:right w:val="single" w:sz="8"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факт</w:t>
            </w:r>
          </w:p>
        </w:tc>
        <w:tc>
          <w:tcPr>
            <w:tcW w:w="405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C6A72" w:rsidRPr="00DE2BB0" w:rsidRDefault="00AC6A72" w:rsidP="00E353BE">
            <w:pPr>
              <w:spacing w:line="240" w:lineRule="auto"/>
              <w:rPr>
                <w:rFonts w:eastAsia="Times New Roman"/>
                <w:sz w:val="24"/>
                <w:szCs w:val="24"/>
                <w:lang w:eastAsia="ru-RU"/>
              </w:rPr>
            </w:pPr>
          </w:p>
        </w:tc>
      </w:tr>
      <w:tr w:rsidR="00AC6A72" w:rsidRPr="004C2C50" w:rsidTr="00E353BE">
        <w:trPr>
          <w:trHeight w:val="82"/>
          <w:tblHeader/>
        </w:trPr>
        <w:tc>
          <w:tcPr>
            <w:tcW w:w="587" w:type="dxa"/>
            <w:tcBorders>
              <w:top w:val="single" w:sz="8" w:space="0" w:color="auto"/>
              <w:left w:val="single" w:sz="8" w:space="0" w:color="auto"/>
              <w:bottom w:val="single" w:sz="8" w:space="0" w:color="auto"/>
              <w:right w:val="single" w:sz="8" w:space="0" w:color="auto"/>
            </w:tcBorders>
            <w:shd w:val="clear" w:color="auto" w:fill="auto"/>
          </w:tcPr>
          <w:p w:rsidR="00AC6A72" w:rsidRPr="004C2C50" w:rsidRDefault="00AC6A72" w:rsidP="00E353BE">
            <w:pPr>
              <w:spacing w:line="240" w:lineRule="auto"/>
              <w:jc w:val="center"/>
              <w:rPr>
                <w:rFonts w:eastAsia="Times New Roman"/>
                <w:i/>
                <w:sz w:val="16"/>
                <w:szCs w:val="16"/>
                <w:lang w:eastAsia="ru-RU"/>
              </w:rPr>
            </w:pPr>
            <w:r w:rsidRPr="004C2C50">
              <w:rPr>
                <w:rFonts w:eastAsia="Times New Roman"/>
                <w:i/>
                <w:sz w:val="16"/>
                <w:szCs w:val="16"/>
                <w:lang w:eastAsia="ru-RU"/>
              </w:rPr>
              <w:t>1</w:t>
            </w:r>
          </w:p>
        </w:tc>
        <w:tc>
          <w:tcPr>
            <w:tcW w:w="2206" w:type="dxa"/>
            <w:tcBorders>
              <w:top w:val="single" w:sz="8" w:space="0" w:color="auto"/>
              <w:left w:val="nil"/>
              <w:bottom w:val="single" w:sz="8" w:space="0" w:color="auto"/>
              <w:right w:val="single" w:sz="8" w:space="0" w:color="auto"/>
            </w:tcBorders>
            <w:shd w:val="clear" w:color="auto" w:fill="auto"/>
          </w:tcPr>
          <w:p w:rsidR="00AC6A72" w:rsidRPr="004C2C50" w:rsidRDefault="00AC6A72" w:rsidP="00E353BE">
            <w:pPr>
              <w:spacing w:line="240" w:lineRule="auto"/>
              <w:jc w:val="center"/>
              <w:rPr>
                <w:rFonts w:eastAsia="Times New Roman"/>
                <w:i/>
                <w:sz w:val="16"/>
                <w:szCs w:val="16"/>
                <w:lang w:eastAsia="ru-RU"/>
              </w:rPr>
            </w:pPr>
            <w:r w:rsidRPr="004C2C50">
              <w:rPr>
                <w:rFonts w:eastAsia="Times New Roman"/>
                <w:i/>
                <w:sz w:val="16"/>
                <w:szCs w:val="16"/>
                <w:lang w:eastAsia="ru-RU"/>
              </w:rPr>
              <w:t>2</w:t>
            </w:r>
          </w:p>
        </w:tc>
        <w:tc>
          <w:tcPr>
            <w:tcW w:w="2665" w:type="dxa"/>
            <w:tcBorders>
              <w:top w:val="single" w:sz="8" w:space="0" w:color="auto"/>
              <w:left w:val="nil"/>
              <w:bottom w:val="single" w:sz="8" w:space="0" w:color="auto"/>
              <w:right w:val="single" w:sz="8" w:space="0" w:color="auto"/>
            </w:tcBorders>
            <w:shd w:val="clear" w:color="auto" w:fill="auto"/>
          </w:tcPr>
          <w:p w:rsidR="00AC6A72" w:rsidRPr="004C2C50" w:rsidRDefault="00AC6A72" w:rsidP="00E353BE">
            <w:pPr>
              <w:spacing w:line="240" w:lineRule="auto"/>
              <w:jc w:val="center"/>
              <w:rPr>
                <w:rFonts w:eastAsia="Times New Roman"/>
                <w:i/>
                <w:sz w:val="16"/>
                <w:szCs w:val="16"/>
                <w:lang w:eastAsia="ru-RU"/>
              </w:rPr>
            </w:pPr>
            <w:r w:rsidRPr="004C2C50">
              <w:rPr>
                <w:rFonts w:eastAsia="Times New Roman"/>
                <w:i/>
                <w:sz w:val="16"/>
                <w:szCs w:val="16"/>
                <w:lang w:eastAsia="ru-RU"/>
              </w:rPr>
              <w:t>3</w:t>
            </w:r>
          </w:p>
        </w:tc>
        <w:tc>
          <w:tcPr>
            <w:tcW w:w="2665" w:type="dxa"/>
            <w:tcBorders>
              <w:top w:val="single" w:sz="8" w:space="0" w:color="auto"/>
              <w:left w:val="nil"/>
              <w:bottom w:val="single" w:sz="8" w:space="0" w:color="auto"/>
              <w:right w:val="single" w:sz="8" w:space="0" w:color="auto"/>
            </w:tcBorders>
            <w:shd w:val="clear" w:color="auto" w:fill="auto"/>
          </w:tcPr>
          <w:p w:rsidR="00AC6A72" w:rsidRPr="004C2C50" w:rsidRDefault="00AC6A72" w:rsidP="00E353BE">
            <w:pPr>
              <w:spacing w:line="240" w:lineRule="auto"/>
              <w:jc w:val="center"/>
              <w:rPr>
                <w:rFonts w:eastAsia="Times New Roman"/>
                <w:i/>
                <w:sz w:val="16"/>
                <w:szCs w:val="16"/>
                <w:lang w:eastAsia="ru-RU"/>
              </w:rPr>
            </w:pPr>
            <w:r w:rsidRPr="004C2C50">
              <w:rPr>
                <w:rFonts w:eastAsia="Times New Roman"/>
                <w:i/>
                <w:sz w:val="16"/>
                <w:szCs w:val="16"/>
                <w:lang w:eastAsia="ru-RU"/>
              </w:rPr>
              <w:t>4</w:t>
            </w:r>
          </w:p>
        </w:tc>
        <w:tc>
          <w:tcPr>
            <w:tcW w:w="1863" w:type="dxa"/>
            <w:tcBorders>
              <w:top w:val="nil"/>
              <w:left w:val="nil"/>
              <w:bottom w:val="single" w:sz="8" w:space="0" w:color="auto"/>
              <w:right w:val="single" w:sz="8" w:space="0" w:color="auto"/>
            </w:tcBorders>
            <w:shd w:val="clear" w:color="auto" w:fill="auto"/>
          </w:tcPr>
          <w:p w:rsidR="00AC6A72" w:rsidRPr="004C2C50" w:rsidRDefault="00AC6A72" w:rsidP="00E353BE">
            <w:pPr>
              <w:spacing w:line="240" w:lineRule="auto"/>
              <w:jc w:val="center"/>
              <w:rPr>
                <w:rFonts w:eastAsia="Times New Roman"/>
                <w:i/>
                <w:sz w:val="16"/>
                <w:szCs w:val="16"/>
                <w:lang w:eastAsia="ru-RU"/>
              </w:rPr>
            </w:pPr>
            <w:r w:rsidRPr="004C2C50">
              <w:rPr>
                <w:rFonts w:eastAsia="Times New Roman"/>
                <w:i/>
                <w:sz w:val="16"/>
                <w:szCs w:val="16"/>
                <w:lang w:eastAsia="ru-RU"/>
              </w:rPr>
              <w:t>5</w:t>
            </w:r>
          </w:p>
        </w:tc>
        <w:tc>
          <w:tcPr>
            <w:tcW w:w="1796" w:type="dxa"/>
            <w:tcBorders>
              <w:top w:val="nil"/>
              <w:left w:val="nil"/>
              <w:bottom w:val="single" w:sz="8" w:space="0" w:color="auto"/>
              <w:right w:val="single" w:sz="8" w:space="0" w:color="auto"/>
            </w:tcBorders>
            <w:shd w:val="clear" w:color="auto" w:fill="auto"/>
          </w:tcPr>
          <w:p w:rsidR="00AC6A72" w:rsidRPr="004C2C50" w:rsidRDefault="00AC6A72" w:rsidP="00E353BE">
            <w:pPr>
              <w:spacing w:line="240" w:lineRule="auto"/>
              <w:jc w:val="center"/>
              <w:rPr>
                <w:rFonts w:eastAsia="Times New Roman"/>
                <w:i/>
                <w:sz w:val="16"/>
                <w:szCs w:val="16"/>
                <w:lang w:eastAsia="ru-RU"/>
              </w:rPr>
            </w:pPr>
            <w:r w:rsidRPr="004C2C50">
              <w:rPr>
                <w:rFonts w:eastAsia="Times New Roman"/>
                <w:i/>
                <w:sz w:val="16"/>
                <w:szCs w:val="16"/>
                <w:lang w:eastAsia="ru-RU"/>
              </w:rPr>
              <w:t>6</w:t>
            </w:r>
          </w:p>
        </w:tc>
        <w:tc>
          <w:tcPr>
            <w:tcW w:w="4058" w:type="dxa"/>
            <w:tcBorders>
              <w:top w:val="nil"/>
              <w:left w:val="nil"/>
              <w:bottom w:val="single" w:sz="8" w:space="0" w:color="auto"/>
              <w:right w:val="single" w:sz="8" w:space="0" w:color="auto"/>
            </w:tcBorders>
            <w:shd w:val="clear" w:color="auto" w:fill="auto"/>
          </w:tcPr>
          <w:p w:rsidR="00AC6A72" w:rsidRPr="004C2C50" w:rsidRDefault="00AC6A72" w:rsidP="00E353BE">
            <w:pPr>
              <w:spacing w:line="240" w:lineRule="auto"/>
              <w:jc w:val="center"/>
              <w:rPr>
                <w:rFonts w:eastAsia="Times New Roman"/>
                <w:i/>
                <w:sz w:val="16"/>
                <w:szCs w:val="16"/>
                <w:lang w:eastAsia="ru-RU"/>
              </w:rPr>
            </w:pPr>
            <w:r w:rsidRPr="004C2C50">
              <w:rPr>
                <w:rFonts w:eastAsia="Times New Roman"/>
                <w:i/>
                <w:sz w:val="16"/>
                <w:szCs w:val="16"/>
                <w:lang w:eastAsia="ru-RU"/>
              </w:rPr>
              <w:t>7</w:t>
            </w:r>
          </w:p>
        </w:tc>
      </w:tr>
      <w:tr w:rsidR="00AC6A72" w:rsidRPr="00DE2BB0" w:rsidTr="00E353BE">
        <w:trPr>
          <w:trHeight w:val="375"/>
        </w:trPr>
        <w:tc>
          <w:tcPr>
            <w:tcW w:w="15840" w:type="dxa"/>
            <w:gridSpan w:val="7"/>
            <w:tcBorders>
              <w:top w:val="single" w:sz="8" w:space="0" w:color="auto"/>
              <w:left w:val="single" w:sz="8" w:space="0" w:color="auto"/>
              <w:bottom w:val="single" w:sz="4" w:space="0" w:color="auto"/>
              <w:right w:val="single" w:sz="8" w:space="0" w:color="000000"/>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t>I. Меры правового регулирования, предусмотренные муниципальной программой</w:t>
            </w:r>
          </w:p>
        </w:tc>
      </w:tr>
      <w:tr w:rsidR="00AC6A72" w:rsidRPr="00DE2BB0" w:rsidTr="00E353BE">
        <w:trPr>
          <w:trHeight w:val="2220"/>
        </w:trPr>
        <w:tc>
          <w:tcPr>
            <w:tcW w:w="587" w:type="dxa"/>
            <w:tcBorders>
              <w:top w:val="single" w:sz="4" w:space="0" w:color="auto"/>
              <w:left w:val="single" w:sz="4" w:space="0" w:color="auto"/>
              <w:bottom w:val="single" w:sz="4" w:space="0" w:color="auto"/>
              <w:right w:val="single" w:sz="4"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sidRPr="00DE2BB0">
              <w:rPr>
                <w:rFonts w:eastAsia="Times New Roman"/>
                <w:sz w:val="24"/>
                <w:szCs w:val="24"/>
                <w:lang w:eastAsia="ru-RU"/>
              </w:rPr>
              <w:lastRenderedPageBreak/>
              <w:t>1</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AC6A72" w:rsidRPr="00DE2BB0" w:rsidRDefault="00AC6A72" w:rsidP="00E353BE">
            <w:pPr>
              <w:spacing w:line="240" w:lineRule="auto"/>
              <w:rPr>
                <w:rFonts w:eastAsia="Times New Roman"/>
                <w:sz w:val="24"/>
                <w:szCs w:val="24"/>
                <w:lang w:eastAsia="ru-RU"/>
              </w:rPr>
            </w:pPr>
            <w:r>
              <w:rPr>
                <w:rFonts w:eastAsia="Times New Roman"/>
                <w:sz w:val="24"/>
                <w:szCs w:val="24"/>
                <w:lang w:eastAsia="ru-RU"/>
              </w:rPr>
              <w:t>Решение Представительного Собрания  Черемисиновского   района .</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AC6A72" w:rsidRPr="00C2132D" w:rsidRDefault="00AC6A72" w:rsidP="00E353BE">
            <w:pPr>
              <w:spacing w:line="240" w:lineRule="auto"/>
              <w:rPr>
                <w:rFonts w:eastAsia="Times New Roman"/>
                <w:sz w:val="24"/>
                <w:szCs w:val="24"/>
                <w:lang w:eastAsia="ru-RU"/>
              </w:rPr>
            </w:pPr>
            <w:r>
              <w:rPr>
                <w:sz w:val="24"/>
                <w:szCs w:val="24"/>
              </w:rPr>
              <w:t>У</w:t>
            </w:r>
            <w:r w:rsidRPr="00C2132D">
              <w:rPr>
                <w:sz w:val="24"/>
                <w:szCs w:val="24"/>
              </w:rPr>
              <w:t xml:space="preserve">тверждение бюджета </w:t>
            </w:r>
            <w:r>
              <w:rPr>
                <w:sz w:val="24"/>
                <w:szCs w:val="24"/>
              </w:rPr>
              <w:t xml:space="preserve">муниципального района </w:t>
            </w:r>
            <w:r w:rsidRPr="00C2132D">
              <w:rPr>
                <w:sz w:val="24"/>
                <w:szCs w:val="24"/>
              </w:rPr>
              <w:t xml:space="preserve"> </w:t>
            </w:r>
            <w:r>
              <w:rPr>
                <w:sz w:val="24"/>
                <w:szCs w:val="24"/>
              </w:rPr>
              <w:t>«Черемисиновский  район»   на   очередной   финансовый   год  и  плановый   период     в  соответствии  с  Бюджетным  Кодексом»,   Решением  Представительного   Собрания</w:t>
            </w:r>
            <w:r w:rsidRPr="00C2132D">
              <w:rPr>
                <w:sz w:val="24"/>
                <w:szCs w:val="24"/>
              </w:rPr>
              <w:t xml:space="preserve"> «О бюджетном процессе в </w:t>
            </w:r>
            <w:r>
              <w:rPr>
                <w:sz w:val="24"/>
                <w:szCs w:val="24"/>
              </w:rPr>
              <w:t>муниципальном районе».</w:t>
            </w:r>
            <w:r w:rsidRPr="00C2132D">
              <w:rPr>
                <w:sz w:val="24"/>
                <w:szCs w:val="24"/>
              </w:rPr>
              <w:t>, прогнозом соц</w:t>
            </w:r>
            <w:r w:rsidRPr="00C2132D">
              <w:rPr>
                <w:sz w:val="24"/>
                <w:szCs w:val="24"/>
              </w:rPr>
              <w:t>и</w:t>
            </w:r>
            <w:r w:rsidRPr="00C2132D">
              <w:rPr>
                <w:sz w:val="24"/>
                <w:szCs w:val="24"/>
              </w:rPr>
              <w:t>ально-экон</w:t>
            </w:r>
            <w:r>
              <w:rPr>
                <w:sz w:val="24"/>
                <w:szCs w:val="24"/>
              </w:rPr>
              <w:t>омического развития района.</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AC6A72" w:rsidRPr="00C2132D" w:rsidRDefault="00AC6A72" w:rsidP="00E353BE">
            <w:pPr>
              <w:spacing w:line="240" w:lineRule="auto"/>
              <w:rPr>
                <w:rFonts w:eastAsia="Times New Roman"/>
                <w:sz w:val="24"/>
                <w:szCs w:val="24"/>
                <w:lang w:eastAsia="ru-RU"/>
              </w:rPr>
            </w:pPr>
            <w:r w:rsidRPr="00C2132D">
              <w:rPr>
                <w:sz w:val="24"/>
                <w:szCs w:val="24"/>
              </w:rPr>
              <w:t xml:space="preserve">Управление финансов </w:t>
            </w:r>
            <w:r>
              <w:rPr>
                <w:sz w:val="24"/>
                <w:szCs w:val="24"/>
              </w:rPr>
              <w:t>А</w:t>
            </w:r>
            <w:r w:rsidRPr="00C2132D">
              <w:rPr>
                <w:sz w:val="24"/>
                <w:szCs w:val="24"/>
              </w:rPr>
              <w:t>дминистраци</w:t>
            </w:r>
            <w:r w:rsidRPr="00C2132D">
              <w:rPr>
                <w:sz w:val="24"/>
                <w:szCs w:val="24"/>
              </w:rPr>
              <w:t>и</w:t>
            </w:r>
            <w:r>
              <w:rPr>
                <w:sz w:val="24"/>
                <w:szCs w:val="24"/>
              </w:rPr>
              <w:t xml:space="preserve"> Черемисиновского района  отдел   </w:t>
            </w:r>
            <w:r w:rsidRPr="00C2132D">
              <w:rPr>
                <w:sz w:val="24"/>
                <w:szCs w:val="24"/>
              </w:rPr>
              <w:t>экономи</w:t>
            </w:r>
            <w:r>
              <w:rPr>
                <w:sz w:val="24"/>
                <w:szCs w:val="24"/>
              </w:rPr>
              <w:t>ческого развития</w:t>
            </w:r>
            <w:r w:rsidRPr="00C2132D">
              <w:rPr>
                <w:sz w:val="24"/>
                <w:szCs w:val="24"/>
              </w:rPr>
              <w:t xml:space="preserve"> </w:t>
            </w:r>
            <w:r>
              <w:rPr>
                <w:sz w:val="24"/>
                <w:szCs w:val="24"/>
              </w:rPr>
              <w:t>.</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AC6A72" w:rsidRPr="00C2132D" w:rsidRDefault="00AC6A72" w:rsidP="00E353BE">
            <w:pPr>
              <w:spacing w:line="240" w:lineRule="auto"/>
              <w:jc w:val="center"/>
              <w:rPr>
                <w:rFonts w:eastAsia="Times New Roman"/>
                <w:sz w:val="24"/>
                <w:szCs w:val="24"/>
                <w:lang w:eastAsia="ru-RU"/>
              </w:rPr>
            </w:pPr>
            <w:r w:rsidRPr="00C2132D">
              <w:rPr>
                <w:sz w:val="24"/>
                <w:szCs w:val="24"/>
              </w:rPr>
              <w:t>ежегодно до 31 декабря текущего финанс</w:t>
            </w:r>
            <w:r w:rsidRPr="00C2132D">
              <w:rPr>
                <w:sz w:val="24"/>
                <w:szCs w:val="24"/>
              </w:rPr>
              <w:t>о</w:t>
            </w:r>
            <w:r w:rsidRPr="00C2132D">
              <w:rPr>
                <w:sz w:val="24"/>
                <w:szCs w:val="24"/>
              </w:rPr>
              <w:t>вого года</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6A72" w:rsidRPr="00DE2BB0" w:rsidRDefault="00AC6A72" w:rsidP="00E353BE">
            <w:pPr>
              <w:spacing w:line="240" w:lineRule="auto"/>
              <w:rPr>
                <w:rFonts w:eastAsia="Times New Roman"/>
                <w:sz w:val="24"/>
                <w:szCs w:val="24"/>
                <w:lang w:eastAsia="ru-RU"/>
              </w:rPr>
            </w:pPr>
            <w:r>
              <w:rPr>
                <w:rFonts w:eastAsia="Times New Roman"/>
                <w:sz w:val="24"/>
                <w:szCs w:val="24"/>
                <w:lang w:eastAsia="ru-RU"/>
              </w:rPr>
              <w:t>19.12.2014</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AC6A72" w:rsidRPr="00DE2BB0" w:rsidRDefault="00AC6A72" w:rsidP="00E353BE">
            <w:pPr>
              <w:spacing w:line="240" w:lineRule="auto"/>
              <w:rPr>
                <w:rFonts w:eastAsia="Times New Roman"/>
                <w:sz w:val="24"/>
                <w:szCs w:val="24"/>
                <w:lang w:eastAsia="ru-RU"/>
              </w:rPr>
            </w:pPr>
            <w:r>
              <w:rPr>
                <w:rFonts w:eastAsia="Times New Roman"/>
                <w:sz w:val="24"/>
                <w:szCs w:val="24"/>
                <w:lang w:eastAsia="ru-RU"/>
              </w:rPr>
              <w:t>Принято Решение Представительного Собрания  «О бюджете муниципального района « Черемисиновский   район   на   2015 и  плановый   период  2016  и  2017годов»  до   начала    финансового  года,  что   соответствует   Бюджетному  Кодексу РФ. .</w:t>
            </w:r>
          </w:p>
        </w:tc>
      </w:tr>
      <w:tr w:rsidR="00AC6A72" w:rsidRPr="00DE2BB0" w:rsidTr="00E353BE">
        <w:trPr>
          <w:trHeight w:val="2220"/>
        </w:trPr>
        <w:tc>
          <w:tcPr>
            <w:tcW w:w="587" w:type="dxa"/>
            <w:tcBorders>
              <w:top w:val="single" w:sz="4" w:space="0" w:color="auto"/>
              <w:left w:val="single" w:sz="4" w:space="0" w:color="auto"/>
              <w:bottom w:val="single" w:sz="4" w:space="0" w:color="auto"/>
              <w:right w:val="single" w:sz="4"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Pr>
                <w:rFonts w:eastAsia="Times New Roman"/>
                <w:sz w:val="24"/>
                <w:szCs w:val="24"/>
                <w:lang w:eastAsia="ru-RU"/>
              </w:rPr>
              <w:t>2</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AC6A72" w:rsidRPr="00C2772F" w:rsidRDefault="00AC6A72" w:rsidP="00E353BE">
            <w:pPr>
              <w:spacing w:line="240" w:lineRule="auto"/>
              <w:rPr>
                <w:sz w:val="24"/>
                <w:szCs w:val="24"/>
              </w:rPr>
            </w:pPr>
            <w:r>
              <w:rPr>
                <w:rFonts w:eastAsia="Times New Roman"/>
                <w:sz w:val="24"/>
                <w:szCs w:val="24"/>
                <w:lang w:eastAsia="ru-RU"/>
              </w:rPr>
              <w:t>Решение Представительного Собрания Черемисиновского  района.</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AC6A72" w:rsidRPr="00C2772F" w:rsidRDefault="00AC6A72" w:rsidP="00E353BE">
            <w:pPr>
              <w:spacing w:line="240" w:lineRule="auto"/>
              <w:ind w:left="-36" w:right="-19"/>
              <w:rPr>
                <w:sz w:val="24"/>
                <w:szCs w:val="24"/>
              </w:rPr>
            </w:pPr>
            <w:r>
              <w:rPr>
                <w:sz w:val="24"/>
                <w:szCs w:val="24"/>
              </w:rPr>
              <w:t>В</w:t>
            </w:r>
            <w:r w:rsidRPr="00C2772F">
              <w:rPr>
                <w:sz w:val="24"/>
                <w:szCs w:val="24"/>
              </w:rPr>
              <w:t xml:space="preserve">несение изменений в </w:t>
            </w:r>
            <w:r>
              <w:rPr>
                <w:sz w:val="24"/>
                <w:szCs w:val="24"/>
              </w:rPr>
              <w:t>Р</w:t>
            </w:r>
            <w:r w:rsidRPr="00C2772F">
              <w:rPr>
                <w:sz w:val="24"/>
                <w:szCs w:val="24"/>
              </w:rPr>
              <w:t xml:space="preserve">ешение о бюджете </w:t>
            </w:r>
            <w:r>
              <w:rPr>
                <w:sz w:val="24"/>
                <w:szCs w:val="24"/>
              </w:rPr>
              <w:t>муниципального района</w:t>
            </w:r>
            <w:r w:rsidRPr="00C2772F">
              <w:rPr>
                <w:sz w:val="24"/>
                <w:szCs w:val="24"/>
              </w:rPr>
              <w:t xml:space="preserve">  на очередной финансовый год и на плановый п</w:t>
            </w:r>
            <w:r w:rsidRPr="00C2772F">
              <w:rPr>
                <w:sz w:val="24"/>
                <w:szCs w:val="24"/>
              </w:rPr>
              <w:t>е</w:t>
            </w:r>
            <w:r w:rsidRPr="00C2772F">
              <w:rPr>
                <w:sz w:val="24"/>
                <w:szCs w:val="24"/>
              </w:rPr>
              <w:t>риод</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AC6A72" w:rsidRPr="00C2772F" w:rsidRDefault="00AC6A72" w:rsidP="00E353BE">
            <w:pPr>
              <w:spacing w:line="240" w:lineRule="auto"/>
              <w:rPr>
                <w:sz w:val="24"/>
                <w:szCs w:val="24"/>
              </w:rPr>
            </w:pPr>
            <w:r w:rsidRPr="00C2772F">
              <w:rPr>
                <w:sz w:val="24"/>
                <w:szCs w:val="24"/>
              </w:rPr>
              <w:t xml:space="preserve">Управление финансов </w:t>
            </w:r>
            <w:r>
              <w:rPr>
                <w:sz w:val="24"/>
                <w:szCs w:val="24"/>
              </w:rPr>
              <w:t>Администрации Черемисиновского</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AC6A72" w:rsidRPr="00C2772F" w:rsidRDefault="00AC6A72" w:rsidP="00E353BE">
            <w:pPr>
              <w:spacing w:line="240" w:lineRule="auto"/>
              <w:jc w:val="center"/>
              <w:rPr>
                <w:rFonts w:eastAsia="Times New Roman"/>
                <w:sz w:val="24"/>
                <w:szCs w:val="24"/>
                <w:lang w:eastAsia="ru-RU"/>
              </w:rPr>
            </w:pPr>
            <w:r w:rsidRPr="00C2772F">
              <w:rPr>
                <w:sz w:val="24"/>
                <w:szCs w:val="24"/>
              </w:rPr>
              <w:t>ежегодно по мере возникновения необх</w:t>
            </w:r>
            <w:r w:rsidRPr="00C2772F">
              <w:rPr>
                <w:sz w:val="24"/>
                <w:szCs w:val="24"/>
              </w:rPr>
              <w:t>о</w:t>
            </w:r>
            <w:r w:rsidRPr="00C2772F">
              <w:rPr>
                <w:sz w:val="24"/>
                <w:szCs w:val="24"/>
              </w:rPr>
              <w:t>димости</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6A72" w:rsidRPr="00DE2BB0" w:rsidRDefault="00AC6A72" w:rsidP="00E353BE">
            <w:pPr>
              <w:spacing w:line="240" w:lineRule="auto"/>
              <w:jc w:val="center"/>
              <w:rPr>
                <w:rFonts w:eastAsia="Times New Roman"/>
                <w:sz w:val="24"/>
                <w:szCs w:val="24"/>
                <w:lang w:eastAsia="ru-RU"/>
              </w:rPr>
            </w:pPr>
            <w:r>
              <w:rPr>
                <w:rFonts w:eastAsia="Times New Roman"/>
                <w:sz w:val="24"/>
                <w:szCs w:val="24"/>
                <w:lang w:eastAsia="ru-RU"/>
              </w:rPr>
              <w:t>По   мере  необходимости</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AC6A72" w:rsidRPr="00DE2BB0" w:rsidRDefault="00AC6A72" w:rsidP="00E353BE">
            <w:pPr>
              <w:spacing w:line="240" w:lineRule="auto"/>
              <w:rPr>
                <w:rFonts w:eastAsia="Times New Roman"/>
                <w:sz w:val="24"/>
                <w:szCs w:val="24"/>
                <w:lang w:eastAsia="ru-RU"/>
              </w:rPr>
            </w:pPr>
            <w:r>
              <w:rPr>
                <w:rFonts w:eastAsia="Times New Roman"/>
                <w:sz w:val="24"/>
                <w:szCs w:val="24"/>
                <w:lang w:eastAsia="ru-RU"/>
              </w:rPr>
              <w:t>В течение 2014 года бюджет муниципального района  уточнялся 12 раз, в результате приняты Решения Представительного Собрания  «О внесении изменений в Решение Представительного Собрания «О бюджете муниципального района « Черемисиновский   район на  2015  и   лановый  период  2016  и  2017  годы.</w:t>
            </w:r>
          </w:p>
        </w:tc>
      </w:tr>
      <w:tr w:rsidR="00AC6A72" w:rsidRPr="00DE2BB0" w:rsidTr="00E353BE">
        <w:trPr>
          <w:trHeight w:val="2220"/>
        </w:trPr>
        <w:tc>
          <w:tcPr>
            <w:tcW w:w="587" w:type="dxa"/>
            <w:tcBorders>
              <w:top w:val="single" w:sz="4" w:space="0" w:color="auto"/>
              <w:left w:val="single" w:sz="4" w:space="0" w:color="auto"/>
              <w:bottom w:val="single" w:sz="4" w:space="0" w:color="auto"/>
              <w:right w:val="single" w:sz="4"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6</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AC6A72" w:rsidRPr="00B21907" w:rsidRDefault="00AC6A72" w:rsidP="00E353BE">
            <w:pPr>
              <w:pStyle w:val="ConsPlusCell"/>
              <w:widowControl/>
              <w:jc w:val="both"/>
            </w:pPr>
            <w:r w:rsidRPr="00B21907">
              <w:t>Постановление адм</w:t>
            </w:r>
            <w:r w:rsidRPr="00B21907">
              <w:t>и</w:t>
            </w:r>
            <w:r w:rsidRPr="00B21907">
              <w:t xml:space="preserve">нистрации </w:t>
            </w:r>
            <w:r>
              <w:t>Черемисиновского   района  Курской  области</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AC6A72" w:rsidRPr="00B21907" w:rsidRDefault="00AC6A72" w:rsidP="00E353BE">
            <w:pPr>
              <w:pStyle w:val="ConsPlusCell"/>
              <w:widowControl/>
              <w:jc w:val="both"/>
            </w:pPr>
            <w:r>
              <w:t>В</w:t>
            </w:r>
            <w:r w:rsidRPr="00B21907">
              <w:t>несение изменений в муниципальную прог</w:t>
            </w:r>
            <w:r>
              <w:t>-рамму  Черемисиновского  района</w:t>
            </w:r>
            <w:r w:rsidRPr="00B21907">
              <w:t>«</w:t>
            </w:r>
            <w:r>
              <w:t>Повышение  эффективности   муниципальными  финансами»  в  Черемисиновского  района   Курской   области»</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AC6A72" w:rsidRPr="00B21907" w:rsidRDefault="00AC6A72" w:rsidP="00E353BE">
            <w:pPr>
              <w:spacing w:line="240" w:lineRule="auto"/>
              <w:rPr>
                <w:sz w:val="24"/>
                <w:szCs w:val="24"/>
              </w:rPr>
            </w:pPr>
            <w:r w:rsidRPr="00B21907">
              <w:rPr>
                <w:sz w:val="24"/>
                <w:szCs w:val="24"/>
              </w:rPr>
              <w:t xml:space="preserve">Управление финансов </w:t>
            </w:r>
            <w:r>
              <w:rPr>
                <w:sz w:val="24"/>
                <w:szCs w:val="24"/>
              </w:rPr>
              <w:t>Администрации Черемисиновского    района</w:t>
            </w:r>
          </w:p>
          <w:p w:rsidR="00AC6A72" w:rsidRPr="00B21907" w:rsidRDefault="00AC6A72" w:rsidP="00E353BE">
            <w:pPr>
              <w:spacing w:line="240" w:lineRule="auto"/>
              <w:jc w:val="center"/>
              <w:rPr>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AC6A72" w:rsidRPr="00B21907" w:rsidRDefault="00AC6A72" w:rsidP="00E353BE">
            <w:pPr>
              <w:spacing w:line="240" w:lineRule="auto"/>
              <w:ind w:left="-108" w:right="-66"/>
              <w:jc w:val="center"/>
              <w:rPr>
                <w:sz w:val="24"/>
                <w:szCs w:val="24"/>
              </w:rPr>
            </w:pPr>
            <w:r w:rsidRPr="00B21907">
              <w:rPr>
                <w:sz w:val="24"/>
                <w:szCs w:val="24"/>
              </w:rPr>
              <w:t>2014-20</w:t>
            </w:r>
            <w:r>
              <w:rPr>
                <w:sz w:val="24"/>
                <w:szCs w:val="24"/>
              </w:rPr>
              <w:t>16</w:t>
            </w:r>
            <w:r w:rsidRPr="00B21907">
              <w:rPr>
                <w:sz w:val="24"/>
                <w:szCs w:val="24"/>
              </w:rPr>
              <w:t xml:space="preserve"> гг.</w:t>
            </w:r>
          </w:p>
          <w:p w:rsidR="00AC6A72" w:rsidRPr="00B21907" w:rsidRDefault="00AC6A72" w:rsidP="00E353BE">
            <w:pPr>
              <w:spacing w:line="240" w:lineRule="auto"/>
              <w:ind w:left="-108" w:right="-66"/>
              <w:jc w:val="center"/>
              <w:rPr>
                <w:sz w:val="24"/>
                <w:szCs w:val="24"/>
              </w:rPr>
            </w:pPr>
            <w:r w:rsidRPr="00B21907">
              <w:rPr>
                <w:sz w:val="24"/>
                <w:szCs w:val="24"/>
              </w:rPr>
              <w:t>(по мере во</w:t>
            </w:r>
            <w:r w:rsidRPr="00B21907">
              <w:rPr>
                <w:sz w:val="24"/>
                <w:szCs w:val="24"/>
              </w:rPr>
              <w:t>з</w:t>
            </w:r>
            <w:r w:rsidRPr="00B21907">
              <w:rPr>
                <w:sz w:val="24"/>
                <w:szCs w:val="24"/>
              </w:rPr>
              <w:t>никновения необходимости)</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19.12.2015 по  мере  необходимости</w:t>
            </w:r>
          </w:p>
        </w:tc>
        <w:tc>
          <w:tcPr>
            <w:tcW w:w="4058" w:type="dxa"/>
            <w:tcBorders>
              <w:top w:val="single" w:sz="4" w:space="0" w:color="auto"/>
              <w:left w:val="single" w:sz="4" w:space="0" w:color="auto"/>
              <w:bottom w:val="single" w:sz="4" w:space="0" w:color="auto"/>
              <w:right w:val="single" w:sz="4" w:space="0" w:color="auto"/>
            </w:tcBorders>
            <w:shd w:val="clear" w:color="auto" w:fill="auto"/>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Изменения в муниципальную программ</w:t>
            </w:r>
            <w:r w:rsidRPr="00B21907">
              <w:rPr>
                <w:sz w:val="24"/>
                <w:szCs w:val="24"/>
              </w:rPr>
              <w:t>»</w:t>
            </w:r>
            <w:r>
              <w:rPr>
                <w:rFonts w:eastAsia="Times New Roman"/>
                <w:sz w:val="24"/>
                <w:szCs w:val="24"/>
                <w:lang w:eastAsia="ru-RU"/>
              </w:rPr>
              <w:t xml:space="preserve"> вносились в течение 2015 года 4раза постановлениями Администрации Черемисиновского   района  Курской  области.</w:t>
            </w:r>
          </w:p>
        </w:tc>
      </w:tr>
    </w:tbl>
    <w:p w:rsidR="00AC6A72" w:rsidRDefault="00AC6A72" w:rsidP="00AC6A72">
      <w:pPr>
        <w:ind w:firstLine="360"/>
      </w:pPr>
    </w:p>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Default="00AC6A72" w:rsidP="00AC6A72"/>
    <w:p w:rsidR="00AC6A72" w:rsidRPr="00BB74FF" w:rsidRDefault="00AC6A72" w:rsidP="00AC6A72">
      <w:pPr>
        <w:jc w:val="right"/>
      </w:pPr>
      <w:r>
        <w:t xml:space="preserve">Таблица </w:t>
      </w:r>
      <w:r w:rsidRPr="00BB74FF">
        <w:t>6</w:t>
      </w:r>
    </w:p>
    <w:p w:rsidR="00AC6A72" w:rsidRPr="00BB74FF" w:rsidRDefault="00AC6A72" w:rsidP="00AC6A72">
      <w:pPr>
        <w:jc w:val="center"/>
        <w:rPr>
          <w:b/>
          <w:sz w:val="28"/>
          <w:szCs w:val="28"/>
        </w:rPr>
      </w:pPr>
      <w:r w:rsidRPr="00BB74FF">
        <w:rPr>
          <w:b/>
          <w:sz w:val="28"/>
          <w:szCs w:val="28"/>
        </w:rPr>
        <w:t>Отчет об использовании бюджетных ассигнований местного бюджета на реализацию муниципальной программы</w:t>
      </w:r>
    </w:p>
    <w:p w:rsidR="00AC6A72" w:rsidRDefault="00AC6A72" w:rsidP="00AC6A72">
      <w:pPr>
        <w:widowControl w:val="0"/>
        <w:autoSpaceDE w:val="0"/>
        <w:autoSpaceDN w:val="0"/>
        <w:adjustRightInd w:val="0"/>
        <w:spacing w:line="240" w:lineRule="auto"/>
        <w:jc w:val="center"/>
        <w:rPr>
          <w:b/>
          <w:sz w:val="28"/>
          <w:szCs w:val="28"/>
        </w:rPr>
      </w:pPr>
      <w:r w:rsidRPr="003C5D7F">
        <w:rPr>
          <w:b/>
          <w:sz w:val="28"/>
          <w:szCs w:val="28"/>
        </w:rPr>
        <w:t>Муниц</w:t>
      </w:r>
      <w:r>
        <w:rPr>
          <w:b/>
          <w:sz w:val="28"/>
          <w:szCs w:val="28"/>
        </w:rPr>
        <w:t>ипальная программа «Повышение  эффективности  управления  муниципальными  финансами»  вЧеремисиновском  районе</w:t>
      </w:r>
    </w:p>
    <w:p w:rsidR="00AC6A72" w:rsidRPr="003C5D7F" w:rsidRDefault="00AC6A72" w:rsidP="00AC6A72">
      <w:pPr>
        <w:widowControl w:val="0"/>
        <w:autoSpaceDE w:val="0"/>
        <w:autoSpaceDN w:val="0"/>
        <w:adjustRightInd w:val="0"/>
        <w:spacing w:line="240" w:lineRule="auto"/>
        <w:rPr>
          <w:b/>
          <w:sz w:val="28"/>
          <w:szCs w:val="28"/>
        </w:rPr>
      </w:pPr>
      <w:r w:rsidRPr="003C5D7F">
        <w:rPr>
          <w:b/>
          <w:sz w:val="28"/>
          <w:szCs w:val="28"/>
        </w:rPr>
        <w:t xml:space="preserve"> </w:t>
      </w:r>
    </w:p>
    <w:tbl>
      <w:tblPr>
        <w:tblW w:w="15850" w:type="dxa"/>
        <w:tblInd w:w="98" w:type="dxa"/>
        <w:tblLook w:val="0000"/>
      </w:tblPr>
      <w:tblGrid>
        <w:gridCol w:w="1765"/>
        <w:gridCol w:w="2368"/>
        <w:gridCol w:w="2507"/>
        <w:gridCol w:w="922"/>
        <w:gridCol w:w="870"/>
        <w:gridCol w:w="1056"/>
        <w:gridCol w:w="1503"/>
        <w:gridCol w:w="1548"/>
        <w:gridCol w:w="1408"/>
        <w:gridCol w:w="1903"/>
      </w:tblGrid>
      <w:tr w:rsidR="00AC6A72" w:rsidRPr="00BB74FF" w:rsidTr="00E353BE">
        <w:trPr>
          <w:trHeight w:val="360"/>
          <w:tblHeader/>
        </w:trPr>
        <w:tc>
          <w:tcPr>
            <w:tcW w:w="1765" w:type="dxa"/>
            <w:tcBorders>
              <w:top w:val="single" w:sz="8" w:space="0" w:color="auto"/>
              <w:left w:val="single" w:sz="8" w:space="0" w:color="auto"/>
              <w:bottom w:val="nil"/>
              <w:right w:val="single" w:sz="8" w:space="0" w:color="auto"/>
            </w:tcBorders>
            <w:shd w:val="clear" w:color="auto" w:fill="auto"/>
          </w:tcPr>
          <w:p w:rsidR="00AC6A72" w:rsidRPr="00BB74FF" w:rsidRDefault="00AC6A72" w:rsidP="00E353BE">
            <w:pPr>
              <w:spacing w:line="240" w:lineRule="auto"/>
              <w:rPr>
                <w:rFonts w:eastAsia="Times New Roman"/>
                <w:sz w:val="24"/>
                <w:szCs w:val="24"/>
                <w:lang w:eastAsia="ru-RU"/>
              </w:rPr>
            </w:pPr>
            <w:r w:rsidRPr="00BB74FF">
              <w:rPr>
                <w:rFonts w:eastAsia="Times New Roman"/>
                <w:sz w:val="24"/>
                <w:szCs w:val="24"/>
                <w:lang w:eastAsia="ru-RU"/>
              </w:rPr>
              <w:lastRenderedPageBreak/>
              <w:t xml:space="preserve">  </w:t>
            </w:r>
          </w:p>
          <w:p w:rsidR="00AC6A72" w:rsidRPr="00BB74FF" w:rsidRDefault="00AC6A72" w:rsidP="00E353BE">
            <w:pPr>
              <w:spacing w:line="240" w:lineRule="auto"/>
              <w:rPr>
                <w:rFonts w:eastAsia="Times New Roman"/>
                <w:sz w:val="24"/>
                <w:szCs w:val="24"/>
                <w:lang w:eastAsia="ru-RU"/>
              </w:rPr>
            </w:pPr>
            <w:r w:rsidRPr="00BB74FF">
              <w:rPr>
                <w:rFonts w:eastAsia="Times New Roman"/>
                <w:sz w:val="24"/>
                <w:szCs w:val="24"/>
                <w:lang w:eastAsia="ru-RU"/>
              </w:rPr>
              <w:t xml:space="preserve">Статус   </w:t>
            </w:r>
          </w:p>
        </w:tc>
        <w:tc>
          <w:tcPr>
            <w:tcW w:w="2368" w:type="dxa"/>
            <w:tcBorders>
              <w:top w:val="single" w:sz="8" w:space="0" w:color="auto"/>
              <w:left w:val="single" w:sz="8" w:space="0" w:color="auto"/>
              <w:bottom w:val="nil"/>
              <w:right w:val="single" w:sz="8" w:space="0" w:color="auto"/>
            </w:tcBorders>
            <w:shd w:val="clear" w:color="auto" w:fill="auto"/>
          </w:tcPr>
          <w:p w:rsidR="00AC6A72" w:rsidRPr="00BB74FF" w:rsidRDefault="00AC6A72" w:rsidP="00E353BE">
            <w:pPr>
              <w:spacing w:line="240" w:lineRule="auto"/>
              <w:jc w:val="center"/>
              <w:rPr>
                <w:rFonts w:eastAsia="Times New Roman"/>
                <w:sz w:val="24"/>
                <w:szCs w:val="24"/>
                <w:lang w:eastAsia="ru-RU"/>
              </w:rPr>
            </w:pPr>
            <w:r w:rsidRPr="00BB74FF">
              <w:rPr>
                <w:rFonts w:eastAsia="Times New Roman"/>
                <w:sz w:val="24"/>
                <w:szCs w:val="24"/>
                <w:lang w:eastAsia="ru-RU"/>
              </w:rPr>
              <w:t>Наименование муниципальной программы, подпрограммы муниципальной программы, основного мероприятия</w:t>
            </w:r>
          </w:p>
        </w:tc>
        <w:tc>
          <w:tcPr>
            <w:tcW w:w="2507" w:type="dxa"/>
            <w:tcBorders>
              <w:top w:val="single" w:sz="8" w:space="0" w:color="auto"/>
              <w:left w:val="single" w:sz="8" w:space="0" w:color="auto"/>
              <w:bottom w:val="nil"/>
              <w:right w:val="single" w:sz="8" w:space="0" w:color="auto"/>
            </w:tcBorders>
            <w:shd w:val="clear" w:color="auto" w:fill="auto"/>
          </w:tcPr>
          <w:p w:rsidR="00AC6A72" w:rsidRPr="00BB74FF" w:rsidRDefault="00AC6A72" w:rsidP="00E353BE">
            <w:pPr>
              <w:spacing w:line="240" w:lineRule="auto"/>
              <w:jc w:val="center"/>
              <w:rPr>
                <w:rFonts w:eastAsia="Times New Roman"/>
                <w:sz w:val="24"/>
                <w:szCs w:val="24"/>
                <w:lang w:eastAsia="ru-RU"/>
              </w:rPr>
            </w:pPr>
            <w:r w:rsidRPr="00BB74FF">
              <w:rPr>
                <w:rFonts w:eastAsia="Times New Roman"/>
                <w:sz w:val="24"/>
                <w:szCs w:val="24"/>
                <w:lang w:eastAsia="ru-RU"/>
              </w:rPr>
              <w:t xml:space="preserve">Ответственный исполнитель, соисполнители, участники    </w:t>
            </w:r>
          </w:p>
        </w:tc>
        <w:tc>
          <w:tcPr>
            <w:tcW w:w="4351" w:type="dxa"/>
            <w:gridSpan w:val="4"/>
            <w:tcBorders>
              <w:top w:val="single" w:sz="8" w:space="0" w:color="auto"/>
              <w:left w:val="nil"/>
              <w:bottom w:val="nil"/>
              <w:right w:val="single" w:sz="8" w:space="0" w:color="000000"/>
            </w:tcBorders>
            <w:shd w:val="clear" w:color="auto" w:fill="auto"/>
          </w:tcPr>
          <w:p w:rsidR="00AC6A72" w:rsidRPr="00BB74FF" w:rsidRDefault="00AC6A72" w:rsidP="00E353BE">
            <w:pPr>
              <w:spacing w:line="240" w:lineRule="auto"/>
              <w:jc w:val="center"/>
              <w:rPr>
                <w:rFonts w:eastAsia="Times New Roman"/>
                <w:sz w:val="24"/>
                <w:szCs w:val="24"/>
                <w:lang w:eastAsia="ru-RU"/>
              </w:rPr>
            </w:pPr>
            <w:r w:rsidRPr="00BB74FF">
              <w:rPr>
                <w:rFonts w:eastAsia="Times New Roman"/>
                <w:sz w:val="24"/>
                <w:szCs w:val="24"/>
                <w:lang w:eastAsia="ru-RU"/>
              </w:rPr>
              <w:t>Код бюджетной классификации</w:t>
            </w:r>
          </w:p>
        </w:tc>
        <w:tc>
          <w:tcPr>
            <w:tcW w:w="4859" w:type="dxa"/>
            <w:gridSpan w:val="3"/>
            <w:tcBorders>
              <w:top w:val="single" w:sz="8" w:space="0" w:color="auto"/>
              <w:left w:val="nil"/>
              <w:bottom w:val="single" w:sz="8" w:space="0" w:color="auto"/>
              <w:right w:val="single" w:sz="8" w:space="0" w:color="000000"/>
            </w:tcBorders>
            <w:shd w:val="clear" w:color="auto" w:fill="auto"/>
          </w:tcPr>
          <w:p w:rsidR="00AC6A72" w:rsidRDefault="00AC6A72" w:rsidP="00E353BE">
            <w:pPr>
              <w:spacing w:line="240" w:lineRule="auto"/>
              <w:jc w:val="center"/>
              <w:rPr>
                <w:rFonts w:eastAsia="Times New Roman"/>
                <w:sz w:val="24"/>
                <w:szCs w:val="24"/>
                <w:lang w:eastAsia="ru-RU"/>
              </w:rPr>
            </w:pPr>
            <w:r w:rsidRPr="00BB74FF">
              <w:rPr>
                <w:rFonts w:eastAsia="Times New Roman"/>
                <w:sz w:val="24"/>
                <w:szCs w:val="24"/>
                <w:lang w:eastAsia="ru-RU"/>
              </w:rPr>
              <w:t xml:space="preserve">Расходы  (тыс. рублей), годы  </w:t>
            </w:r>
          </w:p>
          <w:p w:rsidR="00AC6A72" w:rsidRDefault="00AC6A72" w:rsidP="00E353BE">
            <w:pPr>
              <w:spacing w:line="240" w:lineRule="auto"/>
              <w:jc w:val="center"/>
              <w:rPr>
                <w:rFonts w:eastAsia="Times New Roman"/>
                <w:sz w:val="24"/>
                <w:szCs w:val="24"/>
                <w:lang w:eastAsia="ru-RU"/>
              </w:rPr>
            </w:pPr>
          </w:p>
          <w:p w:rsidR="00AC6A72" w:rsidRDefault="00AC6A72" w:rsidP="00E353BE">
            <w:pPr>
              <w:spacing w:line="240" w:lineRule="auto"/>
              <w:jc w:val="center"/>
              <w:rPr>
                <w:rFonts w:eastAsia="Times New Roman"/>
                <w:sz w:val="24"/>
                <w:szCs w:val="24"/>
                <w:lang w:eastAsia="ru-RU"/>
              </w:rPr>
            </w:pPr>
          </w:p>
          <w:p w:rsidR="00AC6A72" w:rsidRDefault="00AC6A72" w:rsidP="00E353BE">
            <w:pPr>
              <w:spacing w:line="240" w:lineRule="auto"/>
              <w:jc w:val="center"/>
              <w:rPr>
                <w:rFonts w:eastAsia="Times New Roman"/>
                <w:sz w:val="24"/>
                <w:szCs w:val="24"/>
                <w:lang w:eastAsia="ru-RU"/>
              </w:rPr>
            </w:pPr>
          </w:p>
          <w:p w:rsidR="00AC6A72" w:rsidRDefault="00AC6A72" w:rsidP="00E353BE">
            <w:pPr>
              <w:spacing w:line="240" w:lineRule="auto"/>
              <w:rPr>
                <w:rFonts w:eastAsia="Times New Roman"/>
                <w:sz w:val="24"/>
                <w:szCs w:val="24"/>
                <w:lang w:eastAsia="ru-RU"/>
              </w:rPr>
            </w:pPr>
            <w:r>
              <w:rPr>
                <w:rFonts w:eastAsia="Times New Roman"/>
                <w:sz w:val="24"/>
                <w:szCs w:val="24"/>
                <w:lang w:eastAsia="ru-RU"/>
              </w:rPr>
              <w:t>Бюджетная   .роспись</w:t>
            </w:r>
          </w:p>
          <w:p w:rsidR="00AC6A72" w:rsidRDefault="00AC6A72" w:rsidP="00E353BE">
            <w:pPr>
              <w:spacing w:line="240" w:lineRule="auto"/>
              <w:rPr>
                <w:rFonts w:eastAsia="Times New Roman"/>
                <w:sz w:val="24"/>
                <w:szCs w:val="24"/>
                <w:lang w:eastAsia="ru-RU"/>
              </w:rPr>
            </w:pPr>
            <w:r>
              <w:rPr>
                <w:rFonts w:eastAsia="Times New Roman"/>
                <w:sz w:val="24"/>
                <w:szCs w:val="24"/>
                <w:lang w:eastAsia="ru-RU"/>
              </w:rPr>
              <w:t>На 1января       на  31 января     кассовое исп.</w:t>
            </w:r>
          </w:p>
          <w:p w:rsidR="00AC6A72" w:rsidRDefault="00AC6A72" w:rsidP="00E353BE">
            <w:pPr>
              <w:spacing w:line="240" w:lineRule="auto"/>
              <w:rPr>
                <w:rFonts w:eastAsia="Times New Roman"/>
                <w:sz w:val="24"/>
                <w:szCs w:val="24"/>
                <w:lang w:eastAsia="ru-RU"/>
              </w:rPr>
            </w:pPr>
            <w:r>
              <w:rPr>
                <w:rFonts w:eastAsia="Times New Roman"/>
                <w:sz w:val="24"/>
                <w:szCs w:val="24"/>
                <w:lang w:eastAsia="ru-RU"/>
              </w:rPr>
              <w:t xml:space="preserve">   2015год           2015год</w:t>
            </w:r>
          </w:p>
          <w:p w:rsidR="00AC6A72" w:rsidRDefault="00AC6A72" w:rsidP="00E353BE">
            <w:pPr>
              <w:spacing w:line="240" w:lineRule="auto"/>
              <w:rPr>
                <w:rFonts w:eastAsia="Times New Roman"/>
                <w:sz w:val="24"/>
                <w:szCs w:val="24"/>
                <w:lang w:eastAsia="ru-RU"/>
              </w:rPr>
            </w:pPr>
            <w:r>
              <w:rPr>
                <w:rFonts w:eastAsia="Times New Roman"/>
                <w:sz w:val="24"/>
                <w:szCs w:val="24"/>
                <w:lang w:eastAsia="ru-RU"/>
              </w:rPr>
              <w:t xml:space="preserve">  </w:t>
            </w:r>
          </w:p>
          <w:p w:rsidR="00AC6A72" w:rsidRDefault="00AC6A72" w:rsidP="00E353BE">
            <w:pPr>
              <w:spacing w:line="240" w:lineRule="auto"/>
              <w:rPr>
                <w:rFonts w:eastAsia="Times New Roman"/>
                <w:sz w:val="24"/>
                <w:szCs w:val="24"/>
                <w:lang w:eastAsia="ru-RU"/>
              </w:rPr>
            </w:pPr>
            <w:r>
              <w:rPr>
                <w:rFonts w:eastAsia="Times New Roman"/>
                <w:sz w:val="24"/>
                <w:szCs w:val="24"/>
                <w:lang w:eastAsia="ru-RU"/>
              </w:rPr>
              <w:t xml:space="preserve">                    </w:t>
            </w:r>
          </w:p>
          <w:p w:rsidR="00AC6A72" w:rsidRDefault="00AC6A72" w:rsidP="00E353BE">
            <w:pPr>
              <w:spacing w:line="240" w:lineRule="auto"/>
              <w:rPr>
                <w:rFonts w:eastAsia="Times New Roman"/>
                <w:sz w:val="24"/>
                <w:szCs w:val="24"/>
                <w:lang w:eastAsia="ru-RU"/>
              </w:rPr>
            </w:pPr>
            <w:r>
              <w:rPr>
                <w:rFonts w:eastAsia="Times New Roman"/>
                <w:sz w:val="24"/>
                <w:szCs w:val="24"/>
                <w:lang w:eastAsia="ru-RU"/>
              </w:rPr>
              <w:t xml:space="preserve">                   </w:t>
            </w:r>
          </w:p>
          <w:p w:rsidR="00AC6A72" w:rsidRPr="00BB74FF" w:rsidRDefault="00AC6A72" w:rsidP="00E353BE">
            <w:pPr>
              <w:spacing w:line="240" w:lineRule="auto"/>
              <w:rPr>
                <w:rFonts w:eastAsia="Times New Roman"/>
                <w:sz w:val="24"/>
                <w:szCs w:val="24"/>
                <w:lang w:eastAsia="ru-RU"/>
              </w:rPr>
            </w:pPr>
            <w:r>
              <w:rPr>
                <w:rFonts w:eastAsia="Times New Roman"/>
                <w:sz w:val="24"/>
                <w:szCs w:val="24"/>
                <w:lang w:eastAsia="ru-RU"/>
              </w:rPr>
              <w:t xml:space="preserve">                                  </w:t>
            </w:r>
            <w:r w:rsidRPr="00BB74FF">
              <w:rPr>
                <w:rFonts w:eastAsia="Times New Roman"/>
                <w:sz w:val="24"/>
                <w:szCs w:val="24"/>
                <w:lang w:eastAsia="ru-RU"/>
              </w:rPr>
              <w:t xml:space="preserve">     </w:t>
            </w:r>
          </w:p>
        </w:tc>
      </w:tr>
      <w:tr w:rsidR="00AC6A72" w:rsidRPr="00BB74FF" w:rsidTr="00E353BE">
        <w:trPr>
          <w:trHeight w:val="176"/>
          <w:tblHeader/>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1</w:t>
            </w:r>
          </w:p>
        </w:tc>
        <w:tc>
          <w:tcPr>
            <w:tcW w:w="2368"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2</w:t>
            </w:r>
          </w:p>
        </w:tc>
        <w:tc>
          <w:tcPr>
            <w:tcW w:w="2507"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3</w:t>
            </w:r>
          </w:p>
        </w:tc>
        <w:tc>
          <w:tcPr>
            <w:tcW w:w="922"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4</w:t>
            </w:r>
          </w:p>
        </w:tc>
        <w:tc>
          <w:tcPr>
            <w:tcW w:w="870"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5</w:t>
            </w:r>
          </w:p>
        </w:tc>
        <w:tc>
          <w:tcPr>
            <w:tcW w:w="1056"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6</w:t>
            </w:r>
          </w:p>
        </w:tc>
        <w:tc>
          <w:tcPr>
            <w:tcW w:w="1503"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7</w:t>
            </w:r>
          </w:p>
        </w:tc>
        <w:tc>
          <w:tcPr>
            <w:tcW w:w="1548"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8</w:t>
            </w:r>
          </w:p>
        </w:tc>
        <w:tc>
          <w:tcPr>
            <w:tcW w:w="1408"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9</w:t>
            </w:r>
          </w:p>
        </w:tc>
        <w:tc>
          <w:tcPr>
            <w:tcW w:w="1903"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i/>
                <w:sz w:val="16"/>
                <w:szCs w:val="16"/>
                <w:lang w:eastAsia="ru-RU"/>
              </w:rPr>
            </w:pPr>
            <w:r w:rsidRPr="00BB74FF">
              <w:rPr>
                <w:rFonts w:eastAsia="Times New Roman"/>
                <w:i/>
                <w:sz w:val="16"/>
                <w:szCs w:val="16"/>
                <w:lang w:eastAsia="ru-RU"/>
              </w:rPr>
              <w:t>10</w:t>
            </w: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102A70" w:rsidRDefault="00AC6A72" w:rsidP="00E353BE">
            <w:pPr>
              <w:spacing w:line="240" w:lineRule="auto"/>
              <w:ind w:right="-108"/>
              <w:rPr>
                <w:sz w:val="24"/>
                <w:szCs w:val="24"/>
              </w:rPr>
            </w:pPr>
            <w:r>
              <w:rPr>
                <w:sz w:val="24"/>
                <w:szCs w:val="24"/>
              </w:rPr>
              <w:t xml:space="preserve">     </w:t>
            </w:r>
          </w:p>
        </w:tc>
        <w:tc>
          <w:tcPr>
            <w:tcW w:w="2368"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ind w:right="5"/>
              <w:rPr>
                <w:sz w:val="24"/>
                <w:szCs w:val="24"/>
              </w:rPr>
            </w:pP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p>
        </w:tc>
        <w:tc>
          <w:tcPr>
            <w:tcW w:w="922"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jc w:val="center"/>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jc w:val="center"/>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jc w:val="center"/>
              <w:rPr>
                <w:sz w:val="24"/>
                <w:szCs w:val="24"/>
              </w:rPr>
            </w:pPr>
          </w:p>
        </w:tc>
        <w:tc>
          <w:tcPr>
            <w:tcW w:w="1503"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jc w:val="center"/>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c>
          <w:tcPr>
            <w:tcW w:w="140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rPr>
                <w:rFonts w:eastAsia="Times New Roman"/>
                <w:sz w:val="24"/>
                <w:szCs w:val="24"/>
                <w:lang w:eastAsia="ru-RU"/>
              </w:rPr>
            </w:pPr>
          </w:p>
        </w:tc>
        <w:tc>
          <w:tcPr>
            <w:tcW w:w="1903"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102A70" w:rsidRDefault="00AC6A72" w:rsidP="00E353BE">
            <w:pPr>
              <w:autoSpaceDE w:val="0"/>
              <w:autoSpaceDN w:val="0"/>
              <w:adjustRightInd w:val="0"/>
              <w:spacing w:line="240" w:lineRule="auto"/>
              <w:ind w:left="-142" w:right="-108"/>
              <w:rPr>
                <w:sz w:val="24"/>
                <w:szCs w:val="24"/>
              </w:rPr>
            </w:pPr>
            <w:r>
              <w:rPr>
                <w:sz w:val="24"/>
                <w:szCs w:val="24"/>
              </w:rPr>
              <w:t xml:space="preserve"> </w:t>
            </w:r>
          </w:p>
        </w:tc>
        <w:tc>
          <w:tcPr>
            <w:tcW w:w="2368"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spacing w:line="240" w:lineRule="auto"/>
              <w:rPr>
                <w:sz w:val="24"/>
                <w:szCs w:val="24"/>
              </w:rPr>
            </w:pPr>
          </w:p>
          <w:p w:rsidR="00AC6A72" w:rsidRPr="00102A70" w:rsidRDefault="00AC6A72" w:rsidP="00E353BE">
            <w:pPr>
              <w:autoSpaceDE w:val="0"/>
              <w:autoSpaceDN w:val="0"/>
              <w:adjustRightInd w:val="0"/>
              <w:spacing w:line="240" w:lineRule="auto"/>
              <w:rPr>
                <w:sz w:val="24"/>
                <w:szCs w:val="24"/>
              </w:rPr>
            </w:pP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r w:rsidRPr="00102A70">
              <w:rPr>
                <w:sz w:val="24"/>
                <w:szCs w:val="24"/>
              </w:rPr>
              <w:t xml:space="preserve"> </w:t>
            </w:r>
            <w:r>
              <w:rPr>
                <w:sz w:val="24"/>
                <w:szCs w:val="24"/>
              </w:rPr>
              <w:t>.</w:t>
            </w:r>
          </w:p>
        </w:tc>
        <w:tc>
          <w:tcPr>
            <w:tcW w:w="922"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jc w:val="center"/>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503"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jc w:val="center"/>
              <w:rPr>
                <w:rFonts w:eastAsia="Times New Roman"/>
                <w:sz w:val="24"/>
                <w:szCs w:val="24"/>
                <w:lang w:eastAsia="ru-RU"/>
              </w:rPr>
            </w:pPr>
          </w:p>
        </w:tc>
        <w:tc>
          <w:tcPr>
            <w:tcW w:w="1408"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rPr>
                <w:rFonts w:eastAsia="Times New Roman"/>
                <w:sz w:val="24"/>
                <w:szCs w:val="24"/>
                <w:lang w:eastAsia="ru-RU"/>
              </w:rPr>
            </w:pPr>
          </w:p>
        </w:tc>
        <w:tc>
          <w:tcPr>
            <w:tcW w:w="1903" w:type="dxa"/>
            <w:tcBorders>
              <w:top w:val="single" w:sz="8" w:space="0" w:color="auto"/>
              <w:left w:val="nil"/>
              <w:bottom w:val="single" w:sz="8" w:space="0" w:color="auto"/>
              <w:right w:val="single" w:sz="8" w:space="0" w:color="auto"/>
            </w:tcBorders>
            <w:shd w:val="clear" w:color="auto" w:fill="auto"/>
          </w:tcPr>
          <w:p w:rsidR="00AC6A72" w:rsidRPr="00BB74FF" w:rsidRDefault="00AC6A72" w:rsidP="00E353BE">
            <w:pPr>
              <w:spacing w:line="240" w:lineRule="auto"/>
              <w:rPr>
                <w:rFonts w:eastAsia="Times New Roman"/>
                <w:sz w:val="24"/>
                <w:szCs w:val="24"/>
                <w:lang w:eastAsia="ru-RU"/>
              </w:rPr>
            </w:pP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102A70" w:rsidRDefault="00AC6A72" w:rsidP="00E353BE">
            <w:pPr>
              <w:autoSpaceDE w:val="0"/>
              <w:autoSpaceDN w:val="0"/>
              <w:adjustRightInd w:val="0"/>
              <w:spacing w:line="240" w:lineRule="auto"/>
              <w:ind w:left="-142" w:right="-108"/>
              <w:rPr>
                <w:sz w:val="24"/>
                <w:szCs w:val="24"/>
              </w:rPr>
            </w:pPr>
            <w:r w:rsidRPr="00102A70">
              <w:rPr>
                <w:sz w:val="24"/>
                <w:szCs w:val="24"/>
              </w:rPr>
              <w:t>Подпр</w:t>
            </w:r>
            <w:r w:rsidRPr="00102A70">
              <w:rPr>
                <w:sz w:val="24"/>
                <w:szCs w:val="24"/>
              </w:rPr>
              <w:t>о</w:t>
            </w:r>
            <w:r>
              <w:rPr>
                <w:sz w:val="24"/>
                <w:szCs w:val="24"/>
              </w:rPr>
              <w:t>грамма 1</w:t>
            </w:r>
          </w:p>
        </w:tc>
        <w:tc>
          <w:tcPr>
            <w:tcW w:w="2368"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spacing w:line="240" w:lineRule="auto"/>
              <w:ind w:right="-108"/>
              <w:rPr>
                <w:sz w:val="24"/>
                <w:szCs w:val="24"/>
              </w:rPr>
            </w:pPr>
            <w:r w:rsidRPr="00102A70">
              <w:rPr>
                <w:sz w:val="24"/>
                <w:szCs w:val="24"/>
              </w:rPr>
              <w:t>«Управление муниципаль</w:t>
            </w:r>
            <w:r>
              <w:rPr>
                <w:sz w:val="24"/>
                <w:szCs w:val="24"/>
              </w:rPr>
              <w:t>ным долгом Черемисиновского   района .</w:t>
            </w: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r w:rsidRPr="00102A70">
              <w:rPr>
                <w:sz w:val="24"/>
                <w:szCs w:val="24"/>
              </w:rPr>
              <w:t>Управление фи</w:t>
            </w:r>
            <w:r>
              <w:rPr>
                <w:sz w:val="24"/>
                <w:szCs w:val="24"/>
              </w:rPr>
              <w:t>нансов А</w:t>
            </w:r>
            <w:r w:rsidRPr="00102A70">
              <w:rPr>
                <w:sz w:val="24"/>
                <w:szCs w:val="24"/>
              </w:rPr>
              <w:t>дмин</w:t>
            </w:r>
            <w:r w:rsidRPr="00102A70">
              <w:rPr>
                <w:sz w:val="24"/>
                <w:szCs w:val="24"/>
              </w:rPr>
              <w:t>и</w:t>
            </w:r>
            <w:r w:rsidRPr="00102A70">
              <w:rPr>
                <w:sz w:val="24"/>
                <w:szCs w:val="24"/>
              </w:rPr>
              <w:t>страции</w:t>
            </w:r>
          </w:p>
          <w:p w:rsidR="00AC6A72" w:rsidRPr="00102A70" w:rsidRDefault="00AC6A72" w:rsidP="00E353BE">
            <w:pPr>
              <w:spacing w:line="240" w:lineRule="auto"/>
              <w:rPr>
                <w:sz w:val="24"/>
                <w:szCs w:val="24"/>
              </w:rPr>
            </w:pPr>
            <w:r>
              <w:rPr>
                <w:sz w:val="24"/>
                <w:szCs w:val="24"/>
              </w:rPr>
              <w:t>Черемисиновского  района   Курской  области.</w:t>
            </w:r>
          </w:p>
        </w:tc>
        <w:tc>
          <w:tcPr>
            <w:tcW w:w="922"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503"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 xml:space="preserve">         50,0</w:t>
            </w:r>
          </w:p>
        </w:tc>
        <w:tc>
          <w:tcPr>
            <w:tcW w:w="140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0</w:t>
            </w:r>
          </w:p>
        </w:tc>
        <w:tc>
          <w:tcPr>
            <w:tcW w:w="1903"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0</w:t>
            </w: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102A70" w:rsidRDefault="00AC6A72" w:rsidP="00E353BE">
            <w:pPr>
              <w:autoSpaceDE w:val="0"/>
              <w:autoSpaceDN w:val="0"/>
              <w:adjustRightInd w:val="0"/>
              <w:spacing w:line="240" w:lineRule="auto"/>
              <w:ind w:left="-142" w:right="-108"/>
              <w:rPr>
                <w:sz w:val="24"/>
                <w:szCs w:val="24"/>
              </w:rPr>
            </w:pPr>
            <w:r>
              <w:rPr>
                <w:sz w:val="24"/>
                <w:szCs w:val="24"/>
              </w:rPr>
              <w:t>Основное мероприятие 1.1</w:t>
            </w:r>
          </w:p>
        </w:tc>
        <w:tc>
          <w:tcPr>
            <w:tcW w:w="2368"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spacing w:line="240" w:lineRule="auto"/>
              <w:rPr>
                <w:sz w:val="24"/>
                <w:szCs w:val="24"/>
              </w:rPr>
            </w:pPr>
            <w:r>
              <w:rPr>
                <w:sz w:val="24"/>
                <w:szCs w:val="24"/>
              </w:rPr>
              <w:t xml:space="preserve">«Процентные платежи </w:t>
            </w:r>
            <w:r w:rsidRPr="00102A70">
              <w:rPr>
                <w:sz w:val="24"/>
                <w:szCs w:val="24"/>
              </w:rPr>
              <w:t>по муници</w:t>
            </w:r>
            <w:r>
              <w:rPr>
                <w:sz w:val="24"/>
                <w:szCs w:val="24"/>
              </w:rPr>
              <w:t>-</w:t>
            </w:r>
            <w:r w:rsidRPr="00102A70">
              <w:rPr>
                <w:sz w:val="24"/>
                <w:szCs w:val="24"/>
              </w:rPr>
              <w:t>пальному долгу»</w:t>
            </w: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r w:rsidRPr="00102A70">
              <w:rPr>
                <w:sz w:val="24"/>
                <w:szCs w:val="24"/>
              </w:rPr>
              <w:t xml:space="preserve">Управление финансов </w:t>
            </w:r>
            <w:r>
              <w:rPr>
                <w:sz w:val="24"/>
                <w:szCs w:val="24"/>
              </w:rPr>
              <w:t>А</w:t>
            </w:r>
            <w:r w:rsidRPr="00102A70">
              <w:rPr>
                <w:sz w:val="24"/>
                <w:szCs w:val="24"/>
              </w:rPr>
              <w:t>дмин</w:t>
            </w:r>
            <w:r w:rsidRPr="00102A70">
              <w:rPr>
                <w:sz w:val="24"/>
                <w:szCs w:val="24"/>
              </w:rPr>
              <w:t>и</w:t>
            </w:r>
            <w:r w:rsidRPr="00102A70">
              <w:rPr>
                <w:sz w:val="24"/>
                <w:szCs w:val="24"/>
              </w:rPr>
              <w:t>страции</w:t>
            </w:r>
          </w:p>
          <w:p w:rsidR="00AC6A72" w:rsidRPr="00102A70" w:rsidRDefault="00AC6A72" w:rsidP="00E353BE">
            <w:pPr>
              <w:spacing w:line="240" w:lineRule="auto"/>
              <w:rPr>
                <w:sz w:val="24"/>
                <w:szCs w:val="24"/>
              </w:rPr>
            </w:pPr>
            <w:r>
              <w:rPr>
                <w:sz w:val="24"/>
                <w:szCs w:val="24"/>
              </w:rPr>
              <w:t>Черемисиновского  района</w:t>
            </w:r>
          </w:p>
        </w:tc>
        <w:tc>
          <w:tcPr>
            <w:tcW w:w="922"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503"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50,0</w:t>
            </w:r>
          </w:p>
        </w:tc>
        <w:tc>
          <w:tcPr>
            <w:tcW w:w="140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0</w:t>
            </w:r>
          </w:p>
        </w:tc>
        <w:tc>
          <w:tcPr>
            <w:tcW w:w="1903"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0</w:t>
            </w: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Default="00AC6A72" w:rsidP="00E353BE">
            <w:pPr>
              <w:autoSpaceDE w:val="0"/>
              <w:autoSpaceDN w:val="0"/>
              <w:adjustRightInd w:val="0"/>
              <w:spacing w:line="240" w:lineRule="auto"/>
              <w:ind w:left="-142" w:right="-108"/>
              <w:rPr>
                <w:sz w:val="24"/>
                <w:szCs w:val="24"/>
              </w:rPr>
            </w:pPr>
            <w:r>
              <w:rPr>
                <w:sz w:val="24"/>
                <w:szCs w:val="24"/>
              </w:rPr>
              <w:t>Подпрограмма 2</w:t>
            </w:r>
          </w:p>
        </w:tc>
        <w:tc>
          <w:tcPr>
            <w:tcW w:w="2368"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spacing w:line="240" w:lineRule="auto"/>
              <w:rPr>
                <w:sz w:val="24"/>
                <w:szCs w:val="24"/>
              </w:rPr>
            </w:pPr>
            <w:r>
              <w:rPr>
                <w:sz w:val="24"/>
                <w:szCs w:val="24"/>
              </w:rPr>
              <w:t>«Эффективная система межбюджетных отношений в Черемисиновском  районе   Курской   области.</w:t>
            </w: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r w:rsidRPr="00102A70">
              <w:rPr>
                <w:sz w:val="24"/>
                <w:szCs w:val="24"/>
              </w:rPr>
              <w:t xml:space="preserve">Управление финансов </w:t>
            </w:r>
            <w:r>
              <w:rPr>
                <w:sz w:val="24"/>
                <w:szCs w:val="24"/>
              </w:rPr>
              <w:t>А</w:t>
            </w:r>
            <w:r w:rsidRPr="00102A70">
              <w:rPr>
                <w:sz w:val="24"/>
                <w:szCs w:val="24"/>
              </w:rPr>
              <w:t>дмин</w:t>
            </w:r>
            <w:r w:rsidRPr="00102A70">
              <w:rPr>
                <w:sz w:val="24"/>
                <w:szCs w:val="24"/>
              </w:rPr>
              <w:t>и</w:t>
            </w:r>
            <w:r w:rsidRPr="00102A70">
              <w:rPr>
                <w:sz w:val="24"/>
                <w:szCs w:val="24"/>
              </w:rPr>
              <w:t>страции</w:t>
            </w:r>
          </w:p>
          <w:p w:rsidR="00AC6A72" w:rsidRPr="00102A70" w:rsidRDefault="00AC6A72" w:rsidP="00E353BE">
            <w:pPr>
              <w:spacing w:line="240" w:lineRule="auto"/>
              <w:rPr>
                <w:sz w:val="24"/>
                <w:szCs w:val="24"/>
              </w:rPr>
            </w:pPr>
            <w:r>
              <w:rPr>
                <w:sz w:val="24"/>
                <w:szCs w:val="24"/>
              </w:rPr>
              <w:t>Черемисиновском  районе  Курской  области.</w:t>
            </w:r>
          </w:p>
        </w:tc>
        <w:tc>
          <w:tcPr>
            <w:tcW w:w="922"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rPr>
                <w:sz w:val="24"/>
                <w:szCs w:val="24"/>
              </w:rPr>
            </w:pPr>
          </w:p>
        </w:tc>
        <w:tc>
          <w:tcPr>
            <w:tcW w:w="1503"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rPr>
                <w:rFonts w:eastAsia="Times New Roman"/>
                <w:sz w:val="24"/>
                <w:szCs w:val="24"/>
                <w:lang w:eastAsia="ru-RU"/>
              </w:rPr>
            </w:pPr>
            <w:r>
              <w:rPr>
                <w:rFonts w:eastAsia="Times New Roman"/>
                <w:sz w:val="24"/>
                <w:szCs w:val="24"/>
                <w:lang w:eastAsia="ru-RU"/>
              </w:rPr>
              <w:t xml:space="preserve">   3722</w:t>
            </w:r>
          </w:p>
        </w:tc>
        <w:tc>
          <w:tcPr>
            <w:tcW w:w="140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3722</w:t>
            </w:r>
          </w:p>
        </w:tc>
        <w:tc>
          <w:tcPr>
            <w:tcW w:w="1903"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3722</w:t>
            </w: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r>
              <w:rPr>
                <w:sz w:val="24"/>
                <w:szCs w:val="24"/>
              </w:rPr>
              <w:t>Подпргр,   3</w:t>
            </w:r>
          </w:p>
        </w:tc>
        <w:tc>
          <w:tcPr>
            <w:tcW w:w="2368"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r>
              <w:rPr>
                <w:sz w:val="24"/>
                <w:szCs w:val="24"/>
              </w:rPr>
              <w:t xml:space="preserve"> Управление  муниципальной   </w:t>
            </w:r>
            <w:r>
              <w:rPr>
                <w:sz w:val="24"/>
                <w:szCs w:val="24"/>
              </w:rPr>
              <w:lastRenderedPageBreak/>
              <w:t>программой и   о</w:t>
            </w:r>
            <w:r w:rsidRPr="008628B2">
              <w:rPr>
                <w:sz w:val="24"/>
                <w:szCs w:val="24"/>
              </w:rPr>
              <w:t>беспечение</w:t>
            </w:r>
            <w:r>
              <w:rPr>
                <w:sz w:val="24"/>
                <w:szCs w:val="24"/>
              </w:rPr>
              <w:t xml:space="preserve"> условий</w:t>
            </w:r>
            <w:r w:rsidRPr="008628B2">
              <w:rPr>
                <w:sz w:val="24"/>
                <w:szCs w:val="24"/>
              </w:rPr>
              <w:t xml:space="preserve"> реализации м</w:t>
            </w:r>
            <w:r w:rsidRPr="008628B2">
              <w:rPr>
                <w:sz w:val="24"/>
                <w:szCs w:val="24"/>
              </w:rPr>
              <w:t>у</w:t>
            </w:r>
            <w:r w:rsidRPr="008628B2">
              <w:rPr>
                <w:sz w:val="24"/>
                <w:szCs w:val="24"/>
              </w:rPr>
              <w:t xml:space="preserve">ниципальной программы </w:t>
            </w: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r w:rsidRPr="00102A70">
              <w:rPr>
                <w:sz w:val="24"/>
                <w:szCs w:val="24"/>
              </w:rPr>
              <w:lastRenderedPageBreak/>
              <w:t xml:space="preserve">Управление финансов </w:t>
            </w:r>
            <w:r>
              <w:rPr>
                <w:sz w:val="24"/>
                <w:szCs w:val="24"/>
              </w:rPr>
              <w:lastRenderedPageBreak/>
              <w:t>А</w:t>
            </w:r>
            <w:r w:rsidRPr="00102A70">
              <w:rPr>
                <w:sz w:val="24"/>
                <w:szCs w:val="24"/>
              </w:rPr>
              <w:t>дмин</w:t>
            </w:r>
            <w:r w:rsidRPr="00102A70">
              <w:rPr>
                <w:sz w:val="24"/>
                <w:szCs w:val="24"/>
              </w:rPr>
              <w:t>и</w:t>
            </w:r>
            <w:r w:rsidRPr="00102A70">
              <w:rPr>
                <w:sz w:val="24"/>
                <w:szCs w:val="24"/>
              </w:rPr>
              <w:t>страции</w:t>
            </w:r>
          </w:p>
          <w:p w:rsidR="00AC6A72" w:rsidRPr="00102A70" w:rsidRDefault="00AC6A72" w:rsidP="00E353BE">
            <w:pPr>
              <w:spacing w:line="240" w:lineRule="auto"/>
              <w:rPr>
                <w:sz w:val="24"/>
                <w:szCs w:val="24"/>
              </w:rPr>
            </w:pPr>
            <w:r>
              <w:rPr>
                <w:sz w:val="24"/>
                <w:szCs w:val="24"/>
              </w:rPr>
              <w:t>Черемисиновского  района   Курской   области.</w:t>
            </w:r>
          </w:p>
        </w:tc>
        <w:tc>
          <w:tcPr>
            <w:tcW w:w="922"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jc w:val="center"/>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p>
        </w:tc>
        <w:tc>
          <w:tcPr>
            <w:tcW w:w="1503"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ind w:right="-77"/>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3000</w:t>
            </w:r>
          </w:p>
        </w:tc>
        <w:tc>
          <w:tcPr>
            <w:tcW w:w="140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2534</w:t>
            </w:r>
          </w:p>
        </w:tc>
        <w:tc>
          <w:tcPr>
            <w:tcW w:w="1903"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r>
              <w:rPr>
                <w:rFonts w:eastAsia="Times New Roman"/>
                <w:sz w:val="24"/>
                <w:szCs w:val="24"/>
                <w:lang w:eastAsia="ru-RU"/>
              </w:rPr>
              <w:t>2534</w:t>
            </w: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p>
        </w:tc>
        <w:tc>
          <w:tcPr>
            <w:tcW w:w="2368"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p>
        </w:tc>
        <w:tc>
          <w:tcPr>
            <w:tcW w:w="922"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jc w:val="center"/>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Default="00AC6A72" w:rsidP="00E353BE"/>
        </w:tc>
        <w:tc>
          <w:tcPr>
            <w:tcW w:w="1503"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jc w:val="center"/>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c>
          <w:tcPr>
            <w:tcW w:w="140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c>
          <w:tcPr>
            <w:tcW w:w="1903"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r>
      <w:tr w:rsidR="00AC6A72" w:rsidRPr="00BB74FF" w:rsidTr="00E353BE">
        <w:trPr>
          <w:trHeight w:val="330"/>
        </w:trPr>
        <w:tc>
          <w:tcPr>
            <w:tcW w:w="1765" w:type="dxa"/>
            <w:tcBorders>
              <w:top w:val="single" w:sz="8" w:space="0" w:color="auto"/>
              <w:left w:val="single" w:sz="8" w:space="0" w:color="auto"/>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p>
        </w:tc>
        <w:tc>
          <w:tcPr>
            <w:tcW w:w="2368"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rPr>
                <w:sz w:val="24"/>
                <w:szCs w:val="24"/>
              </w:rPr>
            </w:pPr>
          </w:p>
        </w:tc>
        <w:tc>
          <w:tcPr>
            <w:tcW w:w="2507"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spacing w:line="240" w:lineRule="auto"/>
              <w:rPr>
                <w:sz w:val="24"/>
                <w:szCs w:val="24"/>
              </w:rPr>
            </w:pPr>
          </w:p>
        </w:tc>
        <w:tc>
          <w:tcPr>
            <w:tcW w:w="922" w:type="dxa"/>
            <w:tcBorders>
              <w:top w:val="single" w:sz="8" w:space="0" w:color="auto"/>
              <w:left w:val="nil"/>
              <w:bottom w:val="single" w:sz="8" w:space="0" w:color="auto"/>
              <w:right w:val="single" w:sz="8" w:space="0" w:color="auto"/>
            </w:tcBorders>
            <w:shd w:val="clear" w:color="auto" w:fill="auto"/>
          </w:tcPr>
          <w:p w:rsidR="00AC6A72" w:rsidRPr="00102A70" w:rsidRDefault="00AC6A72" w:rsidP="00E353BE">
            <w:pPr>
              <w:autoSpaceDE w:val="0"/>
              <w:autoSpaceDN w:val="0"/>
              <w:adjustRightInd w:val="0"/>
              <w:rPr>
                <w:sz w:val="24"/>
                <w:szCs w:val="24"/>
              </w:rPr>
            </w:pPr>
          </w:p>
        </w:tc>
        <w:tc>
          <w:tcPr>
            <w:tcW w:w="870" w:type="dxa"/>
            <w:tcBorders>
              <w:top w:val="single" w:sz="8" w:space="0" w:color="auto"/>
              <w:left w:val="nil"/>
              <w:bottom w:val="single" w:sz="8" w:space="0" w:color="auto"/>
              <w:right w:val="single" w:sz="8" w:space="0" w:color="auto"/>
            </w:tcBorders>
            <w:shd w:val="clear" w:color="auto" w:fill="auto"/>
          </w:tcPr>
          <w:p w:rsidR="00AC6A72" w:rsidRPr="008628B2" w:rsidRDefault="00AC6A72" w:rsidP="00E353BE">
            <w:pPr>
              <w:autoSpaceDE w:val="0"/>
              <w:autoSpaceDN w:val="0"/>
              <w:adjustRightInd w:val="0"/>
              <w:spacing w:line="240" w:lineRule="auto"/>
              <w:jc w:val="center"/>
              <w:rPr>
                <w:sz w:val="24"/>
                <w:szCs w:val="24"/>
              </w:rPr>
            </w:pPr>
          </w:p>
        </w:tc>
        <w:tc>
          <w:tcPr>
            <w:tcW w:w="1056" w:type="dxa"/>
            <w:tcBorders>
              <w:top w:val="single" w:sz="8" w:space="0" w:color="auto"/>
              <w:left w:val="nil"/>
              <w:bottom w:val="single" w:sz="8" w:space="0" w:color="auto"/>
              <w:right w:val="single" w:sz="8" w:space="0" w:color="auto"/>
            </w:tcBorders>
            <w:shd w:val="clear" w:color="auto" w:fill="auto"/>
          </w:tcPr>
          <w:p w:rsidR="00AC6A72" w:rsidRDefault="00AC6A72" w:rsidP="00E353BE"/>
        </w:tc>
        <w:tc>
          <w:tcPr>
            <w:tcW w:w="1503" w:type="dxa"/>
            <w:tcBorders>
              <w:top w:val="single" w:sz="8" w:space="0" w:color="auto"/>
              <w:left w:val="nil"/>
              <w:bottom w:val="single" w:sz="8" w:space="0" w:color="auto"/>
              <w:right w:val="single" w:sz="8" w:space="0" w:color="auto"/>
            </w:tcBorders>
            <w:shd w:val="clear" w:color="auto" w:fill="auto"/>
          </w:tcPr>
          <w:p w:rsidR="00AC6A72" w:rsidRDefault="00AC6A72" w:rsidP="00E353BE">
            <w:pPr>
              <w:autoSpaceDE w:val="0"/>
              <w:autoSpaceDN w:val="0"/>
              <w:adjustRightInd w:val="0"/>
              <w:jc w:val="center"/>
              <w:rPr>
                <w:sz w:val="24"/>
                <w:szCs w:val="24"/>
              </w:rPr>
            </w:pPr>
          </w:p>
        </w:tc>
        <w:tc>
          <w:tcPr>
            <w:tcW w:w="154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c>
          <w:tcPr>
            <w:tcW w:w="1408"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c>
          <w:tcPr>
            <w:tcW w:w="1903" w:type="dxa"/>
            <w:tcBorders>
              <w:top w:val="single" w:sz="8" w:space="0" w:color="auto"/>
              <w:left w:val="nil"/>
              <w:bottom w:val="single" w:sz="8" w:space="0" w:color="auto"/>
              <w:right w:val="single" w:sz="8" w:space="0" w:color="auto"/>
            </w:tcBorders>
            <w:shd w:val="clear" w:color="auto" w:fill="auto"/>
          </w:tcPr>
          <w:p w:rsidR="00AC6A72" w:rsidRDefault="00AC6A72" w:rsidP="00E353BE">
            <w:pPr>
              <w:spacing w:line="240" w:lineRule="auto"/>
              <w:jc w:val="center"/>
              <w:rPr>
                <w:rFonts w:eastAsia="Times New Roman"/>
                <w:sz w:val="24"/>
                <w:szCs w:val="24"/>
                <w:lang w:eastAsia="ru-RU"/>
              </w:rPr>
            </w:pPr>
          </w:p>
        </w:tc>
      </w:tr>
    </w:tbl>
    <w:p w:rsidR="00EC66EE" w:rsidRDefault="00EC66EE" w:rsidP="00DB6DD2">
      <w:pPr>
        <w:ind w:firstLine="540"/>
        <w:jc w:val="right"/>
        <w:outlineLvl w:val="0"/>
        <w:rPr>
          <w:lang w:val="en-US"/>
        </w:rPr>
      </w:pPr>
    </w:p>
    <w:p w:rsidR="00B06D36" w:rsidRDefault="00B06D36" w:rsidP="00DB6DD2">
      <w:pPr>
        <w:ind w:firstLine="540"/>
        <w:jc w:val="right"/>
        <w:outlineLvl w:val="0"/>
        <w:rPr>
          <w:lang w:val="en-US"/>
        </w:rPr>
      </w:pPr>
    </w:p>
    <w:p w:rsidR="00B06D36" w:rsidRDefault="00B06D36" w:rsidP="00DB6DD2">
      <w:pPr>
        <w:ind w:firstLine="540"/>
        <w:jc w:val="right"/>
        <w:outlineLvl w:val="0"/>
        <w:rPr>
          <w:lang w:val="en-US"/>
        </w:rPr>
      </w:pPr>
    </w:p>
    <w:p w:rsidR="00E353BE" w:rsidRPr="00FF7678" w:rsidRDefault="00E353BE" w:rsidP="00E353BE">
      <w:pPr>
        <w:pStyle w:val="ConsPlusNonformat"/>
        <w:jc w:val="center"/>
        <w:rPr>
          <w:rFonts w:ascii="Times New Roman" w:hAnsi="Times New Roman" w:cs="Times New Roman"/>
          <w:sz w:val="32"/>
          <w:szCs w:val="32"/>
        </w:rPr>
      </w:pPr>
      <w:r>
        <w:rPr>
          <w:rFonts w:ascii="Times New Roman" w:hAnsi="Times New Roman" w:cs="Times New Roman"/>
          <w:b/>
          <w:i/>
          <w:sz w:val="28"/>
          <w:szCs w:val="28"/>
        </w:rPr>
        <w:t>16.</w:t>
      </w:r>
      <w:r w:rsidRPr="00D86F54">
        <w:rPr>
          <w:rFonts w:ascii="Times New Roman" w:hAnsi="Times New Roman" w:cs="Times New Roman"/>
          <w:b/>
          <w:i/>
          <w:sz w:val="28"/>
          <w:szCs w:val="28"/>
        </w:rPr>
        <w:t xml:space="preserve">Муниципальная программаЧеремисиновского района  Курской области </w:t>
      </w:r>
    </w:p>
    <w:p w:rsidR="00B06D36" w:rsidRPr="00E45C72" w:rsidRDefault="00E45C72" w:rsidP="00E45C72">
      <w:pPr>
        <w:ind w:firstLine="540"/>
        <w:jc w:val="both"/>
        <w:outlineLvl w:val="0"/>
        <w:rPr>
          <w:i/>
        </w:rPr>
      </w:pPr>
      <w:r w:rsidRPr="00E45C72">
        <w:rPr>
          <w:rStyle w:val="FontStyle20"/>
          <w:rFonts w:ascii="Times New Roman" w:hAnsi="Times New Roman"/>
          <w:i/>
          <w:sz w:val="28"/>
          <w:szCs w:val="28"/>
        </w:rPr>
        <w:t>«Противодействие злоупотреблению наркотиками в Черемисиновском районе Курской области  в 2014 – 2020 годах»</w:t>
      </w:r>
    </w:p>
    <w:p w:rsidR="00B06D36" w:rsidRPr="00E353BE" w:rsidRDefault="00B06D36" w:rsidP="00DB6DD2">
      <w:pPr>
        <w:ind w:firstLine="540"/>
        <w:jc w:val="right"/>
        <w:outlineLvl w:val="0"/>
      </w:pPr>
    </w:p>
    <w:p w:rsidR="00B06D36" w:rsidRPr="00395757" w:rsidRDefault="00B06D36" w:rsidP="00B06D36">
      <w:pPr>
        <w:spacing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395757">
        <w:rPr>
          <w:rFonts w:ascii="Times New Roman" w:hAnsi="Times New Roman" w:cs="Times New Roman"/>
          <w:sz w:val="28"/>
          <w:szCs w:val="28"/>
        </w:rPr>
        <w:t>езультаты реализации муниципальной  программы, достигнутые за отчетный год.</w:t>
      </w:r>
    </w:p>
    <w:p w:rsidR="00B06D36" w:rsidRDefault="00B06D36" w:rsidP="00B06D36">
      <w:pPr>
        <w:pStyle w:val="Style5"/>
        <w:widowControl/>
        <w:spacing w:line="240" w:lineRule="auto"/>
        <w:ind w:right="17" w:firstLine="708"/>
        <w:rPr>
          <w:rStyle w:val="FontStyle20"/>
          <w:rFonts w:ascii="Times New Roman" w:hAnsi="Times New Roman"/>
          <w:b w:val="0"/>
          <w:sz w:val="28"/>
          <w:szCs w:val="28"/>
        </w:rPr>
      </w:pPr>
      <w:r>
        <w:rPr>
          <w:rFonts w:ascii="Times New Roman" w:hAnsi="Times New Roman"/>
          <w:sz w:val="28"/>
          <w:szCs w:val="28"/>
        </w:rPr>
        <w:t xml:space="preserve">На территории Черемисиновского района действует </w:t>
      </w:r>
      <w:r w:rsidRPr="00395757">
        <w:rPr>
          <w:rFonts w:ascii="Times New Roman" w:hAnsi="Times New Roman"/>
          <w:sz w:val="28"/>
          <w:szCs w:val="28"/>
        </w:rPr>
        <w:t xml:space="preserve"> муниципальн</w:t>
      </w:r>
      <w:r>
        <w:rPr>
          <w:rFonts w:ascii="Times New Roman" w:hAnsi="Times New Roman"/>
          <w:sz w:val="28"/>
          <w:szCs w:val="28"/>
        </w:rPr>
        <w:t>ая</w:t>
      </w:r>
      <w:r w:rsidRPr="00395757">
        <w:rPr>
          <w:rFonts w:ascii="Times New Roman" w:hAnsi="Times New Roman"/>
          <w:sz w:val="28"/>
          <w:szCs w:val="28"/>
        </w:rPr>
        <w:t xml:space="preserve"> программ</w:t>
      </w:r>
      <w:r>
        <w:rPr>
          <w:rFonts w:ascii="Times New Roman" w:hAnsi="Times New Roman"/>
          <w:sz w:val="28"/>
          <w:szCs w:val="28"/>
        </w:rPr>
        <w:t>а</w:t>
      </w:r>
      <w:r w:rsidRPr="00395757">
        <w:rPr>
          <w:rFonts w:ascii="Times New Roman" w:hAnsi="Times New Roman"/>
          <w:sz w:val="28"/>
          <w:szCs w:val="28"/>
        </w:rPr>
        <w:t xml:space="preserve"> </w:t>
      </w:r>
      <w:r w:rsidRPr="006B5359">
        <w:rPr>
          <w:rStyle w:val="FontStyle20"/>
          <w:rFonts w:ascii="Times New Roman" w:hAnsi="Times New Roman"/>
          <w:sz w:val="28"/>
          <w:szCs w:val="28"/>
        </w:rPr>
        <w:t>«</w:t>
      </w:r>
      <w:r>
        <w:rPr>
          <w:rStyle w:val="FontStyle20"/>
          <w:rFonts w:ascii="Times New Roman" w:hAnsi="Times New Roman"/>
          <w:sz w:val="28"/>
          <w:szCs w:val="28"/>
        </w:rPr>
        <w:t>П</w:t>
      </w:r>
      <w:r w:rsidRPr="006B5359">
        <w:rPr>
          <w:rStyle w:val="FontStyle20"/>
          <w:rFonts w:ascii="Times New Roman" w:hAnsi="Times New Roman"/>
          <w:sz w:val="28"/>
          <w:szCs w:val="28"/>
        </w:rPr>
        <w:t>ротиводействи</w:t>
      </w:r>
      <w:r>
        <w:rPr>
          <w:rStyle w:val="FontStyle20"/>
          <w:rFonts w:ascii="Times New Roman" w:hAnsi="Times New Roman"/>
          <w:sz w:val="28"/>
          <w:szCs w:val="28"/>
        </w:rPr>
        <w:t>е</w:t>
      </w:r>
      <w:r w:rsidRPr="006B5359">
        <w:rPr>
          <w:rStyle w:val="FontStyle20"/>
          <w:rFonts w:ascii="Times New Roman" w:hAnsi="Times New Roman"/>
          <w:sz w:val="28"/>
          <w:szCs w:val="28"/>
        </w:rPr>
        <w:t xml:space="preserve"> злоупотреблению наркотиками </w:t>
      </w:r>
      <w:r>
        <w:rPr>
          <w:rStyle w:val="FontStyle20"/>
          <w:rFonts w:ascii="Times New Roman" w:hAnsi="Times New Roman"/>
          <w:sz w:val="28"/>
          <w:szCs w:val="28"/>
        </w:rPr>
        <w:t>в Черемисиновском районе Курской области  в 2014 – 2020 годах».</w:t>
      </w:r>
      <w:r w:rsidRPr="00CC4986">
        <w:rPr>
          <w:rStyle w:val="FontStyle20"/>
          <w:rFonts w:ascii="Times New Roman" w:hAnsi="Times New Roman"/>
          <w:sz w:val="28"/>
          <w:szCs w:val="28"/>
        </w:rPr>
        <w:t xml:space="preserve"> </w:t>
      </w:r>
      <w:r>
        <w:rPr>
          <w:rStyle w:val="FontStyle20"/>
          <w:rFonts w:ascii="Times New Roman" w:hAnsi="Times New Roman"/>
          <w:sz w:val="28"/>
          <w:szCs w:val="28"/>
        </w:rPr>
        <w:t xml:space="preserve">В </w:t>
      </w:r>
      <w:r>
        <w:rPr>
          <w:rStyle w:val="FontStyle20"/>
          <w:rFonts w:ascii="Times New Roman" w:hAnsi="Times New Roman"/>
          <w:sz w:val="28"/>
          <w:szCs w:val="28"/>
        </w:rPr>
        <w:lastRenderedPageBreak/>
        <w:t>разработке и реализации муниципальной программы принимали участие управления образования и культуры Администрации района, ОБУЗ «Черемисиновская ЦРБ», ОМВД России по Черемисиновскому району, органы местного самоуправления.</w:t>
      </w:r>
      <w:r w:rsidRPr="00BD0877">
        <w:rPr>
          <w:rStyle w:val="FontStyle20"/>
          <w:rFonts w:ascii="Times New Roman" w:hAnsi="Times New Roman"/>
          <w:sz w:val="28"/>
          <w:szCs w:val="28"/>
        </w:rPr>
        <w:t xml:space="preserve"> </w:t>
      </w:r>
      <w:r>
        <w:rPr>
          <w:rStyle w:val="FontStyle20"/>
          <w:rFonts w:ascii="Times New Roman" w:hAnsi="Times New Roman"/>
          <w:sz w:val="28"/>
          <w:szCs w:val="28"/>
        </w:rPr>
        <w:t xml:space="preserve">Выполнение действующей программы ежегодно заслушивается на заседаниях антинаркотической комиссии, Представительного Собрания Черемисиновского района Курской области.  </w:t>
      </w:r>
    </w:p>
    <w:p w:rsidR="00B06D36" w:rsidRPr="00395757" w:rsidRDefault="00B06D36" w:rsidP="00B06D36">
      <w:pPr>
        <w:autoSpaceDE w:val="0"/>
        <w:spacing w:line="240" w:lineRule="auto"/>
        <w:jc w:val="both"/>
        <w:rPr>
          <w:rStyle w:val="FontStyle20"/>
          <w:rFonts w:ascii="Times New Roman" w:hAnsi="Times New Roman" w:cs="Times New Roman"/>
          <w:b w:val="0"/>
          <w:bCs w:val="0"/>
          <w:sz w:val="28"/>
          <w:szCs w:val="28"/>
        </w:rPr>
      </w:pPr>
      <w:r>
        <w:rPr>
          <w:sz w:val="28"/>
          <w:szCs w:val="28"/>
        </w:rPr>
        <w:t>В</w:t>
      </w:r>
      <w:r w:rsidRPr="00395757">
        <w:rPr>
          <w:rFonts w:ascii="Times New Roman" w:hAnsi="Times New Roman" w:cs="Times New Roman"/>
          <w:sz w:val="28"/>
          <w:szCs w:val="28"/>
        </w:rPr>
        <w:t xml:space="preserve"> соответствии с </w:t>
      </w:r>
      <w:r>
        <w:rPr>
          <w:rFonts w:ascii="Times New Roman" w:hAnsi="Times New Roman" w:cs="Times New Roman"/>
          <w:sz w:val="28"/>
          <w:szCs w:val="28"/>
        </w:rPr>
        <w:t>муниципальной программой, а также к</w:t>
      </w:r>
      <w:r w:rsidRPr="00395757">
        <w:rPr>
          <w:rFonts w:ascii="Times New Roman" w:hAnsi="Times New Roman" w:cs="Times New Roman"/>
          <w:sz w:val="28"/>
          <w:szCs w:val="28"/>
        </w:rPr>
        <w:t>алендарным  планом мероприятий антинаркотической направленности, о</w:t>
      </w:r>
      <w:r w:rsidRPr="00395757">
        <w:rPr>
          <w:rStyle w:val="FontStyle19"/>
          <w:rFonts w:ascii="Times New Roman" w:hAnsi="Times New Roman" w:cs="Times New Roman"/>
          <w:sz w:val="28"/>
          <w:szCs w:val="28"/>
        </w:rPr>
        <w:t xml:space="preserve">сновные </w:t>
      </w:r>
      <w:r w:rsidRPr="00395757">
        <w:rPr>
          <w:rStyle w:val="FontStyle20"/>
          <w:rFonts w:ascii="Times New Roman" w:hAnsi="Times New Roman" w:cs="Times New Roman"/>
          <w:sz w:val="28"/>
          <w:szCs w:val="28"/>
        </w:rPr>
        <w:t xml:space="preserve">показатели наркоситуации </w:t>
      </w:r>
      <w:r w:rsidRPr="00395757">
        <w:rPr>
          <w:rStyle w:val="FontStyle19"/>
          <w:rFonts w:ascii="Times New Roman" w:hAnsi="Times New Roman" w:cs="Times New Roman"/>
          <w:sz w:val="28"/>
          <w:szCs w:val="28"/>
        </w:rPr>
        <w:t xml:space="preserve">в </w:t>
      </w:r>
      <w:r w:rsidRPr="00395757">
        <w:rPr>
          <w:rStyle w:val="FontStyle20"/>
          <w:rFonts w:ascii="Times New Roman" w:hAnsi="Times New Roman" w:cs="Times New Roman"/>
          <w:sz w:val="28"/>
          <w:szCs w:val="28"/>
        </w:rPr>
        <w:t>районе</w:t>
      </w:r>
      <w:r>
        <w:rPr>
          <w:rStyle w:val="FontStyle20"/>
          <w:rFonts w:ascii="Times New Roman" w:hAnsi="Times New Roman" w:cs="Times New Roman"/>
          <w:sz w:val="28"/>
          <w:szCs w:val="28"/>
        </w:rPr>
        <w:t xml:space="preserve"> в 2015 году</w:t>
      </w:r>
      <w:r w:rsidRPr="00395757">
        <w:rPr>
          <w:rStyle w:val="FontStyle20"/>
          <w:rFonts w:ascii="Times New Roman" w:hAnsi="Times New Roman" w:cs="Times New Roman"/>
          <w:sz w:val="28"/>
          <w:szCs w:val="28"/>
        </w:rPr>
        <w:t xml:space="preserve"> </w:t>
      </w:r>
      <w:r>
        <w:rPr>
          <w:rStyle w:val="FontStyle19"/>
          <w:rFonts w:ascii="Times New Roman" w:hAnsi="Times New Roman" w:cs="Times New Roman"/>
          <w:sz w:val="28"/>
          <w:szCs w:val="28"/>
        </w:rPr>
        <w:t>складывались</w:t>
      </w:r>
      <w:r w:rsidRPr="00395757">
        <w:rPr>
          <w:rStyle w:val="FontStyle19"/>
          <w:rFonts w:ascii="Times New Roman" w:hAnsi="Times New Roman" w:cs="Times New Roman"/>
          <w:sz w:val="28"/>
          <w:szCs w:val="28"/>
        </w:rPr>
        <w:t xml:space="preserve"> </w:t>
      </w:r>
      <w:r w:rsidRPr="00395757">
        <w:rPr>
          <w:rStyle w:val="FontStyle20"/>
          <w:rFonts w:ascii="Times New Roman" w:hAnsi="Times New Roman" w:cs="Times New Roman"/>
          <w:sz w:val="28"/>
          <w:szCs w:val="28"/>
        </w:rPr>
        <w:t>следующим образом:</w:t>
      </w:r>
    </w:p>
    <w:p w:rsidR="00B06D36" w:rsidRDefault="00B06D36" w:rsidP="00B06D36">
      <w:pPr>
        <w:pStyle w:val="Style5"/>
        <w:widowControl/>
        <w:spacing w:before="10" w:line="240" w:lineRule="auto"/>
        <w:ind w:right="17" w:firstLine="708"/>
        <w:jc w:val="left"/>
        <w:rPr>
          <w:rStyle w:val="FontStyle20"/>
          <w:rFonts w:ascii="Times New Roman" w:hAnsi="Times New Roman"/>
          <w:b w:val="0"/>
          <w:sz w:val="28"/>
          <w:szCs w:val="28"/>
        </w:rPr>
      </w:pPr>
      <w:r>
        <w:rPr>
          <w:rStyle w:val="FontStyle20"/>
          <w:rFonts w:ascii="Times New Roman" w:hAnsi="Times New Roman"/>
          <w:sz w:val="28"/>
          <w:szCs w:val="28"/>
        </w:rPr>
        <w:t xml:space="preserve">    -  зарегистрировано 8 преступлений, связанных с незаконным оборотом наркотических и психотропных веществ;</w:t>
      </w:r>
    </w:p>
    <w:p w:rsidR="00B06D36" w:rsidRDefault="00B06D36" w:rsidP="00B06D36">
      <w:pPr>
        <w:pStyle w:val="Style8"/>
        <w:widowControl/>
        <w:tabs>
          <w:tab w:val="left" w:pos="1037"/>
        </w:tabs>
        <w:spacing w:line="240" w:lineRule="auto"/>
        <w:ind w:right="17" w:firstLine="0"/>
        <w:rPr>
          <w:rStyle w:val="FontStyle20"/>
          <w:rFonts w:ascii="Times New Roman" w:hAnsi="Times New Roman"/>
          <w:b w:val="0"/>
          <w:sz w:val="28"/>
          <w:szCs w:val="28"/>
        </w:rPr>
      </w:pPr>
      <w:r>
        <w:rPr>
          <w:rStyle w:val="FontStyle20"/>
          <w:rFonts w:ascii="Times New Roman" w:hAnsi="Times New Roman"/>
          <w:sz w:val="28"/>
          <w:szCs w:val="28"/>
        </w:rPr>
        <w:tab/>
        <w:t>-установлено  13 правонарушений, связанных с незаконным оборотом наркотиков. Фигуранты преступлений понести уголовную и административную ответственность.</w:t>
      </w:r>
    </w:p>
    <w:p w:rsidR="00B06D36" w:rsidRDefault="00B06D36" w:rsidP="00B06D36">
      <w:pPr>
        <w:pStyle w:val="Style9"/>
        <w:widowControl/>
        <w:spacing w:line="240" w:lineRule="auto"/>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На диспансерном учете в наркологическом кабинете  ОБУЗ «Черемисиновская ЦРБ» на конец 2015 года состояло </w:t>
      </w:r>
      <w:r w:rsidRPr="004B0AD1">
        <w:rPr>
          <w:rStyle w:val="FontStyle20"/>
          <w:rFonts w:ascii="Times New Roman" w:hAnsi="Times New Roman"/>
          <w:sz w:val="28"/>
          <w:szCs w:val="28"/>
        </w:rPr>
        <w:t>10</w:t>
      </w:r>
      <w:r>
        <w:rPr>
          <w:rStyle w:val="FontStyle20"/>
          <w:rFonts w:ascii="Times New Roman" w:hAnsi="Times New Roman"/>
          <w:sz w:val="28"/>
          <w:szCs w:val="28"/>
        </w:rPr>
        <w:t xml:space="preserve"> человек: 2 -  с диагнозом наркомания; </w:t>
      </w:r>
    </w:p>
    <w:p w:rsidR="00B06D36" w:rsidRDefault="00B06D36" w:rsidP="00B06D36">
      <w:pPr>
        <w:pStyle w:val="Style10"/>
        <w:widowControl/>
        <w:spacing w:line="240" w:lineRule="auto"/>
        <w:ind w:right="17"/>
        <w:rPr>
          <w:rStyle w:val="FontStyle20"/>
          <w:rFonts w:ascii="Times New Roman" w:hAnsi="Times New Roman"/>
          <w:b w:val="0"/>
          <w:sz w:val="28"/>
          <w:szCs w:val="28"/>
        </w:rPr>
      </w:pPr>
      <w:r>
        <w:rPr>
          <w:rStyle w:val="FontStyle20"/>
          <w:rFonts w:ascii="Times New Roman" w:hAnsi="Times New Roman"/>
          <w:sz w:val="28"/>
          <w:szCs w:val="28"/>
        </w:rPr>
        <w:t>8 - употребление наркотических веществ с вредными последствиями для организма, из них 6 человек употребляли наркотики впервые.</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В ОБУЗ «Черемисиновская ЦРБ», согласно штатному расписанию имеется 1  ставка врача психиатра-нарколога.</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Наркологической службой ведется активная работа по выявлению детей и подростков, употребляющих наркотические вещества, во время медицинских осмотров в школах и военным комиссариатом района.</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 Осуществляется ежеквартальный мониторинг наркологической ситуации в районе.</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В течение года проведено </w:t>
      </w:r>
      <w:r>
        <w:rPr>
          <w:rStyle w:val="FontStyle20"/>
          <w:rFonts w:ascii="Times New Roman" w:hAnsi="Times New Roman"/>
          <w:color w:val="C00000"/>
          <w:sz w:val="28"/>
          <w:szCs w:val="28"/>
        </w:rPr>
        <w:t>27</w:t>
      </w:r>
      <w:r>
        <w:rPr>
          <w:rStyle w:val="FontStyle20"/>
          <w:rFonts w:ascii="Times New Roman" w:hAnsi="Times New Roman"/>
          <w:sz w:val="28"/>
          <w:szCs w:val="28"/>
        </w:rPr>
        <w:t xml:space="preserve"> экспертиз наркотического опьянения. Во всех случаях подтверждено употребление наркотических веществ. Проведено 2783 профосмотра за 2015 год. </w:t>
      </w:r>
    </w:p>
    <w:p w:rsidR="00B06D36" w:rsidRDefault="00B06D36" w:rsidP="00B06D36">
      <w:pPr>
        <w:pStyle w:val="Style5"/>
        <w:widowControl/>
        <w:spacing w:line="302" w:lineRule="exact"/>
        <w:ind w:right="17" w:firstLine="708"/>
        <w:rPr>
          <w:rStyle w:val="FontStyle19"/>
          <w:rFonts w:ascii="Times New Roman" w:hAnsi="Times New Roman"/>
          <w:sz w:val="28"/>
          <w:szCs w:val="28"/>
        </w:rPr>
      </w:pPr>
      <w:r>
        <w:rPr>
          <w:rStyle w:val="FontStyle20"/>
          <w:rFonts w:ascii="Times New Roman" w:hAnsi="Times New Roman"/>
          <w:sz w:val="28"/>
          <w:szCs w:val="28"/>
        </w:rPr>
        <w:t xml:space="preserve">В 2015 году врачами наркологами прочитано </w:t>
      </w:r>
      <w:r w:rsidRPr="004B0AD1">
        <w:rPr>
          <w:rStyle w:val="FontStyle20"/>
          <w:rFonts w:ascii="Times New Roman" w:hAnsi="Times New Roman"/>
          <w:color w:val="C00000"/>
          <w:sz w:val="28"/>
          <w:szCs w:val="28"/>
        </w:rPr>
        <w:t xml:space="preserve">9 </w:t>
      </w:r>
      <w:r>
        <w:rPr>
          <w:rStyle w:val="FontStyle20"/>
          <w:rFonts w:ascii="Times New Roman" w:hAnsi="Times New Roman"/>
          <w:sz w:val="28"/>
          <w:szCs w:val="28"/>
        </w:rPr>
        <w:t xml:space="preserve">лекций антинаркотической направленности, подростковым врачом и педиатрами 8 лекций, опубликован  ряд статей  в АУКО «Редакция газеты «Слово народа», </w:t>
      </w:r>
      <w:r>
        <w:rPr>
          <w:rStyle w:val="FontStyle19"/>
          <w:rFonts w:ascii="Times New Roman" w:hAnsi="Times New Roman"/>
          <w:sz w:val="28"/>
          <w:szCs w:val="28"/>
        </w:rPr>
        <w:t xml:space="preserve">выпущено </w:t>
      </w:r>
      <w:r>
        <w:rPr>
          <w:rStyle w:val="FontStyle20"/>
          <w:rFonts w:ascii="Times New Roman" w:hAnsi="Times New Roman"/>
          <w:sz w:val="28"/>
          <w:szCs w:val="28"/>
        </w:rPr>
        <w:t xml:space="preserve">30 памяток, 5 санитарных </w:t>
      </w:r>
      <w:r>
        <w:rPr>
          <w:rStyle w:val="FontStyle19"/>
          <w:rFonts w:ascii="Times New Roman" w:hAnsi="Times New Roman"/>
          <w:sz w:val="28"/>
          <w:szCs w:val="28"/>
        </w:rPr>
        <w:t>бюллетеней на данную тематику</w:t>
      </w:r>
      <w:r>
        <w:rPr>
          <w:rStyle w:val="FontStyle20"/>
          <w:rFonts w:ascii="Times New Roman" w:hAnsi="Times New Roman"/>
          <w:sz w:val="28"/>
          <w:szCs w:val="28"/>
        </w:rPr>
        <w:t xml:space="preserve">, проведено 2783 профосмотра.  </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Врач нарколог ежеквартально </w:t>
      </w:r>
      <w:r>
        <w:rPr>
          <w:rStyle w:val="FontStyle19"/>
          <w:rFonts w:ascii="Times New Roman" w:hAnsi="Times New Roman"/>
          <w:sz w:val="28"/>
          <w:szCs w:val="28"/>
        </w:rPr>
        <w:t xml:space="preserve">участвует в заседании </w:t>
      </w:r>
      <w:r>
        <w:rPr>
          <w:rStyle w:val="FontStyle20"/>
          <w:rFonts w:ascii="Times New Roman" w:hAnsi="Times New Roman"/>
          <w:sz w:val="28"/>
          <w:szCs w:val="28"/>
        </w:rPr>
        <w:t xml:space="preserve">антинаркотической комиссии и ежемесячно в заседании территориальной комиссии по делам несовершеннолетних. В результате совместной работы КДНиЗП и наркотической службы в течение года пролечено </w:t>
      </w:r>
      <w:r>
        <w:rPr>
          <w:rStyle w:val="FontStyle20"/>
          <w:rFonts w:ascii="Times New Roman" w:hAnsi="Times New Roman"/>
          <w:color w:val="C00000"/>
          <w:sz w:val="28"/>
          <w:szCs w:val="28"/>
        </w:rPr>
        <w:t xml:space="preserve">22 </w:t>
      </w:r>
      <w:r>
        <w:rPr>
          <w:rStyle w:val="FontStyle20"/>
          <w:rFonts w:ascii="Times New Roman" w:hAnsi="Times New Roman"/>
          <w:sz w:val="28"/>
          <w:szCs w:val="28"/>
        </w:rPr>
        <w:t>больных с синдромом зависимости от алкоголя.</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Отделением полиции на постоянной основе проводятся комплексные мероприятия, направленные на профилактику наркомании и правонарушений, связанных с незаконным оборотов наркотиков.</w:t>
      </w:r>
    </w:p>
    <w:p w:rsidR="00B06D36" w:rsidRDefault="00B06D36" w:rsidP="00B06D36">
      <w:pPr>
        <w:pStyle w:val="Style15"/>
        <w:widowControl/>
        <w:ind w:right="17" w:firstLine="0"/>
        <w:rPr>
          <w:rStyle w:val="FontStyle20"/>
          <w:rFonts w:ascii="Times New Roman" w:hAnsi="Times New Roman"/>
          <w:b w:val="0"/>
          <w:sz w:val="28"/>
          <w:szCs w:val="28"/>
        </w:rPr>
      </w:pPr>
      <w:r>
        <w:rPr>
          <w:rStyle w:val="FontStyle20"/>
          <w:rFonts w:ascii="Times New Roman" w:hAnsi="Times New Roman"/>
          <w:sz w:val="28"/>
          <w:szCs w:val="28"/>
        </w:rPr>
        <w:t xml:space="preserve">Подразделение по делам несовершеннолетних совместно с сотрудниками криминальной милиции, участковыми уполномоченными, ОГИБДД и </w:t>
      </w:r>
      <w:r>
        <w:rPr>
          <w:rStyle w:val="FontStyle20"/>
          <w:rFonts w:ascii="Times New Roman" w:hAnsi="Times New Roman"/>
          <w:sz w:val="28"/>
          <w:szCs w:val="28"/>
        </w:rPr>
        <w:lastRenderedPageBreak/>
        <w:t xml:space="preserve">другими службами проводят еженедельные рейды в места массовой концентрации </w:t>
      </w:r>
      <w:r>
        <w:rPr>
          <w:rStyle w:val="FontStyle19"/>
          <w:rFonts w:ascii="Times New Roman" w:hAnsi="Times New Roman"/>
          <w:sz w:val="28"/>
          <w:szCs w:val="28"/>
        </w:rPr>
        <w:t xml:space="preserve">молодежи с целью выявления </w:t>
      </w:r>
      <w:r>
        <w:rPr>
          <w:rStyle w:val="FontStyle20"/>
          <w:rFonts w:ascii="Times New Roman" w:hAnsi="Times New Roman"/>
          <w:sz w:val="28"/>
          <w:szCs w:val="28"/>
        </w:rPr>
        <w:t xml:space="preserve">взрослых </w:t>
      </w:r>
      <w:r>
        <w:rPr>
          <w:rStyle w:val="FontStyle19"/>
          <w:rFonts w:ascii="Times New Roman" w:hAnsi="Times New Roman"/>
          <w:sz w:val="28"/>
          <w:szCs w:val="28"/>
        </w:rPr>
        <w:t xml:space="preserve">лиц, </w:t>
      </w:r>
      <w:r>
        <w:rPr>
          <w:rStyle w:val="FontStyle20"/>
          <w:rFonts w:ascii="Times New Roman" w:hAnsi="Times New Roman"/>
          <w:sz w:val="28"/>
          <w:szCs w:val="28"/>
        </w:rPr>
        <w:t xml:space="preserve">вовлекающих подростков в совершение преступлений, употребление спиртных напитков, наркотически, токсических </w:t>
      </w:r>
      <w:r>
        <w:rPr>
          <w:rStyle w:val="FontStyle19"/>
          <w:rFonts w:ascii="Times New Roman" w:hAnsi="Times New Roman"/>
          <w:sz w:val="28"/>
          <w:szCs w:val="28"/>
        </w:rPr>
        <w:t xml:space="preserve">веществ, в </w:t>
      </w:r>
      <w:r>
        <w:rPr>
          <w:rStyle w:val="FontStyle20"/>
          <w:rFonts w:ascii="Times New Roman" w:hAnsi="Times New Roman"/>
          <w:sz w:val="28"/>
          <w:szCs w:val="28"/>
        </w:rPr>
        <w:t>совершение преступлений, антиобщественные и экстремистские проявления;</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 ПДН совместно с представителями КДН, отделом опеки и попечительства Администрации района, ЩМСЦПСиД, проводится отработка жилого сектора на предмет выявления родителей, злостно уклоняющихся от воспитания детей, допускающих жестокое обращение с ними, изъятие детей из таких семей, выявление взрослых лиц, вовлекающих несовершеннолетних в занятие проституцией, попрошайничеством, эксплуатирующих детей с целью получения прибыли, склоняющих несовершеннолетних к потреблению наркотических, психотропных веществ и пьянству, принимаются меры в соответствии с законодательством Российской Федерации в сфере защиты прав и интересов несовершеннолетних. В течение года таких рейдов было осуществлено 90. В результате работы выявлен 1 подросток  употребляющий наркотические вещества, составлено 139 протоколов на родителей ненадлежащим образом исполняющих обязанности в отношении несовершеннолетних детей и употребляющих спиртные напитки. </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На профилактическом учете в отделении участковых уполномоченных отделения полиции с подучётным элементом</w:t>
      </w:r>
      <w:r w:rsidRPr="006B73D5">
        <w:rPr>
          <w:rStyle w:val="FontStyle20"/>
          <w:rFonts w:ascii="Times New Roman" w:hAnsi="Times New Roman"/>
          <w:sz w:val="28"/>
          <w:szCs w:val="28"/>
        </w:rPr>
        <w:t xml:space="preserve"> </w:t>
      </w:r>
      <w:r>
        <w:rPr>
          <w:rStyle w:val="FontStyle20"/>
          <w:rFonts w:ascii="Times New Roman" w:hAnsi="Times New Roman"/>
          <w:sz w:val="28"/>
          <w:szCs w:val="28"/>
        </w:rPr>
        <w:t>ежемесячно проводится профилактическая работа, о чем делается соответствующая запись в контрольной карточке. В ходе работы рассматриваются вопросы: образ жизни, стремления, психология, характер.</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Также при отделении полиции созданы группы, работающие в рамках мероприятий «Единого дня профилактики» (каждую пятницу), целью которых является:</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-антитеррористическая защищенность населения, проведение профилактических   мероприятий. в   трудовых   коллективах   и   учебных</w:t>
      </w:r>
    </w:p>
    <w:p w:rsidR="00B06D36" w:rsidRDefault="00B06D36" w:rsidP="00B06D36">
      <w:pPr>
        <w:pStyle w:val="Style4"/>
        <w:widowControl/>
        <w:spacing w:line="302" w:lineRule="exact"/>
        <w:ind w:right="17"/>
        <w:rPr>
          <w:rStyle w:val="FontStyle20"/>
          <w:rFonts w:ascii="Times New Roman" w:hAnsi="Times New Roman"/>
          <w:b w:val="0"/>
          <w:sz w:val="28"/>
          <w:szCs w:val="28"/>
        </w:rPr>
      </w:pPr>
      <w:r>
        <w:rPr>
          <w:rStyle w:val="FontStyle20"/>
          <w:rFonts w:ascii="Times New Roman" w:hAnsi="Times New Roman"/>
          <w:sz w:val="28"/>
          <w:szCs w:val="28"/>
        </w:rPr>
        <w:t>заведениях;</w:t>
      </w:r>
    </w:p>
    <w:p w:rsidR="00B06D36" w:rsidRDefault="00B06D36" w:rsidP="00B06D36">
      <w:pPr>
        <w:pStyle w:val="Style8"/>
        <w:widowControl/>
        <w:tabs>
          <w:tab w:val="left" w:pos="864"/>
        </w:tabs>
        <w:spacing w:line="302" w:lineRule="exact"/>
        <w:ind w:right="17" w:firstLine="0"/>
        <w:rPr>
          <w:rStyle w:val="FontStyle20"/>
          <w:rFonts w:ascii="Times New Roman" w:hAnsi="Times New Roman"/>
          <w:b w:val="0"/>
          <w:sz w:val="28"/>
          <w:szCs w:val="28"/>
        </w:rPr>
      </w:pPr>
      <w:r>
        <w:rPr>
          <w:rStyle w:val="FontStyle20"/>
          <w:rFonts w:ascii="Times New Roman" w:hAnsi="Times New Roman"/>
          <w:sz w:val="28"/>
          <w:szCs w:val="28"/>
        </w:rPr>
        <w:tab/>
        <w:t xml:space="preserve">-отработка притонов </w:t>
      </w:r>
      <w:r>
        <w:rPr>
          <w:rStyle w:val="FontStyle19"/>
          <w:rFonts w:ascii="Times New Roman" w:hAnsi="Times New Roman"/>
          <w:sz w:val="28"/>
          <w:szCs w:val="28"/>
        </w:rPr>
        <w:t xml:space="preserve">и </w:t>
      </w:r>
      <w:r>
        <w:rPr>
          <w:rStyle w:val="FontStyle20"/>
          <w:rFonts w:ascii="Times New Roman" w:hAnsi="Times New Roman"/>
          <w:sz w:val="28"/>
          <w:szCs w:val="28"/>
        </w:rPr>
        <w:t>других мест концентрации антиобщественного элемента, гостиниц, общежитий;</w:t>
      </w:r>
    </w:p>
    <w:p w:rsidR="00B06D36" w:rsidRDefault="00B06D36" w:rsidP="00B06D36">
      <w:pPr>
        <w:pStyle w:val="Style8"/>
        <w:widowControl/>
        <w:tabs>
          <w:tab w:val="left" w:pos="998"/>
        </w:tabs>
        <w:spacing w:line="302" w:lineRule="exact"/>
        <w:ind w:right="17" w:firstLine="0"/>
        <w:rPr>
          <w:rStyle w:val="FontStyle20"/>
          <w:rFonts w:ascii="Times New Roman" w:hAnsi="Times New Roman"/>
          <w:b w:val="0"/>
          <w:sz w:val="28"/>
          <w:szCs w:val="28"/>
        </w:rPr>
      </w:pPr>
      <w:r>
        <w:rPr>
          <w:rStyle w:val="FontStyle20"/>
          <w:rFonts w:ascii="Times New Roman" w:hAnsi="Times New Roman"/>
          <w:sz w:val="28"/>
          <w:szCs w:val="28"/>
        </w:rPr>
        <w:tab/>
        <w:t>-выявление лиц, совершивших преступления и правонарушения, допускающих немедицинское потребление наркотических, психотропных, токсических веществ, находящихся в розыске, подлежащих постановке на учет, в том числе несовершеннолетних, бродяг и попрошаек;</w:t>
      </w:r>
    </w:p>
    <w:p w:rsidR="00B06D36" w:rsidRDefault="00B06D36" w:rsidP="00B06D36">
      <w:pPr>
        <w:pStyle w:val="Style11"/>
        <w:widowControl/>
        <w:tabs>
          <w:tab w:val="left" w:pos="859"/>
        </w:tabs>
        <w:ind w:left="708" w:right="17"/>
        <w:rPr>
          <w:rStyle w:val="FontStyle20"/>
          <w:rFonts w:ascii="Times New Roman" w:hAnsi="Times New Roman"/>
          <w:b w:val="0"/>
          <w:sz w:val="28"/>
          <w:szCs w:val="28"/>
        </w:rPr>
      </w:pPr>
      <w:r>
        <w:rPr>
          <w:rStyle w:val="FontStyle20"/>
          <w:rFonts w:ascii="Times New Roman" w:hAnsi="Times New Roman"/>
          <w:sz w:val="28"/>
          <w:szCs w:val="28"/>
        </w:rPr>
        <w:t>-проверка лиц, состоящих на учете в органах внутренних дел. Результаты     проведения вышеуказанных мероприятий ежемесячно</w:t>
      </w:r>
    </w:p>
    <w:p w:rsidR="00B06D36" w:rsidRDefault="00B06D36" w:rsidP="00B06D36">
      <w:pPr>
        <w:pStyle w:val="Style4"/>
        <w:widowControl/>
        <w:spacing w:line="302" w:lineRule="exact"/>
        <w:ind w:right="17"/>
        <w:jc w:val="both"/>
        <w:rPr>
          <w:rStyle w:val="FontStyle20"/>
          <w:rFonts w:ascii="Times New Roman" w:hAnsi="Times New Roman"/>
          <w:b w:val="0"/>
          <w:sz w:val="28"/>
          <w:szCs w:val="28"/>
        </w:rPr>
      </w:pPr>
      <w:r>
        <w:rPr>
          <w:rStyle w:val="FontStyle20"/>
          <w:rFonts w:ascii="Times New Roman" w:hAnsi="Times New Roman"/>
          <w:sz w:val="28"/>
          <w:szCs w:val="28"/>
        </w:rPr>
        <w:t>рассматриваются на служебных совещаниях при начальнике МОБ отделения МВД района.</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В сфере образования на территории района  функционируют программы, направленные на формирование здорового образа </w:t>
      </w:r>
      <w:r>
        <w:rPr>
          <w:rStyle w:val="FontStyle19"/>
          <w:rFonts w:ascii="Times New Roman" w:hAnsi="Times New Roman"/>
          <w:sz w:val="28"/>
          <w:szCs w:val="28"/>
        </w:rPr>
        <w:t xml:space="preserve">жизни, </w:t>
      </w:r>
      <w:r>
        <w:rPr>
          <w:rStyle w:val="FontStyle20"/>
          <w:rFonts w:ascii="Times New Roman" w:hAnsi="Times New Roman"/>
          <w:sz w:val="28"/>
          <w:szCs w:val="28"/>
        </w:rPr>
        <w:t xml:space="preserve">профилактику наркомании и правонарушений:   «Здоровье», «Познай </w:t>
      </w:r>
      <w:r>
        <w:rPr>
          <w:rStyle w:val="FontStyle20"/>
          <w:rFonts w:ascii="Times New Roman" w:hAnsi="Times New Roman"/>
          <w:sz w:val="28"/>
          <w:szCs w:val="28"/>
        </w:rPr>
        <w:lastRenderedPageBreak/>
        <w:t>себя», «Ученик и нравственность»,   «Семья»   и   др.   По   реализации   этих   программ   в общеобразовательных учреждениях разработаны планы мероприятий, которые включают в себя: классные часы; беседы; часы общения; уроки по ОБЖ, биологии, физкультуре; акции «Подросток», «Милосердие»; спортивные соревнования; КТД; дни здоровья; «круглые столы»; ролевые игры; конференции.</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Наркомания сегодня - сложная многоаспектная проблема, которая обусловлена социальными, семейными и личностными факторами. Это болезнь, от которой нужно лечить не только наркомана, но и всю его семью. Именно поэтому одним из ведущих элементов профилактической системы является работа с родителями, которая включает в себя: проведение бесед, чтение лекций специалистами в родительской аудитории; родительские собрания с обсуждением воспитательных, психологических проблем развития и поведения детей; организацию родительских семинаров по проблемам семьи, воспитания и антинаркотической профилактической работы; организацию родителей, готовых участвовать в оказании социальной поддержки другим семьям; работа с конфликтными семьями; семейное консультирование </w:t>
      </w:r>
      <w:r>
        <w:rPr>
          <w:rStyle w:val="FontStyle19"/>
          <w:rFonts w:ascii="Times New Roman" w:hAnsi="Times New Roman"/>
          <w:sz w:val="28"/>
          <w:szCs w:val="28"/>
        </w:rPr>
        <w:t xml:space="preserve">по </w:t>
      </w:r>
      <w:r>
        <w:rPr>
          <w:rStyle w:val="FontStyle20"/>
          <w:rFonts w:ascii="Times New Roman" w:hAnsi="Times New Roman"/>
          <w:sz w:val="28"/>
          <w:szCs w:val="28"/>
        </w:rPr>
        <w:t xml:space="preserve">проблемам взаимоотношения с ребенком; психологическая поддержка семье со стороны школьного психолога и социального педагога. Тематика общешкольных и классных родительских собраний разнообразна: «Роль семьи в воспитании личности ребенка», «О защите прав ребенка», «Единые требования семьи и школы», «Как помочь ребенку учиться?», «О здоровье детей», «Об ответственности родителей» и др.  </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Во всех общеобразовательных учреждениях ведется постоянный учёт несовершеннолетних, не посещающих или систематически пропускающих занятия. Выявляются дети «группы риска», несовершеннолетние и семьи, находящиеся в социально опасном положении. Педагогические коллективы уделяют большое внимание профилактической работе </w:t>
      </w:r>
      <w:r>
        <w:rPr>
          <w:rStyle w:val="FontStyle19"/>
          <w:rFonts w:ascii="Times New Roman" w:hAnsi="Times New Roman"/>
          <w:sz w:val="28"/>
          <w:szCs w:val="28"/>
        </w:rPr>
        <w:t xml:space="preserve">с </w:t>
      </w:r>
      <w:r>
        <w:rPr>
          <w:rStyle w:val="FontStyle20"/>
          <w:rFonts w:ascii="Times New Roman" w:hAnsi="Times New Roman"/>
          <w:sz w:val="28"/>
          <w:szCs w:val="28"/>
        </w:rPr>
        <w:t xml:space="preserve">детьми девиантного поведения. С ними проводится индивидуальная, групповая и коллективная работа. Эти дети привлекаются к участию в классных и школьных мероприятиях, выполняют общественные поручения. Организуется </w:t>
      </w:r>
      <w:r>
        <w:rPr>
          <w:rStyle w:val="FontStyle19"/>
          <w:rFonts w:ascii="Times New Roman" w:hAnsi="Times New Roman"/>
          <w:sz w:val="28"/>
          <w:szCs w:val="28"/>
        </w:rPr>
        <w:t xml:space="preserve">разнообразная </w:t>
      </w:r>
      <w:r>
        <w:rPr>
          <w:rStyle w:val="FontStyle20"/>
          <w:rFonts w:ascii="Times New Roman" w:hAnsi="Times New Roman"/>
          <w:sz w:val="28"/>
          <w:szCs w:val="28"/>
        </w:rPr>
        <w:t xml:space="preserve">творческая </w:t>
      </w:r>
      <w:r>
        <w:rPr>
          <w:rStyle w:val="FontStyle19"/>
          <w:rFonts w:ascii="Times New Roman" w:hAnsi="Times New Roman"/>
          <w:sz w:val="28"/>
          <w:szCs w:val="28"/>
        </w:rPr>
        <w:t xml:space="preserve">деятельность </w:t>
      </w:r>
      <w:r>
        <w:rPr>
          <w:rStyle w:val="FontStyle20"/>
          <w:rFonts w:ascii="Times New Roman" w:hAnsi="Times New Roman"/>
          <w:sz w:val="28"/>
          <w:szCs w:val="28"/>
        </w:rPr>
        <w:t xml:space="preserve">учащихся, </w:t>
      </w:r>
      <w:r>
        <w:rPr>
          <w:rStyle w:val="FontStyle19"/>
          <w:rFonts w:ascii="Times New Roman" w:hAnsi="Times New Roman"/>
          <w:sz w:val="28"/>
          <w:szCs w:val="28"/>
        </w:rPr>
        <w:t xml:space="preserve">создаются </w:t>
      </w:r>
      <w:r>
        <w:rPr>
          <w:rStyle w:val="FontStyle20"/>
          <w:rFonts w:ascii="Times New Roman" w:hAnsi="Times New Roman"/>
          <w:sz w:val="28"/>
          <w:szCs w:val="28"/>
        </w:rPr>
        <w:t xml:space="preserve">условия </w:t>
      </w:r>
      <w:r>
        <w:rPr>
          <w:rStyle w:val="FontStyle19"/>
          <w:rFonts w:ascii="Times New Roman" w:hAnsi="Times New Roman"/>
          <w:sz w:val="28"/>
          <w:szCs w:val="28"/>
        </w:rPr>
        <w:t xml:space="preserve">для </w:t>
      </w:r>
      <w:r>
        <w:rPr>
          <w:rStyle w:val="FontStyle20"/>
          <w:rFonts w:ascii="Times New Roman" w:hAnsi="Times New Roman"/>
          <w:sz w:val="28"/>
          <w:szCs w:val="28"/>
        </w:rPr>
        <w:t>самоутверждения каждого ученика по разным направлениям: гражданско-патриотическому, художественно-эстетическому, нравственному, спортивному, учебно-познавательному, трудовому, информационному.</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В течение года проводились  рейды  в неблагополучные семьи с целью изучения бытовых условий и социально-психологического климата. Им оказывается помощь в обучении и воспитании детей, проводится просветительская работа для повышения психолого-педагогического уровня родителей. Проведено 67 тематических родительских собраний.</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В трех школах района работают социальные педагоги (Черемисиновская, Русановская и Краснополянская СОШ). Это молодые (со стажем работы более 5 лет) педагоги, имеющие специальное </w:t>
      </w:r>
      <w:r>
        <w:rPr>
          <w:rStyle w:val="FontStyle20"/>
          <w:rFonts w:ascii="Times New Roman" w:hAnsi="Times New Roman"/>
          <w:sz w:val="28"/>
          <w:szCs w:val="28"/>
        </w:rPr>
        <w:lastRenderedPageBreak/>
        <w:t xml:space="preserve">образование, отлично знающие психологию и педагогику, возрастные </w:t>
      </w:r>
      <w:r>
        <w:rPr>
          <w:rStyle w:val="FontStyle19"/>
          <w:rFonts w:ascii="Times New Roman" w:hAnsi="Times New Roman"/>
          <w:sz w:val="28"/>
          <w:szCs w:val="28"/>
        </w:rPr>
        <w:t xml:space="preserve">особенности </w:t>
      </w:r>
      <w:r>
        <w:rPr>
          <w:rStyle w:val="FontStyle20"/>
          <w:rFonts w:ascii="Times New Roman" w:hAnsi="Times New Roman"/>
          <w:sz w:val="28"/>
          <w:szCs w:val="28"/>
        </w:rPr>
        <w:t xml:space="preserve">обучающихся, </w:t>
      </w:r>
      <w:r>
        <w:rPr>
          <w:rStyle w:val="FontStyle19"/>
          <w:rFonts w:ascii="Times New Roman" w:hAnsi="Times New Roman"/>
          <w:sz w:val="28"/>
          <w:szCs w:val="28"/>
        </w:rPr>
        <w:t xml:space="preserve">умеют найти подход к </w:t>
      </w:r>
      <w:r>
        <w:rPr>
          <w:rStyle w:val="FontStyle20"/>
          <w:rFonts w:ascii="Times New Roman" w:hAnsi="Times New Roman"/>
          <w:sz w:val="28"/>
          <w:szCs w:val="28"/>
        </w:rPr>
        <w:t xml:space="preserve">ученику. Активно осуществляют информационно-методическое обеспечение просветительской </w:t>
      </w:r>
      <w:r>
        <w:rPr>
          <w:rStyle w:val="FontStyle19"/>
          <w:rFonts w:ascii="Times New Roman" w:hAnsi="Times New Roman"/>
          <w:sz w:val="28"/>
          <w:szCs w:val="28"/>
        </w:rPr>
        <w:t xml:space="preserve">и </w:t>
      </w:r>
      <w:r>
        <w:rPr>
          <w:rStyle w:val="FontStyle20"/>
          <w:rFonts w:ascii="Times New Roman" w:hAnsi="Times New Roman"/>
          <w:sz w:val="28"/>
          <w:szCs w:val="28"/>
        </w:rPr>
        <w:t xml:space="preserve">антинаркотической работы в </w:t>
      </w:r>
      <w:r>
        <w:rPr>
          <w:rStyle w:val="FontStyle19"/>
          <w:rFonts w:ascii="Times New Roman" w:hAnsi="Times New Roman"/>
          <w:sz w:val="28"/>
          <w:szCs w:val="28"/>
        </w:rPr>
        <w:t xml:space="preserve">школах; </w:t>
      </w:r>
      <w:r>
        <w:rPr>
          <w:rStyle w:val="FontStyle20"/>
          <w:rFonts w:ascii="Times New Roman" w:hAnsi="Times New Roman"/>
          <w:sz w:val="28"/>
          <w:szCs w:val="28"/>
        </w:rPr>
        <w:t>разрабатывают методические рекомендации; часто выступают на совещаниях учителей, родительских собраниях; проводит мероприятия с учениками: анкетирование, психологические тренинги,  профилактические занятия, направленные на формирование уверенного отказа и умения противостоять давлению; информационные беседы, вырабатывающие у обучающихся установку на ведение здорового образа жизни и негативного отношения к девиантному поведению.</w:t>
      </w:r>
      <w:r>
        <w:rPr>
          <w:rStyle w:val="FontStyle20"/>
          <w:rFonts w:ascii="Times New Roman" w:hAnsi="Times New Roman"/>
          <w:sz w:val="28"/>
          <w:szCs w:val="28"/>
        </w:rPr>
        <w:tab/>
      </w:r>
    </w:p>
    <w:p w:rsidR="00B06D36" w:rsidRDefault="00B06D36" w:rsidP="00B06D36">
      <w:pPr>
        <w:pStyle w:val="Style13"/>
        <w:widowControl/>
        <w:spacing w:line="302" w:lineRule="exact"/>
        <w:ind w:right="17" w:firstLine="0"/>
        <w:rPr>
          <w:rStyle w:val="FontStyle20"/>
          <w:rFonts w:ascii="Times New Roman" w:hAnsi="Times New Roman"/>
          <w:b w:val="0"/>
          <w:sz w:val="28"/>
          <w:szCs w:val="28"/>
        </w:rPr>
      </w:pPr>
      <w:r>
        <w:rPr>
          <w:rStyle w:val="FontStyle20"/>
          <w:rFonts w:ascii="Times New Roman" w:hAnsi="Times New Roman"/>
          <w:sz w:val="28"/>
          <w:szCs w:val="28"/>
        </w:rPr>
        <w:t xml:space="preserve">Регулярно проводит семинары с педагогами района по новым формам и методам работы по предупреждению негативных проявлений в молодежной среде. В общеобразовательных учреждениях района на заседаниях Совета профилактики, семинарах классных руководителей, методических объединений учителей рассматриваются теоретические и практические вопросы профилактики, разрабатываются методические рекомендации для педагогов </w:t>
      </w:r>
      <w:r>
        <w:rPr>
          <w:rStyle w:val="FontStyle19"/>
          <w:rFonts w:ascii="Times New Roman" w:hAnsi="Times New Roman"/>
          <w:sz w:val="28"/>
          <w:szCs w:val="28"/>
        </w:rPr>
        <w:t xml:space="preserve">по </w:t>
      </w:r>
      <w:r>
        <w:rPr>
          <w:rStyle w:val="FontStyle20"/>
          <w:rFonts w:ascii="Times New Roman" w:hAnsi="Times New Roman"/>
          <w:sz w:val="28"/>
          <w:szCs w:val="28"/>
        </w:rPr>
        <w:t xml:space="preserve">формированию </w:t>
      </w:r>
      <w:r>
        <w:rPr>
          <w:rStyle w:val="FontStyle19"/>
          <w:rFonts w:ascii="Times New Roman" w:hAnsi="Times New Roman"/>
          <w:sz w:val="28"/>
          <w:szCs w:val="28"/>
        </w:rPr>
        <w:t xml:space="preserve">у детей </w:t>
      </w:r>
      <w:r>
        <w:rPr>
          <w:rStyle w:val="FontStyle20"/>
          <w:rFonts w:ascii="Times New Roman" w:hAnsi="Times New Roman"/>
          <w:sz w:val="28"/>
          <w:szCs w:val="28"/>
        </w:rPr>
        <w:t>негативного отношения к употреблению наркотической продукции.</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В профилактическую работу вовлечены все социальные институты: школа, семья, учреждения дополнительного образования, больница, правоохранительные органы и т.д.</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Школьные институты, исходя из поставленных целей и задач осуществляют следующую деятельность:</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Администрация школы: осуществляет контроль и координацию профилактической работы в целом.</w:t>
      </w:r>
    </w:p>
    <w:p w:rsidR="00B06D36" w:rsidRDefault="00B06D36" w:rsidP="00B06D36">
      <w:pPr>
        <w:pStyle w:val="Style10"/>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Проводит педагогические семинары на тему правового обеспечения профилактической работы в школе.</w:t>
      </w:r>
    </w:p>
    <w:p w:rsidR="00B06D36" w:rsidRDefault="00B06D36" w:rsidP="00B06D36">
      <w:pPr>
        <w:pStyle w:val="Style13"/>
        <w:widowControl/>
        <w:spacing w:line="302" w:lineRule="exact"/>
        <w:ind w:right="17" w:firstLine="708"/>
        <w:jc w:val="left"/>
        <w:rPr>
          <w:rStyle w:val="FontStyle20"/>
          <w:rFonts w:ascii="Times New Roman" w:hAnsi="Times New Roman"/>
          <w:b w:val="0"/>
          <w:sz w:val="28"/>
          <w:szCs w:val="28"/>
        </w:rPr>
      </w:pPr>
      <w:r>
        <w:rPr>
          <w:rStyle w:val="FontStyle20"/>
          <w:rFonts w:ascii="Times New Roman" w:hAnsi="Times New Roman"/>
          <w:sz w:val="28"/>
          <w:szCs w:val="28"/>
        </w:rPr>
        <w:t xml:space="preserve">Совет Профилактики </w:t>
      </w:r>
      <w:r>
        <w:rPr>
          <w:rStyle w:val="FontStyle19"/>
          <w:rFonts w:ascii="Times New Roman" w:hAnsi="Times New Roman"/>
          <w:sz w:val="28"/>
          <w:szCs w:val="28"/>
        </w:rPr>
        <w:t xml:space="preserve">и </w:t>
      </w:r>
      <w:r>
        <w:rPr>
          <w:rStyle w:val="FontStyle20"/>
          <w:rFonts w:ascii="Times New Roman" w:hAnsi="Times New Roman"/>
          <w:sz w:val="28"/>
          <w:szCs w:val="28"/>
        </w:rPr>
        <w:t xml:space="preserve">социальный педагог </w:t>
      </w:r>
      <w:r>
        <w:rPr>
          <w:rStyle w:val="FontStyle19"/>
          <w:rFonts w:ascii="Times New Roman" w:hAnsi="Times New Roman"/>
          <w:sz w:val="28"/>
          <w:szCs w:val="28"/>
        </w:rPr>
        <w:t xml:space="preserve">несут </w:t>
      </w:r>
      <w:r>
        <w:rPr>
          <w:rStyle w:val="FontStyle20"/>
          <w:rFonts w:ascii="Times New Roman" w:hAnsi="Times New Roman"/>
          <w:sz w:val="28"/>
          <w:szCs w:val="28"/>
        </w:rPr>
        <w:t>ответственность:</w:t>
      </w:r>
    </w:p>
    <w:p w:rsidR="00B06D36" w:rsidRDefault="00B06D36" w:rsidP="00B06D36">
      <w:pPr>
        <w:pStyle w:val="Style11"/>
        <w:widowControl/>
        <w:tabs>
          <w:tab w:val="left" w:pos="365"/>
        </w:tabs>
        <w:ind w:right="17"/>
        <w:jc w:val="left"/>
        <w:rPr>
          <w:rStyle w:val="FontStyle20"/>
          <w:rFonts w:ascii="Times New Roman" w:hAnsi="Times New Roman"/>
          <w:b w:val="0"/>
          <w:sz w:val="28"/>
          <w:szCs w:val="28"/>
        </w:rPr>
      </w:pPr>
      <w:r>
        <w:rPr>
          <w:rStyle w:val="FontStyle20"/>
          <w:rFonts w:ascii="Times New Roman" w:hAnsi="Times New Roman"/>
          <w:sz w:val="28"/>
          <w:szCs w:val="28"/>
        </w:rPr>
        <w:tab/>
        <w:t>-</w:t>
      </w:r>
      <w:r>
        <w:rPr>
          <w:rStyle w:val="FontStyle20"/>
          <w:rFonts w:ascii="Times New Roman" w:hAnsi="Times New Roman"/>
          <w:sz w:val="28"/>
          <w:szCs w:val="28"/>
        </w:rPr>
        <w:tab/>
        <w:t>за  привлечение   к  совместной  работе  различных   заинтересованных организаций, установление с ними постоянных и действенных контактов;</w:t>
      </w:r>
      <w:r>
        <w:rPr>
          <w:rStyle w:val="FontStyle20"/>
          <w:rFonts w:ascii="Times New Roman" w:hAnsi="Times New Roman"/>
          <w:sz w:val="28"/>
          <w:szCs w:val="28"/>
        </w:rPr>
        <w:tab/>
      </w:r>
      <w:r>
        <w:rPr>
          <w:rStyle w:val="FontStyle20"/>
          <w:rFonts w:ascii="Times New Roman" w:hAnsi="Times New Roman"/>
          <w:sz w:val="28"/>
          <w:szCs w:val="28"/>
        </w:rPr>
        <w:tab/>
        <w:t xml:space="preserve">- организацию досуга учащихся как внутри школы, так и с привлечением </w:t>
      </w:r>
      <w:r>
        <w:rPr>
          <w:rStyle w:val="FontStyle19"/>
          <w:rFonts w:ascii="Times New Roman" w:hAnsi="Times New Roman"/>
          <w:sz w:val="28"/>
          <w:szCs w:val="28"/>
        </w:rPr>
        <w:t xml:space="preserve">организаций дополнительного образования детей и </w:t>
      </w:r>
      <w:r>
        <w:rPr>
          <w:rStyle w:val="FontStyle20"/>
          <w:rFonts w:ascii="Times New Roman" w:hAnsi="Times New Roman"/>
          <w:sz w:val="28"/>
          <w:szCs w:val="28"/>
        </w:rPr>
        <w:t>молодежи;</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 xml:space="preserve">- систематическую работу с семьями школьника </w:t>
      </w:r>
      <w:r>
        <w:rPr>
          <w:rStyle w:val="FontStyle19"/>
          <w:rFonts w:ascii="Times New Roman" w:hAnsi="Times New Roman"/>
          <w:sz w:val="28"/>
          <w:szCs w:val="28"/>
        </w:rPr>
        <w:t xml:space="preserve">(особенно с семьями детей </w:t>
      </w:r>
      <w:r>
        <w:rPr>
          <w:rStyle w:val="FontStyle20"/>
          <w:rFonts w:ascii="Times New Roman" w:hAnsi="Times New Roman"/>
          <w:sz w:val="28"/>
          <w:szCs w:val="28"/>
        </w:rPr>
        <w:t>группы риска, неблагополучными семьями, состоящими на внутришкольном контроле);</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   обеспечивают профилактическую работу с учащимися и их родителями и педагогическую поддержку учащихся;</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 обеспечивают взаимодействие школы с районной комиссией по делам несовершеннолетних и защите их прав, ПДН, Щигровским Центром социальной помощи семье и детям, отделом по опеке и попечительству Администрации района;</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 xml:space="preserve">-   организуют профилактику алкоголизма, табакокурения и </w:t>
      </w:r>
      <w:r>
        <w:rPr>
          <w:rStyle w:val="FontStyle20"/>
          <w:rFonts w:ascii="Times New Roman" w:hAnsi="Times New Roman"/>
          <w:sz w:val="28"/>
          <w:szCs w:val="28"/>
        </w:rPr>
        <w:lastRenderedPageBreak/>
        <w:t xml:space="preserve">наркомании в школе </w:t>
      </w:r>
      <w:r>
        <w:rPr>
          <w:rStyle w:val="FontStyle19"/>
          <w:rFonts w:ascii="Times New Roman" w:hAnsi="Times New Roman"/>
          <w:sz w:val="28"/>
          <w:szCs w:val="28"/>
        </w:rPr>
        <w:t xml:space="preserve">среди </w:t>
      </w:r>
      <w:r>
        <w:rPr>
          <w:rStyle w:val="FontStyle20"/>
          <w:rFonts w:ascii="Times New Roman" w:hAnsi="Times New Roman"/>
          <w:sz w:val="28"/>
          <w:szCs w:val="28"/>
        </w:rPr>
        <w:t>учащихся и их родителей;</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 xml:space="preserve">    -  проводят </w:t>
      </w:r>
      <w:r>
        <w:rPr>
          <w:rStyle w:val="FontStyle19"/>
          <w:rFonts w:ascii="Times New Roman" w:hAnsi="Times New Roman"/>
          <w:sz w:val="28"/>
          <w:szCs w:val="28"/>
        </w:rPr>
        <w:t>рейды «Подросток».</w:t>
      </w:r>
    </w:p>
    <w:p w:rsidR="00B06D36" w:rsidRDefault="00B06D36" w:rsidP="00B06D36">
      <w:pPr>
        <w:pStyle w:val="Style13"/>
        <w:widowControl/>
        <w:spacing w:line="302" w:lineRule="exact"/>
        <w:ind w:right="17" w:firstLine="708"/>
        <w:rPr>
          <w:rStyle w:val="FontStyle19"/>
          <w:rFonts w:ascii="Times New Roman" w:hAnsi="Times New Roman"/>
          <w:sz w:val="28"/>
          <w:szCs w:val="28"/>
        </w:rPr>
      </w:pPr>
      <w:r>
        <w:rPr>
          <w:rStyle w:val="FontStyle20"/>
          <w:rFonts w:ascii="Times New Roman" w:hAnsi="Times New Roman"/>
          <w:sz w:val="28"/>
          <w:szCs w:val="28"/>
        </w:rPr>
        <w:t xml:space="preserve">Учителя-предметники (ОБЖ, ОПК, обществознания, биологии, </w:t>
      </w:r>
      <w:r>
        <w:rPr>
          <w:rStyle w:val="FontStyle19"/>
          <w:rFonts w:ascii="Times New Roman" w:hAnsi="Times New Roman"/>
          <w:sz w:val="28"/>
          <w:szCs w:val="28"/>
        </w:rPr>
        <w:t xml:space="preserve">химии и т.д.): </w:t>
      </w:r>
      <w:r>
        <w:rPr>
          <w:rStyle w:val="FontStyle20"/>
          <w:rFonts w:ascii="Times New Roman" w:hAnsi="Times New Roman"/>
          <w:sz w:val="28"/>
          <w:szCs w:val="28"/>
        </w:rPr>
        <w:t xml:space="preserve">обеспечивают </w:t>
      </w:r>
      <w:r>
        <w:rPr>
          <w:rStyle w:val="FontStyle19"/>
          <w:rFonts w:ascii="Times New Roman" w:hAnsi="Times New Roman"/>
          <w:sz w:val="28"/>
          <w:szCs w:val="28"/>
        </w:rPr>
        <w:t xml:space="preserve">организацию </w:t>
      </w:r>
      <w:r>
        <w:rPr>
          <w:rStyle w:val="FontStyle20"/>
          <w:rFonts w:ascii="Times New Roman" w:hAnsi="Times New Roman"/>
          <w:sz w:val="28"/>
          <w:szCs w:val="28"/>
        </w:rPr>
        <w:t xml:space="preserve">профилактической работы на </w:t>
      </w:r>
      <w:r>
        <w:rPr>
          <w:rStyle w:val="FontStyle19"/>
          <w:rFonts w:ascii="Times New Roman" w:hAnsi="Times New Roman"/>
          <w:sz w:val="28"/>
          <w:szCs w:val="28"/>
        </w:rPr>
        <w:t xml:space="preserve">уроках </w:t>
      </w:r>
      <w:r>
        <w:rPr>
          <w:rStyle w:val="FontStyle20"/>
          <w:rFonts w:ascii="Times New Roman" w:hAnsi="Times New Roman"/>
          <w:sz w:val="28"/>
          <w:szCs w:val="28"/>
        </w:rPr>
        <w:t xml:space="preserve">(использование антинаркотических материалов в </w:t>
      </w:r>
      <w:r>
        <w:rPr>
          <w:rStyle w:val="FontStyle19"/>
          <w:rFonts w:ascii="Times New Roman" w:hAnsi="Times New Roman"/>
          <w:sz w:val="28"/>
          <w:szCs w:val="28"/>
        </w:rPr>
        <w:t xml:space="preserve">качестве </w:t>
      </w:r>
      <w:r>
        <w:rPr>
          <w:rStyle w:val="FontStyle20"/>
          <w:rFonts w:ascii="Times New Roman" w:hAnsi="Times New Roman"/>
          <w:sz w:val="28"/>
          <w:szCs w:val="28"/>
        </w:rPr>
        <w:t xml:space="preserve">фрагментов </w:t>
      </w:r>
      <w:r>
        <w:rPr>
          <w:rStyle w:val="FontStyle19"/>
          <w:rFonts w:ascii="Times New Roman" w:hAnsi="Times New Roman"/>
          <w:sz w:val="28"/>
          <w:szCs w:val="28"/>
        </w:rPr>
        <w:t xml:space="preserve">урока, </w:t>
      </w:r>
      <w:r>
        <w:rPr>
          <w:rStyle w:val="FontStyle20"/>
          <w:rFonts w:ascii="Times New Roman" w:hAnsi="Times New Roman"/>
          <w:sz w:val="28"/>
          <w:szCs w:val="28"/>
        </w:rPr>
        <w:t xml:space="preserve">проведение тематических </w:t>
      </w:r>
      <w:r>
        <w:rPr>
          <w:rStyle w:val="FontStyle19"/>
          <w:rFonts w:ascii="Times New Roman" w:hAnsi="Times New Roman"/>
          <w:sz w:val="28"/>
          <w:szCs w:val="28"/>
        </w:rPr>
        <w:t>уроков).</w:t>
      </w:r>
    </w:p>
    <w:p w:rsidR="00B06D36" w:rsidRDefault="00B06D36" w:rsidP="00B06D36">
      <w:pPr>
        <w:pStyle w:val="Style13"/>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Классные руководители: благодаря более тесному взаимодействию </w:t>
      </w:r>
      <w:r>
        <w:rPr>
          <w:rStyle w:val="FontStyle19"/>
          <w:rFonts w:ascii="Times New Roman" w:hAnsi="Times New Roman"/>
          <w:sz w:val="28"/>
          <w:szCs w:val="28"/>
        </w:rPr>
        <w:t xml:space="preserve">со </w:t>
      </w:r>
      <w:r>
        <w:rPr>
          <w:rStyle w:val="FontStyle20"/>
          <w:rFonts w:ascii="Times New Roman" w:hAnsi="Times New Roman"/>
          <w:sz w:val="28"/>
          <w:szCs w:val="28"/>
        </w:rPr>
        <w:t>школьным коллективом обладают возможностью наиболее комплексного подхода к решению проблемы (организация внеклассных мероприятий, работа с родителями, медико-психолого-педагогической службой школы и т.д.).</w:t>
      </w:r>
    </w:p>
    <w:p w:rsidR="00B06D36" w:rsidRDefault="00B06D36" w:rsidP="00B06D36">
      <w:pPr>
        <w:pStyle w:val="Style16"/>
        <w:widowControl/>
        <w:ind w:right="17" w:firstLine="708"/>
        <w:jc w:val="both"/>
        <w:rPr>
          <w:rStyle w:val="FontStyle20"/>
          <w:rFonts w:ascii="Times New Roman" w:hAnsi="Times New Roman"/>
          <w:b w:val="0"/>
          <w:sz w:val="28"/>
          <w:szCs w:val="28"/>
        </w:rPr>
      </w:pPr>
      <w:r>
        <w:rPr>
          <w:rStyle w:val="FontStyle20"/>
          <w:rFonts w:ascii="Times New Roman" w:hAnsi="Times New Roman"/>
          <w:sz w:val="28"/>
          <w:szCs w:val="28"/>
        </w:rPr>
        <w:t>Методические объединения классных руководителей организуют обучающие семинары для классных руководителей по вопросам профилактики наркомании в детско-подростковой среде.</w:t>
      </w:r>
    </w:p>
    <w:p w:rsidR="00B06D36" w:rsidRDefault="00B06D36" w:rsidP="00B06D36">
      <w:pPr>
        <w:pStyle w:val="Style16"/>
        <w:widowControl/>
        <w:ind w:right="17" w:firstLine="708"/>
        <w:rPr>
          <w:rStyle w:val="FontStyle20"/>
          <w:rFonts w:ascii="Times New Roman" w:hAnsi="Times New Roman"/>
          <w:b w:val="0"/>
          <w:sz w:val="28"/>
          <w:szCs w:val="28"/>
        </w:rPr>
      </w:pPr>
      <w:r>
        <w:rPr>
          <w:rStyle w:val="FontStyle20"/>
          <w:rFonts w:ascii="Times New Roman" w:hAnsi="Times New Roman"/>
          <w:sz w:val="28"/>
          <w:szCs w:val="28"/>
        </w:rPr>
        <w:t>Медико-психолого-педагогическая служба: Школьная медсестра обеспечивает активную работу медицинского кабинета школы - одного из важных звеньев антинаркотической профилактики, консультативного пункта для педагогов, детей, родителей.</w:t>
      </w:r>
    </w:p>
    <w:p w:rsidR="00B06D36" w:rsidRDefault="00B06D36" w:rsidP="00B06D36">
      <w:pPr>
        <w:pStyle w:val="Style16"/>
        <w:widowControl/>
        <w:ind w:right="17" w:firstLine="708"/>
        <w:rPr>
          <w:rStyle w:val="FontStyle20"/>
          <w:rFonts w:ascii="Times New Roman" w:hAnsi="Times New Roman"/>
          <w:b w:val="0"/>
          <w:sz w:val="28"/>
          <w:szCs w:val="28"/>
        </w:rPr>
      </w:pPr>
      <w:r>
        <w:rPr>
          <w:rStyle w:val="FontStyle20"/>
          <w:rFonts w:ascii="Times New Roman" w:hAnsi="Times New Roman"/>
          <w:sz w:val="28"/>
          <w:szCs w:val="28"/>
        </w:rPr>
        <w:t>Школьный психолог обеспечивает:</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 организацию развивающей работы со всеми школьниками, включая тренинги личностного роста и другие виды групповой развивающей работы;</w:t>
      </w:r>
      <w:r>
        <w:rPr>
          <w:rStyle w:val="FontStyle20"/>
          <w:rFonts w:ascii="Times New Roman" w:hAnsi="Times New Roman"/>
          <w:sz w:val="28"/>
          <w:szCs w:val="28"/>
        </w:rPr>
        <w:tab/>
      </w:r>
      <w:r>
        <w:rPr>
          <w:rStyle w:val="FontStyle20"/>
          <w:rFonts w:ascii="Times New Roman" w:hAnsi="Times New Roman"/>
          <w:sz w:val="28"/>
          <w:szCs w:val="28"/>
        </w:rPr>
        <w:tab/>
        <w:t>- психологическое консультирование и сопровождение семей учащихся;</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-психологическую поддержку педагогического процесса (выявление и предотвращение различных ситуаций риска, возникающих в процессе учебно-воспитательного процесса, позитивное разрешение различных конфликтных ситуаций);</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-выделение групп риска с помощью ежегодного тренинга;</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-организацию целостной психологической помощи детям группы риска, в том числе направление ребенка и его родителей к тому специалисту, который может оказать им квалифицированную помощь вне школы.</w:t>
      </w:r>
    </w:p>
    <w:p w:rsidR="00B06D36" w:rsidRDefault="00B06D36" w:rsidP="00B06D36">
      <w:pPr>
        <w:pStyle w:val="Style16"/>
        <w:widowControl/>
        <w:ind w:right="17" w:firstLine="708"/>
        <w:jc w:val="both"/>
        <w:rPr>
          <w:rStyle w:val="FontStyle20"/>
          <w:rFonts w:ascii="Times New Roman" w:hAnsi="Times New Roman"/>
          <w:b w:val="0"/>
          <w:sz w:val="28"/>
          <w:szCs w:val="28"/>
        </w:rPr>
      </w:pPr>
      <w:r>
        <w:rPr>
          <w:rStyle w:val="FontStyle20"/>
          <w:rFonts w:ascii="Times New Roman" w:hAnsi="Times New Roman"/>
          <w:sz w:val="28"/>
          <w:szCs w:val="28"/>
        </w:rPr>
        <w:t>Органы ученического самоуправления: проводят социологические опросы, участвуют в антинаркотических мероприятиях, организуют постоянную работу с детьми девиантного поведения.</w:t>
      </w:r>
    </w:p>
    <w:p w:rsidR="00B06D36" w:rsidRDefault="00B06D36" w:rsidP="00B06D36">
      <w:pPr>
        <w:pStyle w:val="Style16"/>
        <w:widowControl/>
        <w:ind w:right="17" w:firstLine="708"/>
        <w:jc w:val="both"/>
        <w:rPr>
          <w:rStyle w:val="FontStyle20"/>
          <w:rFonts w:ascii="Times New Roman" w:hAnsi="Times New Roman"/>
          <w:b w:val="0"/>
          <w:sz w:val="28"/>
          <w:szCs w:val="28"/>
        </w:rPr>
      </w:pPr>
      <w:r>
        <w:rPr>
          <w:rStyle w:val="FontStyle20"/>
          <w:rFonts w:ascii="Times New Roman" w:hAnsi="Times New Roman"/>
          <w:sz w:val="28"/>
          <w:szCs w:val="28"/>
        </w:rPr>
        <w:t>Библиотека: обеспечивает информационно-методическую базу профилактической работы.</w:t>
      </w:r>
    </w:p>
    <w:p w:rsidR="00B06D36" w:rsidRDefault="00B06D36" w:rsidP="00B06D36">
      <w:pPr>
        <w:pStyle w:val="Style16"/>
        <w:widowControl/>
        <w:ind w:right="17" w:firstLine="708"/>
        <w:jc w:val="both"/>
        <w:rPr>
          <w:rStyle w:val="FontStyle20"/>
          <w:rFonts w:ascii="Times New Roman" w:hAnsi="Times New Roman"/>
          <w:b w:val="0"/>
          <w:sz w:val="28"/>
          <w:szCs w:val="28"/>
        </w:rPr>
      </w:pPr>
      <w:r>
        <w:rPr>
          <w:rStyle w:val="FontStyle20"/>
          <w:rFonts w:ascii="Times New Roman" w:hAnsi="Times New Roman"/>
          <w:sz w:val="28"/>
          <w:szCs w:val="28"/>
        </w:rPr>
        <w:t>Учреждения дополнительного образования и культуры, дополнительное образование в школе (кружки и секции): обеспечивают максимальную занятость в течение дня.</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В районе также проводится определенная профилактическая работа с подростками и молодежью </w:t>
      </w:r>
      <w:r>
        <w:rPr>
          <w:rStyle w:val="FontStyle19"/>
          <w:rFonts w:ascii="Times New Roman" w:hAnsi="Times New Roman"/>
          <w:sz w:val="28"/>
          <w:szCs w:val="28"/>
        </w:rPr>
        <w:t xml:space="preserve">по </w:t>
      </w:r>
      <w:r>
        <w:rPr>
          <w:rStyle w:val="FontStyle20"/>
          <w:rFonts w:ascii="Times New Roman" w:hAnsi="Times New Roman"/>
          <w:sz w:val="28"/>
          <w:szCs w:val="28"/>
        </w:rPr>
        <w:t xml:space="preserve">предупреждению злоупотребления наркотическими средствами и алкогольными напитками. </w:t>
      </w:r>
      <w:r>
        <w:rPr>
          <w:rStyle w:val="FontStyle19"/>
          <w:rFonts w:ascii="Times New Roman" w:hAnsi="Times New Roman"/>
          <w:sz w:val="28"/>
          <w:szCs w:val="28"/>
        </w:rPr>
        <w:t xml:space="preserve">Она </w:t>
      </w:r>
      <w:r>
        <w:rPr>
          <w:rStyle w:val="FontStyle20"/>
          <w:rFonts w:ascii="Times New Roman" w:hAnsi="Times New Roman"/>
          <w:sz w:val="28"/>
          <w:szCs w:val="28"/>
        </w:rPr>
        <w:t xml:space="preserve">строится </w:t>
      </w:r>
      <w:r>
        <w:rPr>
          <w:rStyle w:val="FontStyle19"/>
          <w:rFonts w:ascii="Times New Roman" w:hAnsi="Times New Roman"/>
          <w:sz w:val="28"/>
          <w:szCs w:val="28"/>
        </w:rPr>
        <w:t xml:space="preserve">на </w:t>
      </w:r>
      <w:r>
        <w:rPr>
          <w:rStyle w:val="FontStyle20"/>
          <w:rFonts w:ascii="Times New Roman" w:hAnsi="Times New Roman"/>
          <w:sz w:val="28"/>
          <w:szCs w:val="28"/>
        </w:rPr>
        <w:t xml:space="preserve">межведомственном взаимодействии органов и учреждений здравоохранения, образования, культуры и отдела внутренних дел района, </w:t>
      </w:r>
      <w:r>
        <w:rPr>
          <w:rStyle w:val="FontStyle20"/>
          <w:rFonts w:ascii="Times New Roman" w:hAnsi="Times New Roman"/>
          <w:sz w:val="28"/>
          <w:szCs w:val="28"/>
        </w:rPr>
        <w:lastRenderedPageBreak/>
        <w:t>КДНиЗП Администрации района. С этой целью, на территории района в 2015 году действовала муниципальная программа «Профилактика безнадзорности и правонарушений несовершеннолетних» и план мероприятий по профилактике алкоголизма и наркомании среди несовершеннолетних».</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В связи с обострением проблем алкоголизма и наркомании среди несовершеннолетних, одной из основных задач программ является профилактика наркомании, алкоголизма и пресечения правонарушений и преступлений, совершаемых под их воздействием. Эти вопросы рассматриваются </w:t>
      </w:r>
      <w:r>
        <w:rPr>
          <w:rStyle w:val="FontStyle19"/>
          <w:rFonts w:ascii="Times New Roman" w:hAnsi="Times New Roman"/>
          <w:sz w:val="28"/>
          <w:szCs w:val="28"/>
        </w:rPr>
        <w:t xml:space="preserve">на </w:t>
      </w:r>
      <w:r>
        <w:rPr>
          <w:rStyle w:val="FontStyle20"/>
          <w:rFonts w:ascii="Times New Roman" w:hAnsi="Times New Roman"/>
          <w:sz w:val="28"/>
          <w:szCs w:val="28"/>
        </w:rPr>
        <w:t xml:space="preserve">заседаниях </w:t>
      </w:r>
      <w:r>
        <w:rPr>
          <w:rStyle w:val="FontStyle19"/>
          <w:rFonts w:ascii="Times New Roman" w:hAnsi="Times New Roman"/>
          <w:sz w:val="28"/>
          <w:szCs w:val="28"/>
        </w:rPr>
        <w:t xml:space="preserve">районной </w:t>
      </w:r>
      <w:r>
        <w:rPr>
          <w:rStyle w:val="FontStyle20"/>
          <w:rFonts w:ascii="Times New Roman" w:hAnsi="Times New Roman"/>
          <w:sz w:val="28"/>
          <w:szCs w:val="28"/>
        </w:rPr>
        <w:t>КДНиЗП . Например:</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19"/>
          <w:rFonts w:ascii="Times New Roman" w:hAnsi="Times New Roman"/>
          <w:sz w:val="28"/>
          <w:szCs w:val="28"/>
        </w:rPr>
        <w:t xml:space="preserve">«О </w:t>
      </w:r>
      <w:r>
        <w:rPr>
          <w:rStyle w:val="FontStyle20"/>
          <w:rFonts w:ascii="Times New Roman" w:hAnsi="Times New Roman"/>
          <w:sz w:val="28"/>
          <w:szCs w:val="28"/>
        </w:rPr>
        <w:t xml:space="preserve">взаимодействии МУЗ «Черемисиновская </w:t>
      </w:r>
      <w:r>
        <w:rPr>
          <w:rStyle w:val="FontStyle19"/>
          <w:rFonts w:ascii="Times New Roman" w:hAnsi="Times New Roman"/>
          <w:sz w:val="28"/>
          <w:szCs w:val="28"/>
        </w:rPr>
        <w:t xml:space="preserve">ЦРБ» </w:t>
      </w:r>
      <w:r>
        <w:rPr>
          <w:rStyle w:val="FontStyle20"/>
          <w:rFonts w:ascii="Times New Roman" w:hAnsi="Times New Roman"/>
          <w:sz w:val="28"/>
          <w:szCs w:val="28"/>
        </w:rPr>
        <w:t xml:space="preserve">с КДНиЗП Администрации района </w:t>
      </w:r>
      <w:r>
        <w:rPr>
          <w:rStyle w:val="FontStyle19"/>
          <w:rFonts w:ascii="Times New Roman" w:hAnsi="Times New Roman"/>
          <w:sz w:val="28"/>
          <w:szCs w:val="28"/>
        </w:rPr>
        <w:t xml:space="preserve">по </w:t>
      </w:r>
      <w:r>
        <w:rPr>
          <w:rStyle w:val="FontStyle20"/>
          <w:rFonts w:ascii="Times New Roman" w:hAnsi="Times New Roman"/>
          <w:sz w:val="28"/>
          <w:szCs w:val="28"/>
        </w:rPr>
        <w:t>профилактике алкоголизма и наркомании среди несовершеннолетних»;</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«О работе педагогических коллективов школ района по профилактике алкоголизма и наркомании среди уч-ся школ»;</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«О взаимодействии ПДН МОБ РОВД с другими органами системы профилактики безнадзорности и правонарушений несовершеннолетних в части выявления и учета несовершеннолетних, употребляющих алкогольные и наркотические средства» и др.</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За 12 месяцев т.г. на заседаниях КДНиЗП Администрации района в отношении родителей рассмотрено 139 протоколов об административных правонарушениях, связанных с распитием алкогольных напитков и появлением в общественных местах в состоянии алкогольного опьянения. Они привлечены к административной ответственности. Составлен протокол на одного подростка, употребляющего наркотические вещества. На несовершеннолетних употребляющих наркотики и спиртные напитки заведены учетно-профилактические дела. Сведения о таких подростках передаются врачу-наркологу ОБУЗ «Черемисиновская ЦРБ» для совместной работы. </w:t>
      </w:r>
    </w:p>
    <w:p w:rsidR="00B06D36" w:rsidRDefault="00B06D36" w:rsidP="00B06D36">
      <w:pPr>
        <w:pStyle w:val="Style5"/>
        <w:widowControl/>
        <w:tabs>
          <w:tab w:val="left" w:pos="2261"/>
        </w:tabs>
        <w:spacing w:before="5" w:line="302" w:lineRule="exact"/>
        <w:ind w:right="17" w:firstLine="0"/>
        <w:rPr>
          <w:rStyle w:val="FontStyle20"/>
          <w:rFonts w:ascii="Times New Roman" w:hAnsi="Times New Roman"/>
          <w:b w:val="0"/>
          <w:sz w:val="28"/>
          <w:szCs w:val="28"/>
        </w:rPr>
      </w:pPr>
      <w:r>
        <w:rPr>
          <w:rStyle w:val="FontStyle20"/>
          <w:rFonts w:ascii="Times New Roman" w:hAnsi="Times New Roman"/>
          <w:sz w:val="28"/>
          <w:szCs w:val="28"/>
        </w:rPr>
        <w:t>Как показывает анализ, что все эти подростки из</w:t>
      </w:r>
      <w:r>
        <w:rPr>
          <w:rStyle w:val="FontStyle20"/>
          <w:rFonts w:ascii="Times New Roman" w:hAnsi="Times New Roman"/>
          <w:sz w:val="28"/>
          <w:szCs w:val="28"/>
        </w:rPr>
        <w:br/>
        <w:t>неблагополучных семей, где родители злоупотребляют спиртными</w:t>
      </w:r>
      <w:r>
        <w:rPr>
          <w:rStyle w:val="FontStyle20"/>
          <w:rFonts w:ascii="Times New Roman" w:hAnsi="Times New Roman"/>
          <w:sz w:val="28"/>
          <w:szCs w:val="28"/>
        </w:rPr>
        <w:br/>
        <w:t>напитками, не уделяют должного внимания воспитанию своих детей. Они</w:t>
      </w:r>
      <w:r>
        <w:rPr>
          <w:rStyle w:val="FontStyle20"/>
          <w:rFonts w:ascii="Times New Roman" w:hAnsi="Times New Roman"/>
          <w:sz w:val="28"/>
          <w:szCs w:val="28"/>
        </w:rPr>
        <w:br/>
        <w:t>взяты под особый контроль, посещаются по месту жительства с целью</w:t>
      </w:r>
      <w:r>
        <w:rPr>
          <w:rStyle w:val="FontStyle20"/>
          <w:rFonts w:ascii="Times New Roman" w:hAnsi="Times New Roman"/>
          <w:sz w:val="28"/>
          <w:szCs w:val="28"/>
        </w:rPr>
        <w:br/>
        <w:t>изучения их образа жизни, поведения, условий семейного воспитания. С ними проводится</w:t>
      </w:r>
      <w:r>
        <w:rPr>
          <w:rStyle w:val="FontStyle20"/>
          <w:rFonts w:ascii="Times New Roman" w:hAnsi="Times New Roman"/>
          <w:sz w:val="28"/>
          <w:szCs w:val="28"/>
        </w:rPr>
        <w:tab/>
        <w:t>постоянно     воспитательно-профилактическая     работа,</w:t>
      </w:r>
    </w:p>
    <w:p w:rsidR="00B06D36" w:rsidRDefault="00B06D36" w:rsidP="00B06D36">
      <w:pPr>
        <w:pStyle w:val="Style4"/>
        <w:widowControl/>
        <w:spacing w:line="302" w:lineRule="exact"/>
        <w:ind w:right="17"/>
        <w:jc w:val="both"/>
        <w:rPr>
          <w:rStyle w:val="FontStyle20"/>
          <w:rFonts w:ascii="Times New Roman" w:hAnsi="Times New Roman"/>
          <w:b w:val="0"/>
          <w:sz w:val="28"/>
          <w:szCs w:val="28"/>
        </w:rPr>
      </w:pPr>
      <w:r>
        <w:rPr>
          <w:rStyle w:val="FontStyle20"/>
          <w:rFonts w:ascii="Times New Roman" w:hAnsi="Times New Roman"/>
          <w:sz w:val="28"/>
          <w:szCs w:val="28"/>
        </w:rPr>
        <w:t xml:space="preserve">несовершеннолетние привлекаются к занятиям в подростковые клубы, кружки по интересам, спортивные секции. Им оказана помощь в организации отдыха, оздоровления и занятости в летний период. </w:t>
      </w:r>
    </w:p>
    <w:p w:rsidR="00B06D36" w:rsidRDefault="00B06D36" w:rsidP="00B06D36">
      <w:pPr>
        <w:pStyle w:val="Style5"/>
        <w:widowControl/>
        <w:spacing w:before="5"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За последнее время активизировалась работа с родителями по вопросу кодирования от алкогольной зависимости.   По прохождении курса лечения родителей из</w:t>
      </w:r>
      <w:r w:rsidRPr="00A45944">
        <w:rPr>
          <w:rStyle w:val="FontStyle20"/>
          <w:rFonts w:ascii="Times New Roman" w:hAnsi="Times New Roman"/>
          <w:sz w:val="28"/>
          <w:szCs w:val="28"/>
        </w:rPr>
        <w:t xml:space="preserve"> </w:t>
      </w:r>
      <w:r>
        <w:rPr>
          <w:rStyle w:val="FontStyle20"/>
          <w:rFonts w:ascii="Times New Roman" w:hAnsi="Times New Roman"/>
          <w:sz w:val="28"/>
          <w:szCs w:val="28"/>
        </w:rPr>
        <w:t>числа «группы риска» , в семьях нормализовалась обстановка, улучшился моральный климат. Многие из них были   сняты с учета в связи с исправлением.</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 xml:space="preserve">Комиссией по делам несовершеннолетних совместно с отделами внутренних дел, образования, молодежной политики, по опеке и </w:t>
      </w:r>
      <w:r>
        <w:rPr>
          <w:rStyle w:val="FontStyle20"/>
          <w:rFonts w:ascii="Times New Roman" w:hAnsi="Times New Roman"/>
          <w:sz w:val="28"/>
          <w:szCs w:val="28"/>
        </w:rPr>
        <w:lastRenderedPageBreak/>
        <w:t>попечительству Администрации района проводятся профилактические рейды в, местах массового досуга и концентрации несовершеннолетних. Профилактическая работа ведется в учебных, внешкольных, культурных и лечебных учреждениях, в кружках, спортивных секциях и подростковых клубах.</w:t>
      </w:r>
    </w:p>
    <w:p w:rsidR="00B06D36" w:rsidRDefault="00B06D36" w:rsidP="00B06D36">
      <w:pPr>
        <w:pStyle w:val="Style5"/>
        <w:widowControl/>
        <w:spacing w:before="10"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В школах района в текущем году было проведено анкетирование с целью изучения распространенности наркотических средств и употребления алкоголя среди учащихся. В течение всего учебного года проводятся классные часы, конкурсы газет, рисунков, лекции-беседы врача нарколога ОБУЗ «Черемисиновская ЦРБ» по темам: « Здоровый образ жизни», «Курение и здоровье», «Наркомания среди подростков и ее профилактика».</w:t>
      </w:r>
    </w:p>
    <w:p w:rsidR="00B06D36" w:rsidRDefault="00B06D36" w:rsidP="00B06D36">
      <w:pPr>
        <w:pStyle w:val="Style5"/>
        <w:widowControl/>
        <w:spacing w:line="302" w:lineRule="exact"/>
        <w:ind w:right="17" w:firstLine="0"/>
        <w:rPr>
          <w:rStyle w:val="FontStyle20"/>
          <w:rFonts w:ascii="Times New Roman" w:hAnsi="Times New Roman"/>
          <w:b w:val="0"/>
          <w:sz w:val="28"/>
          <w:szCs w:val="28"/>
        </w:rPr>
      </w:pPr>
      <w:r>
        <w:rPr>
          <w:rStyle w:val="FontStyle20"/>
          <w:rFonts w:ascii="Times New Roman" w:hAnsi="Times New Roman"/>
          <w:sz w:val="28"/>
          <w:szCs w:val="28"/>
        </w:rPr>
        <w:t>Для старшеклассников организуются «Круглые столы», конференции на темы «У них нет будущего», «Молодежь против наркомании» с привлечением всех заинтересованных служб. С целью решения вопроса занятости подростков и молодежи во внеурочное время большое значение придается организации спортивных секций и кружкам по интересам, которые функционируют на базе общеобразовательных   учреждений,   ДЮСШ,   районного  Дома  детского творчества. В них занимаются подростки, состоящие на учете в КДНиЗП и ПДН ОВД района.</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В учреждениях культуры по данной тематике проводятся тематические дискотеки, оформляются книжные выставки, демонстрируются фильмы.</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На страницах районной газеты регулярно публикуются материалы с антинаркотической, антиалкогольной пропагандой на темы: «XXI век - без наркотиков», «Профилактика - дело общее», «Бороться со злом всем миром» и ряд других.</w:t>
      </w:r>
    </w:p>
    <w:p w:rsidR="00B06D36" w:rsidRDefault="00B06D36" w:rsidP="00B06D36">
      <w:pPr>
        <w:shd w:val="clear" w:color="auto" w:fill="FFFFFF"/>
        <w:jc w:val="both"/>
        <w:rPr>
          <w:rFonts w:ascii="Times New Roman" w:hAnsi="Times New Roman" w:cs="Times New Roman"/>
          <w:sz w:val="28"/>
          <w:szCs w:val="28"/>
        </w:rPr>
      </w:pPr>
      <w:r w:rsidRPr="00BD0877">
        <w:rPr>
          <w:rStyle w:val="FontStyle20"/>
          <w:rFonts w:ascii="Times New Roman" w:hAnsi="Times New Roman" w:cs="Times New Roman"/>
          <w:sz w:val="28"/>
          <w:szCs w:val="28"/>
        </w:rPr>
        <w:t xml:space="preserve"> </w:t>
      </w:r>
      <w:r w:rsidRPr="00BD0877">
        <w:rPr>
          <w:rFonts w:ascii="Times New Roman" w:hAnsi="Times New Roman" w:cs="Times New Roman"/>
          <w:sz w:val="28"/>
          <w:szCs w:val="28"/>
        </w:rPr>
        <w:t xml:space="preserve"> В рамках программных мероприятий в 2015 году по подпрограмме 1 </w:t>
      </w:r>
      <w:r w:rsidRPr="002C5E8E">
        <w:rPr>
          <w:rFonts w:ascii="Times New Roman" w:hAnsi="Times New Roman"/>
          <w:sz w:val="28"/>
          <w:szCs w:val="28"/>
        </w:rPr>
        <w:t xml:space="preserve">«Профилактика наркомании в </w:t>
      </w:r>
      <w:r w:rsidRPr="002C5E8E">
        <w:rPr>
          <w:rFonts w:ascii="Times New Roman" w:eastAsia="Arial Unicode MS" w:hAnsi="Times New Roman"/>
          <w:color w:val="000000"/>
          <w:sz w:val="28"/>
          <w:szCs w:val="28"/>
        </w:rPr>
        <w:t>Черемисиновском</w:t>
      </w:r>
      <w:r w:rsidRPr="002C5E8E">
        <w:rPr>
          <w:rFonts w:ascii="Times New Roman" w:hAnsi="Times New Roman"/>
          <w:sz w:val="28"/>
          <w:szCs w:val="28"/>
        </w:rPr>
        <w:t xml:space="preserve"> районе Курской области в 2014 - 2020 годах, комплексная реабилитация и ресоциализация потребителей наркотиков</w:t>
      </w:r>
      <w:r>
        <w:rPr>
          <w:rFonts w:ascii="Times New Roman" w:hAnsi="Times New Roman"/>
          <w:sz w:val="28"/>
          <w:szCs w:val="28"/>
        </w:rPr>
        <w:t xml:space="preserve">» </w:t>
      </w:r>
      <w:r w:rsidRPr="00BD0877">
        <w:rPr>
          <w:rFonts w:ascii="Times New Roman" w:hAnsi="Times New Roman" w:cs="Times New Roman"/>
          <w:sz w:val="28"/>
          <w:szCs w:val="28"/>
        </w:rPr>
        <w:t xml:space="preserve">проделана </w:t>
      </w:r>
      <w:r>
        <w:rPr>
          <w:rFonts w:ascii="Times New Roman" w:hAnsi="Times New Roman" w:cs="Times New Roman"/>
          <w:sz w:val="28"/>
          <w:szCs w:val="28"/>
        </w:rPr>
        <w:t>большая</w:t>
      </w:r>
      <w:r w:rsidRPr="00BD0877">
        <w:rPr>
          <w:rFonts w:ascii="Times New Roman" w:hAnsi="Times New Roman" w:cs="Times New Roman"/>
          <w:sz w:val="28"/>
          <w:szCs w:val="28"/>
        </w:rPr>
        <w:t xml:space="preserve"> работа</w:t>
      </w:r>
      <w:r>
        <w:rPr>
          <w:rFonts w:ascii="Times New Roman" w:hAnsi="Times New Roman" w:cs="Times New Roman"/>
          <w:sz w:val="28"/>
          <w:szCs w:val="28"/>
        </w:rPr>
        <w:t>.</w:t>
      </w:r>
    </w:p>
    <w:p w:rsidR="00B06D36" w:rsidRPr="005500B4" w:rsidRDefault="00B06D36" w:rsidP="00B06D36">
      <w:pPr>
        <w:shd w:val="clear" w:color="auto" w:fill="FFFFFF"/>
        <w:jc w:val="both"/>
        <w:rPr>
          <w:rStyle w:val="FontStyle20"/>
          <w:rFonts w:ascii="Times New Roman" w:hAnsi="Times New Roman" w:cstheme="minorBidi"/>
          <w:b w:val="0"/>
          <w:bCs w:val="0"/>
          <w:sz w:val="28"/>
          <w:szCs w:val="28"/>
        </w:rPr>
      </w:pPr>
      <w:r>
        <w:rPr>
          <w:rFonts w:ascii="Times New Roman" w:hAnsi="Times New Roman" w:cs="Times New Roman"/>
          <w:sz w:val="28"/>
          <w:szCs w:val="28"/>
        </w:rPr>
        <w:t>В</w:t>
      </w:r>
      <w:r w:rsidRPr="00BD0877">
        <w:rPr>
          <w:rFonts w:ascii="Times New Roman" w:hAnsi="Times New Roman" w:cs="Times New Roman"/>
          <w:sz w:val="28"/>
          <w:szCs w:val="28"/>
        </w:rPr>
        <w:t xml:space="preserve"> </w:t>
      </w:r>
      <w:r w:rsidRPr="00BD0877">
        <w:rPr>
          <w:rStyle w:val="FontStyle20"/>
          <w:rFonts w:ascii="Times New Roman" w:hAnsi="Times New Roman" w:cs="Times New Roman"/>
          <w:sz w:val="28"/>
          <w:szCs w:val="28"/>
        </w:rPr>
        <w:t xml:space="preserve">2015 году на приобретение сертификатов для реабилитации и ресоциализации наркозависимых граждан в бюджет заложены денежные средства  в размере 40 тыс. руб.  </w:t>
      </w:r>
      <w:r>
        <w:rPr>
          <w:rStyle w:val="FontStyle20"/>
          <w:rFonts w:ascii="Times New Roman" w:hAnsi="Times New Roman"/>
          <w:sz w:val="28"/>
          <w:szCs w:val="28"/>
        </w:rPr>
        <w:t>Вопросам профилактики наркомании среди несовершеннолетних и молодежи в районе также уделяется   внимание. В данном направлении проводится следующая работа - это, прежде всего вовлечение молодежи в социально значимую деятельность, куда включается проведение культурно-массовых и спортивных мероприятий, летнее оздоровление детей и подростков.</w:t>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r>
      <w:r>
        <w:rPr>
          <w:rStyle w:val="FontStyle20"/>
          <w:rFonts w:ascii="Times New Roman" w:hAnsi="Times New Roman"/>
          <w:sz w:val="28"/>
          <w:szCs w:val="28"/>
        </w:rPr>
        <w:tab/>
        <w:t xml:space="preserve">                  В </w:t>
      </w:r>
      <w:r w:rsidRPr="00580342">
        <w:rPr>
          <w:rStyle w:val="FontStyle21"/>
          <w:sz w:val="28"/>
          <w:szCs w:val="28"/>
        </w:rPr>
        <w:t>201</w:t>
      </w:r>
      <w:r>
        <w:rPr>
          <w:rStyle w:val="FontStyle21"/>
          <w:sz w:val="28"/>
          <w:szCs w:val="28"/>
        </w:rPr>
        <w:t>5</w:t>
      </w:r>
      <w:r w:rsidRPr="00580342">
        <w:rPr>
          <w:rStyle w:val="FontStyle21"/>
          <w:sz w:val="28"/>
          <w:szCs w:val="28"/>
        </w:rPr>
        <w:t xml:space="preserve"> </w:t>
      </w:r>
      <w:r w:rsidRPr="00580342">
        <w:rPr>
          <w:rStyle w:val="FontStyle21"/>
          <w:sz w:val="32"/>
          <w:szCs w:val="32"/>
        </w:rPr>
        <w:t>году</w:t>
      </w:r>
      <w:r>
        <w:rPr>
          <w:rStyle w:val="FontStyle21"/>
        </w:rPr>
        <w:t xml:space="preserve"> </w:t>
      </w:r>
      <w:r>
        <w:rPr>
          <w:rStyle w:val="FontStyle20"/>
          <w:rFonts w:ascii="Times New Roman" w:hAnsi="Times New Roman"/>
          <w:sz w:val="28"/>
          <w:szCs w:val="28"/>
        </w:rPr>
        <w:t xml:space="preserve">были организованы и проведены следующие мероприятия: прошли </w:t>
      </w:r>
      <w:r>
        <w:rPr>
          <w:rStyle w:val="FontStyle19"/>
          <w:rFonts w:ascii="Times New Roman" w:hAnsi="Times New Roman"/>
          <w:sz w:val="28"/>
          <w:szCs w:val="28"/>
        </w:rPr>
        <w:t xml:space="preserve"> </w:t>
      </w:r>
      <w:r>
        <w:rPr>
          <w:rStyle w:val="FontStyle20"/>
          <w:rFonts w:ascii="Times New Roman" w:hAnsi="Times New Roman"/>
          <w:sz w:val="28"/>
          <w:szCs w:val="28"/>
        </w:rPr>
        <w:t xml:space="preserve">соревнования по подледному лову, в </w:t>
      </w:r>
      <w:r>
        <w:rPr>
          <w:rStyle w:val="FontStyle20"/>
          <w:rFonts w:ascii="Times New Roman" w:hAnsi="Times New Roman"/>
          <w:sz w:val="28"/>
          <w:szCs w:val="28"/>
        </w:rPr>
        <w:lastRenderedPageBreak/>
        <w:t xml:space="preserve">марте и октябре 2015 года турнир по футболу под девизом «Спорт против наркотиков!»  , соревнования по шахматам "Белая ладья", в апреле, октябре проведены Дни призывника, соревнования по настольному теннису. В мае состоялась легкоатлетическая эстафета на Кубок Победы.   </w:t>
      </w:r>
    </w:p>
    <w:p w:rsidR="00B06D36" w:rsidRDefault="00B06D36" w:rsidP="00B06D36">
      <w:pPr>
        <w:pStyle w:val="Style5"/>
        <w:widowControl/>
        <w:spacing w:line="302" w:lineRule="exact"/>
        <w:ind w:right="17" w:firstLine="708"/>
        <w:rPr>
          <w:rStyle w:val="FontStyle20"/>
          <w:rFonts w:ascii="Times New Roman" w:hAnsi="Times New Roman"/>
          <w:b w:val="0"/>
          <w:sz w:val="28"/>
          <w:szCs w:val="28"/>
        </w:rPr>
      </w:pPr>
      <w:r>
        <w:rPr>
          <w:rStyle w:val="FontStyle20"/>
          <w:rFonts w:ascii="Times New Roman" w:hAnsi="Times New Roman"/>
          <w:sz w:val="28"/>
          <w:szCs w:val="28"/>
        </w:rPr>
        <w:t>Так же  в течение  года прошли конкурсы изобразительного искусства в рамках фестиваля «Детство без границ», мероприятия, посвященные Дню детских организаций России, Дню защиты детей, Дню молодежи и другие мероприятия.</w:t>
      </w:r>
    </w:p>
    <w:p w:rsidR="00B06D36" w:rsidRPr="00BD0877" w:rsidRDefault="00B06D36" w:rsidP="00B06D36">
      <w:pPr>
        <w:pStyle w:val="Style9"/>
        <w:widowControl/>
        <w:spacing w:line="302" w:lineRule="exact"/>
        <w:ind w:right="17" w:firstLine="708"/>
        <w:jc w:val="both"/>
        <w:rPr>
          <w:rFonts w:ascii="Times New Roman" w:hAnsi="Times New Roman" w:cs="Sylfaen"/>
          <w:bCs/>
          <w:sz w:val="28"/>
          <w:szCs w:val="28"/>
        </w:rPr>
      </w:pPr>
      <w:r>
        <w:rPr>
          <w:rStyle w:val="FontStyle20"/>
          <w:rFonts w:ascii="Times New Roman" w:hAnsi="Times New Roman"/>
          <w:sz w:val="28"/>
          <w:szCs w:val="28"/>
        </w:rPr>
        <w:t xml:space="preserve">Для детей с ограниченными возможностями проведена районная Спартакиада. Специалистами отдела по молодежной политике и спорту  ведется также активная </w:t>
      </w:r>
      <w:r w:rsidRPr="006B5359">
        <w:rPr>
          <w:rStyle w:val="FontStyle20"/>
          <w:rFonts w:ascii="Times New Roman" w:hAnsi="Times New Roman"/>
          <w:sz w:val="28"/>
          <w:szCs w:val="28"/>
        </w:rPr>
        <w:t>работ</w:t>
      </w:r>
      <w:r>
        <w:rPr>
          <w:rStyle w:val="FontStyle20"/>
          <w:rFonts w:ascii="Times New Roman" w:hAnsi="Times New Roman"/>
          <w:sz w:val="28"/>
          <w:szCs w:val="28"/>
        </w:rPr>
        <w:t>а</w:t>
      </w:r>
      <w:r w:rsidRPr="006B5359">
        <w:rPr>
          <w:rStyle w:val="FontStyle20"/>
          <w:rFonts w:ascii="Times New Roman" w:hAnsi="Times New Roman"/>
          <w:sz w:val="28"/>
          <w:szCs w:val="28"/>
        </w:rPr>
        <w:t xml:space="preserve"> по вовлечению    молодежи    в    социальную    деятельность</w:t>
      </w:r>
      <w:r>
        <w:rPr>
          <w:rStyle w:val="FontStyle20"/>
          <w:rFonts w:ascii="Times New Roman" w:hAnsi="Times New Roman"/>
          <w:sz w:val="28"/>
          <w:szCs w:val="28"/>
        </w:rPr>
        <w:t>. Объектами работы добровольческих отрядов являются ОБУЗ «Черемисиновская ЦРБ», памятники и братские захоронения  в муниципальных образованиях, оказание помощи престарелым и одиноким гражданам. В течение года добровольцами района организован и подготовлен ряд досуговых мероприятий для детей с ограниченными возможностями и воспитанников ОКУ «Черемисиновский центр для несовершеннолетних».  Немаловажным направлением является оздоровление детей в летний период.  В 20</w:t>
      </w:r>
      <w:r>
        <w:rPr>
          <w:rStyle w:val="FontStyle26"/>
          <w:rFonts w:ascii="Times New Roman" w:hAnsi="Times New Roman"/>
          <w:sz w:val="28"/>
          <w:szCs w:val="28"/>
        </w:rPr>
        <w:t xml:space="preserve">15  </w:t>
      </w:r>
      <w:r>
        <w:rPr>
          <w:rStyle w:val="FontStyle20"/>
          <w:rFonts w:ascii="Times New Roman" w:hAnsi="Times New Roman"/>
          <w:sz w:val="28"/>
          <w:szCs w:val="28"/>
        </w:rPr>
        <w:t xml:space="preserve">году дети района были охвачены различными видами отдыха. В санаторно-курортных учреждениях оздоровилось 39 детей,  12- в профильных лагерях, 41-в загородных оздоровительных лагерях,132-в лагерях с дневным пребыванием и др. На оздоровление из средств областного бюджета выделено в 2015  году 258,309 тысяч рублей, из средств районного-482,25588 тысяч рублей.   </w:t>
      </w:r>
    </w:p>
    <w:p w:rsidR="00B06D36" w:rsidRPr="00BE0B41" w:rsidRDefault="00B06D36" w:rsidP="00B06D36">
      <w:pPr>
        <w:pStyle w:val="Style5"/>
        <w:widowControl/>
        <w:spacing w:line="302" w:lineRule="exact"/>
        <w:ind w:right="17" w:firstLine="0"/>
        <w:rPr>
          <w:rStyle w:val="FontStyle19"/>
          <w:rFonts w:ascii="Times New Roman" w:hAnsi="Times New Roman"/>
          <w:bCs/>
          <w:sz w:val="28"/>
          <w:szCs w:val="28"/>
        </w:rPr>
      </w:pPr>
      <w:r>
        <w:rPr>
          <w:rFonts w:cs="Tahoma"/>
          <w:sz w:val="28"/>
          <w:szCs w:val="28"/>
        </w:rPr>
        <w:t xml:space="preserve">          На сегодняшний день, процентное содержание молодых людей, употребляющих наркотические средства за время работы антинаркотической комиссии не изменилось и колеблется от 0, 13% до 0, 34%. </w:t>
      </w:r>
      <w:r>
        <w:rPr>
          <w:rStyle w:val="FontStyle20"/>
          <w:rFonts w:ascii="Times New Roman" w:hAnsi="Times New Roman"/>
          <w:sz w:val="28"/>
          <w:szCs w:val="28"/>
        </w:rPr>
        <w:t>Благодаря слаженной работе ответственных организаций положительная динамика в этом направлении сохраняется уже более десяти лет.</w:t>
      </w:r>
    </w:p>
    <w:p w:rsidR="00B06D36" w:rsidRPr="006B5359" w:rsidRDefault="00B06D36" w:rsidP="00B06D36">
      <w:pPr>
        <w:pStyle w:val="Style9"/>
        <w:widowControl/>
        <w:spacing w:line="302" w:lineRule="exact"/>
        <w:ind w:right="17" w:firstLine="708"/>
        <w:jc w:val="both"/>
        <w:rPr>
          <w:rStyle w:val="FontStyle20"/>
          <w:rFonts w:ascii="Times New Roman" w:hAnsi="Times New Roman"/>
          <w:b w:val="0"/>
          <w:sz w:val="28"/>
          <w:szCs w:val="28"/>
        </w:rPr>
      </w:pPr>
    </w:p>
    <w:p w:rsidR="00B06D36" w:rsidRDefault="00B06D36" w:rsidP="00B06D36">
      <w:pPr>
        <w:ind w:left="5040"/>
        <w:jc w:val="both"/>
        <w:rPr>
          <w:sz w:val="28"/>
          <w:szCs w:val="28"/>
        </w:rPr>
      </w:pPr>
    </w:p>
    <w:p w:rsidR="00B06D36" w:rsidRDefault="00B06D36" w:rsidP="00B06D36">
      <w:pPr>
        <w:ind w:left="5040"/>
        <w:jc w:val="both"/>
        <w:rPr>
          <w:sz w:val="28"/>
          <w:szCs w:val="28"/>
        </w:rPr>
      </w:pPr>
    </w:p>
    <w:p w:rsidR="00B06D36" w:rsidRDefault="00B06D36" w:rsidP="00B06D36">
      <w:pPr>
        <w:ind w:left="5040"/>
        <w:jc w:val="both"/>
        <w:rPr>
          <w:sz w:val="28"/>
          <w:szCs w:val="28"/>
        </w:rPr>
      </w:pPr>
    </w:p>
    <w:p w:rsidR="00B06D36" w:rsidRDefault="00B06D36" w:rsidP="00B06D36">
      <w:pPr>
        <w:ind w:left="5040"/>
        <w:jc w:val="both"/>
        <w:rPr>
          <w:sz w:val="28"/>
          <w:szCs w:val="28"/>
        </w:rPr>
      </w:pPr>
    </w:p>
    <w:p w:rsidR="00B06D36" w:rsidRDefault="00B06D36" w:rsidP="00B06D36">
      <w:pPr>
        <w:ind w:left="5040"/>
        <w:jc w:val="both"/>
        <w:rPr>
          <w:sz w:val="28"/>
          <w:szCs w:val="28"/>
        </w:rPr>
      </w:pPr>
    </w:p>
    <w:p w:rsidR="00B06D36" w:rsidRPr="00B06D36" w:rsidRDefault="00B06D36" w:rsidP="00DB6DD2">
      <w:pPr>
        <w:ind w:firstLine="540"/>
        <w:jc w:val="right"/>
        <w:outlineLvl w:val="0"/>
      </w:pPr>
    </w:p>
    <w:sectPr w:rsidR="00B06D36" w:rsidRPr="00B06D36" w:rsidSect="00C659B1">
      <w:headerReference w:type="default" r:id="rId8"/>
      <w:pgSz w:w="11906" w:h="16838"/>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5A3" w:rsidRDefault="009F45A3" w:rsidP="003F6784">
      <w:pPr>
        <w:spacing w:after="0" w:line="240" w:lineRule="auto"/>
      </w:pPr>
      <w:r>
        <w:separator/>
      </w:r>
    </w:p>
  </w:endnote>
  <w:endnote w:type="continuationSeparator" w:id="1">
    <w:p w:rsidR="009F45A3" w:rsidRDefault="009F45A3" w:rsidP="003F6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5A3" w:rsidRDefault="009F45A3" w:rsidP="003F6784">
      <w:pPr>
        <w:spacing w:after="0" w:line="240" w:lineRule="auto"/>
      </w:pPr>
      <w:r>
        <w:separator/>
      </w:r>
    </w:p>
  </w:footnote>
  <w:footnote w:type="continuationSeparator" w:id="1">
    <w:p w:rsidR="009F45A3" w:rsidRDefault="009F45A3" w:rsidP="003F6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2333"/>
      <w:docPartObj>
        <w:docPartGallery w:val="Page Numbers (Top of Page)"/>
        <w:docPartUnique/>
      </w:docPartObj>
    </w:sdtPr>
    <w:sdtContent>
      <w:p w:rsidR="00E353BE" w:rsidRDefault="00E353BE">
        <w:pPr>
          <w:pStyle w:val="ad"/>
          <w:jc w:val="center"/>
        </w:pPr>
        <w:fldSimple w:instr=" PAGE   \* MERGEFORMAT ">
          <w:r w:rsidR="00E45C72">
            <w:rPr>
              <w:noProof/>
            </w:rPr>
            <w:t>88</w:t>
          </w:r>
        </w:fldSimple>
      </w:p>
    </w:sdtContent>
  </w:sdt>
  <w:p w:rsidR="00E353BE" w:rsidRDefault="00E353B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b/>
        <w:bCs/>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2"/>
      <w:numFmt w:val="decimal"/>
      <w:lvlText w:val="%1."/>
      <w:lvlJc w:val="left"/>
      <w:pPr>
        <w:tabs>
          <w:tab w:val="num" w:pos="1080"/>
        </w:tabs>
        <w:ind w:left="1080" w:hanging="360"/>
      </w:pPr>
      <w:rPr>
        <w:b/>
        <w:bCs/>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bCs/>
        <w:sz w:val="26"/>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1D6FEC"/>
    <w:multiLevelType w:val="hybridMultilevel"/>
    <w:tmpl w:val="FD624252"/>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A6824A76">
      <w:start w:val="1"/>
      <w:numFmt w:val="decimal"/>
      <w:lvlText w:val="%3."/>
      <w:lvlJc w:val="left"/>
      <w:pPr>
        <w:tabs>
          <w:tab w:val="num" w:pos="360"/>
        </w:tabs>
        <w:ind w:left="36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605DD8"/>
    <w:multiLevelType w:val="hybridMultilevel"/>
    <w:tmpl w:val="34BA14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FA53722"/>
    <w:multiLevelType w:val="hybridMultilevel"/>
    <w:tmpl w:val="AC024BB6"/>
    <w:lvl w:ilvl="0" w:tplc="F1889CA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C04E1E"/>
    <w:multiLevelType w:val="hybridMultilevel"/>
    <w:tmpl w:val="F9422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A16E57"/>
    <w:multiLevelType w:val="hybridMultilevel"/>
    <w:tmpl w:val="4CDA9DB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num w:numId="1">
    <w:abstractNumId w:val="6"/>
  </w:num>
  <w:num w:numId="2">
    <w:abstractNumId w:val="7"/>
  </w:num>
  <w:num w:numId="3">
    <w:abstractNumId w:val="1"/>
  </w:num>
  <w:num w:numId="4">
    <w:abstractNumId w:val="12"/>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2"/>
  </w:num>
  <w:num w:numId="7">
    <w:abstractNumId w:val="3"/>
  </w:num>
  <w:num w:numId="8">
    <w:abstractNumId w:val="4"/>
  </w:num>
  <w:num w:numId="9">
    <w:abstractNumId w:val="5"/>
  </w:num>
  <w:num w:numId="10">
    <w:abstractNumId w:val="8"/>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A30A9"/>
    <w:rsid w:val="0002504A"/>
    <w:rsid w:val="00034E9C"/>
    <w:rsid w:val="00035678"/>
    <w:rsid w:val="000422C2"/>
    <w:rsid w:val="00043284"/>
    <w:rsid w:val="00050FEE"/>
    <w:rsid w:val="00052049"/>
    <w:rsid w:val="00054F94"/>
    <w:rsid w:val="000575A0"/>
    <w:rsid w:val="00061847"/>
    <w:rsid w:val="0007210B"/>
    <w:rsid w:val="00092968"/>
    <w:rsid w:val="00093776"/>
    <w:rsid w:val="000941AE"/>
    <w:rsid w:val="00094739"/>
    <w:rsid w:val="000A0D6D"/>
    <w:rsid w:val="000B7216"/>
    <w:rsid w:val="000D14FC"/>
    <w:rsid w:val="000D26B4"/>
    <w:rsid w:val="000D2FEE"/>
    <w:rsid w:val="000D5502"/>
    <w:rsid w:val="000D6531"/>
    <w:rsid w:val="000F1CE6"/>
    <w:rsid w:val="00101ED8"/>
    <w:rsid w:val="00103996"/>
    <w:rsid w:val="001061D0"/>
    <w:rsid w:val="001063E9"/>
    <w:rsid w:val="0011295B"/>
    <w:rsid w:val="00112D17"/>
    <w:rsid w:val="0011652A"/>
    <w:rsid w:val="00123E09"/>
    <w:rsid w:val="00131557"/>
    <w:rsid w:val="00133AA2"/>
    <w:rsid w:val="0014124A"/>
    <w:rsid w:val="00143F0F"/>
    <w:rsid w:val="001466D1"/>
    <w:rsid w:val="001512E0"/>
    <w:rsid w:val="001526EA"/>
    <w:rsid w:val="00153D07"/>
    <w:rsid w:val="00154039"/>
    <w:rsid w:val="00155B11"/>
    <w:rsid w:val="00160C96"/>
    <w:rsid w:val="00161CE5"/>
    <w:rsid w:val="00170FC6"/>
    <w:rsid w:val="0018121F"/>
    <w:rsid w:val="00182178"/>
    <w:rsid w:val="001947F0"/>
    <w:rsid w:val="001A164D"/>
    <w:rsid w:val="001A4A39"/>
    <w:rsid w:val="001C0089"/>
    <w:rsid w:val="001D0AB8"/>
    <w:rsid w:val="001D12F5"/>
    <w:rsid w:val="001D4F0C"/>
    <w:rsid w:val="001D674B"/>
    <w:rsid w:val="001E3BA0"/>
    <w:rsid w:val="001F31EF"/>
    <w:rsid w:val="001F579B"/>
    <w:rsid w:val="0022256C"/>
    <w:rsid w:val="00233734"/>
    <w:rsid w:val="0023798F"/>
    <w:rsid w:val="00240119"/>
    <w:rsid w:val="00251211"/>
    <w:rsid w:val="002516AC"/>
    <w:rsid w:val="00252E68"/>
    <w:rsid w:val="00254DC0"/>
    <w:rsid w:val="002566CF"/>
    <w:rsid w:val="002579D8"/>
    <w:rsid w:val="002704EC"/>
    <w:rsid w:val="00272D2F"/>
    <w:rsid w:val="00281D25"/>
    <w:rsid w:val="0028204F"/>
    <w:rsid w:val="002858F7"/>
    <w:rsid w:val="00286D11"/>
    <w:rsid w:val="00292EDA"/>
    <w:rsid w:val="00295942"/>
    <w:rsid w:val="002B47BB"/>
    <w:rsid w:val="002B77DB"/>
    <w:rsid w:val="002B7F34"/>
    <w:rsid w:val="002C1098"/>
    <w:rsid w:val="002C1710"/>
    <w:rsid w:val="002C2F67"/>
    <w:rsid w:val="002C406D"/>
    <w:rsid w:val="002C6926"/>
    <w:rsid w:val="002D38C1"/>
    <w:rsid w:val="002D7D91"/>
    <w:rsid w:val="002F44EA"/>
    <w:rsid w:val="002F6082"/>
    <w:rsid w:val="002F79A1"/>
    <w:rsid w:val="0030313F"/>
    <w:rsid w:val="00312BE8"/>
    <w:rsid w:val="00317739"/>
    <w:rsid w:val="00320F9E"/>
    <w:rsid w:val="00323684"/>
    <w:rsid w:val="00326045"/>
    <w:rsid w:val="00334B24"/>
    <w:rsid w:val="00335257"/>
    <w:rsid w:val="003432F3"/>
    <w:rsid w:val="00360B5B"/>
    <w:rsid w:val="0037559D"/>
    <w:rsid w:val="0037584E"/>
    <w:rsid w:val="003763E9"/>
    <w:rsid w:val="003811E4"/>
    <w:rsid w:val="00385384"/>
    <w:rsid w:val="00393C68"/>
    <w:rsid w:val="003A74EF"/>
    <w:rsid w:val="003A7BA8"/>
    <w:rsid w:val="003B418E"/>
    <w:rsid w:val="003B6C15"/>
    <w:rsid w:val="003C3114"/>
    <w:rsid w:val="003C669B"/>
    <w:rsid w:val="003E4764"/>
    <w:rsid w:val="003F6784"/>
    <w:rsid w:val="00411A03"/>
    <w:rsid w:val="00411F5C"/>
    <w:rsid w:val="00414948"/>
    <w:rsid w:val="00422E61"/>
    <w:rsid w:val="004309D0"/>
    <w:rsid w:val="0043124D"/>
    <w:rsid w:val="00434772"/>
    <w:rsid w:val="00435A17"/>
    <w:rsid w:val="00437508"/>
    <w:rsid w:val="0044237B"/>
    <w:rsid w:val="00445422"/>
    <w:rsid w:val="004501C5"/>
    <w:rsid w:val="00451A37"/>
    <w:rsid w:val="004560E1"/>
    <w:rsid w:val="00462772"/>
    <w:rsid w:val="00463F80"/>
    <w:rsid w:val="00465703"/>
    <w:rsid w:val="0047694C"/>
    <w:rsid w:val="004770B0"/>
    <w:rsid w:val="004821DB"/>
    <w:rsid w:val="00485DBA"/>
    <w:rsid w:val="00496685"/>
    <w:rsid w:val="004A2919"/>
    <w:rsid w:val="004A5A6B"/>
    <w:rsid w:val="004A6EA5"/>
    <w:rsid w:val="004B2503"/>
    <w:rsid w:val="004C5D6A"/>
    <w:rsid w:val="004E195E"/>
    <w:rsid w:val="004F3CCA"/>
    <w:rsid w:val="00514B6F"/>
    <w:rsid w:val="00520C8A"/>
    <w:rsid w:val="005225DE"/>
    <w:rsid w:val="00534B85"/>
    <w:rsid w:val="005422CB"/>
    <w:rsid w:val="00545F1F"/>
    <w:rsid w:val="00550411"/>
    <w:rsid w:val="00553882"/>
    <w:rsid w:val="00562B9F"/>
    <w:rsid w:val="005712C4"/>
    <w:rsid w:val="005755E4"/>
    <w:rsid w:val="00576171"/>
    <w:rsid w:val="00576FA0"/>
    <w:rsid w:val="00577AAF"/>
    <w:rsid w:val="005826C7"/>
    <w:rsid w:val="005A276A"/>
    <w:rsid w:val="005B086A"/>
    <w:rsid w:val="005B33DC"/>
    <w:rsid w:val="005B6283"/>
    <w:rsid w:val="005C425E"/>
    <w:rsid w:val="005D0703"/>
    <w:rsid w:val="005D0DE7"/>
    <w:rsid w:val="005F156C"/>
    <w:rsid w:val="005F1DB8"/>
    <w:rsid w:val="005F624C"/>
    <w:rsid w:val="005F63CF"/>
    <w:rsid w:val="00606886"/>
    <w:rsid w:val="006104BD"/>
    <w:rsid w:val="00611E56"/>
    <w:rsid w:val="00614EB3"/>
    <w:rsid w:val="00621172"/>
    <w:rsid w:val="006411B6"/>
    <w:rsid w:val="00663192"/>
    <w:rsid w:val="006722F7"/>
    <w:rsid w:val="00681AB3"/>
    <w:rsid w:val="00682F66"/>
    <w:rsid w:val="0068447A"/>
    <w:rsid w:val="00692819"/>
    <w:rsid w:val="00693DA9"/>
    <w:rsid w:val="00695A4F"/>
    <w:rsid w:val="00695BA8"/>
    <w:rsid w:val="006A4AC8"/>
    <w:rsid w:val="006C6E4A"/>
    <w:rsid w:val="006E1E14"/>
    <w:rsid w:val="006E2AB2"/>
    <w:rsid w:val="006E676B"/>
    <w:rsid w:val="006F4081"/>
    <w:rsid w:val="00716C96"/>
    <w:rsid w:val="007269E9"/>
    <w:rsid w:val="00726C7B"/>
    <w:rsid w:val="00733698"/>
    <w:rsid w:val="007372E8"/>
    <w:rsid w:val="007404A9"/>
    <w:rsid w:val="00741667"/>
    <w:rsid w:val="007433F6"/>
    <w:rsid w:val="00745A04"/>
    <w:rsid w:val="00756F2F"/>
    <w:rsid w:val="0075730D"/>
    <w:rsid w:val="00763FE6"/>
    <w:rsid w:val="00775307"/>
    <w:rsid w:val="0077594E"/>
    <w:rsid w:val="00780E3A"/>
    <w:rsid w:val="007844BE"/>
    <w:rsid w:val="0078663A"/>
    <w:rsid w:val="00794F63"/>
    <w:rsid w:val="007A0792"/>
    <w:rsid w:val="007A624D"/>
    <w:rsid w:val="007B2257"/>
    <w:rsid w:val="007B28D7"/>
    <w:rsid w:val="007B48D1"/>
    <w:rsid w:val="007C0DCF"/>
    <w:rsid w:val="007C22E2"/>
    <w:rsid w:val="007D21B6"/>
    <w:rsid w:val="007E03F7"/>
    <w:rsid w:val="007F71C8"/>
    <w:rsid w:val="008029B5"/>
    <w:rsid w:val="00806909"/>
    <w:rsid w:val="00811FA8"/>
    <w:rsid w:val="00812F0E"/>
    <w:rsid w:val="00816E88"/>
    <w:rsid w:val="00830D0D"/>
    <w:rsid w:val="008346EB"/>
    <w:rsid w:val="0084548D"/>
    <w:rsid w:val="00851C63"/>
    <w:rsid w:val="008528E3"/>
    <w:rsid w:val="00853054"/>
    <w:rsid w:val="00861400"/>
    <w:rsid w:val="00864D12"/>
    <w:rsid w:val="00877783"/>
    <w:rsid w:val="008778B2"/>
    <w:rsid w:val="00891292"/>
    <w:rsid w:val="008919B5"/>
    <w:rsid w:val="00892370"/>
    <w:rsid w:val="00895DA1"/>
    <w:rsid w:val="00897648"/>
    <w:rsid w:val="008A2672"/>
    <w:rsid w:val="008A3372"/>
    <w:rsid w:val="008B5B78"/>
    <w:rsid w:val="008C2153"/>
    <w:rsid w:val="009016EF"/>
    <w:rsid w:val="00903A54"/>
    <w:rsid w:val="00907ACD"/>
    <w:rsid w:val="00911C29"/>
    <w:rsid w:val="0091426F"/>
    <w:rsid w:val="00921B52"/>
    <w:rsid w:val="00923884"/>
    <w:rsid w:val="00930826"/>
    <w:rsid w:val="00950BCB"/>
    <w:rsid w:val="0096130C"/>
    <w:rsid w:val="00962A80"/>
    <w:rsid w:val="00962C34"/>
    <w:rsid w:val="00965A02"/>
    <w:rsid w:val="009752D3"/>
    <w:rsid w:val="009774D1"/>
    <w:rsid w:val="00992041"/>
    <w:rsid w:val="00993718"/>
    <w:rsid w:val="00995DBC"/>
    <w:rsid w:val="00996406"/>
    <w:rsid w:val="009A0D62"/>
    <w:rsid w:val="009A30A9"/>
    <w:rsid w:val="009E3E3B"/>
    <w:rsid w:val="009E54DF"/>
    <w:rsid w:val="009F45A3"/>
    <w:rsid w:val="009F61E0"/>
    <w:rsid w:val="009F7C18"/>
    <w:rsid w:val="00A0085E"/>
    <w:rsid w:val="00A11139"/>
    <w:rsid w:val="00A14A56"/>
    <w:rsid w:val="00A32776"/>
    <w:rsid w:val="00A34720"/>
    <w:rsid w:val="00A35E3F"/>
    <w:rsid w:val="00A41616"/>
    <w:rsid w:val="00A43376"/>
    <w:rsid w:val="00A50937"/>
    <w:rsid w:val="00A70137"/>
    <w:rsid w:val="00A725E5"/>
    <w:rsid w:val="00A7793D"/>
    <w:rsid w:val="00A8681E"/>
    <w:rsid w:val="00A87734"/>
    <w:rsid w:val="00A90B99"/>
    <w:rsid w:val="00A919AC"/>
    <w:rsid w:val="00A91F55"/>
    <w:rsid w:val="00A9397E"/>
    <w:rsid w:val="00A97D9E"/>
    <w:rsid w:val="00AA2F21"/>
    <w:rsid w:val="00AA4ED9"/>
    <w:rsid w:val="00AA7944"/>
    <w:rsid w:val="00AA7BA3"/>
    <w:rsid w:val="00AB1BFD"/>
    <w:rsid w:val="00AB22CC"/>
    <w:rsid w:val="00AB342B"/>
    <w:rsid w:val="00AC6A72"/>
    <w:rsid w:val="00AC789F"/>
    <w:rsid w:val="00AC7B20"/>
    <w:rsid w:val="00AC7C76"/>
    <w:rsid w:val="00AD0675"/>
    <w:rsid w:val="00AE3385"/>
    <w:rsid w:val="00AE362C"/>
    <w:rsid w:val="00AE47F4"/>
    <w:rsid w:val="00B06D36"/>
    <w:rsid w:val="00B11CB4"/>
    <w:rsid w:val="00B30F8B"/>
    <w:rsid w:val="00B33342"/>
    <w:rsid w:val="00B34A14"/>
    <w:rsid w:val="00B437F8"/>
    <w:rsid w:val="00B542D4"/>
    <w:rsid w:val="00B62BE6"/>
    <w:rsid w:val="00B66410"/>
    <w:rsid w:val="00B71F65"/>
    <w:rsid w:val="00B75DE5"/>
    <w:rsid w:val="00B91DAE"/>
    <w:rsid w:val="00BA3678"/>
    <w:rsid w:val="00BB0021"/>
    <w:rsid w:val="00BB07CD"/>
    <w:rsid w:val="00BC7A92"/>
    <w:rsid w:val="00BD4859"/>
    <w:rsid w:val="00BD6C78"/>
    <w:rsid w:val="00BE00C5"/>
    <w:rsid w:val="00BE6F2A"/>
    <w:rsid w:val="00BF69B0"/>
    <w:rsid w:val="00C0126E"/>
    <w:rsid w:val="00C11B27"/>
    <w:rsid w:val="00C13709"/>
    <w:rsid w:val="00C1503F"/>
    <w:rsid w:val="00C20281"/>
    <w:rsid w:val="00C210EC"/>
    <w:rsid w:val="00C26137"/>
    <w:rsid w:val="00C322E7"/>
    <w:rsid w:val="00C3778F"/>
    <w:rsid w:val="00C37C28"/>
    <w:rsid w:val="00C40329"/>
    <w:rsid w:val="00C4683C"/>
    <w:rsid w:val="00C471B0"/>
    <w:rsid w:val="00C479A3"/>
    <w:rsid w:val="00C479F6"/>
    <w:rsid w:val="00C558D3"/>
    <w:rsid w:val="00C65070"/>
    <w:rsid w:val="00C659B1"/>
    <w:rsid w:val="00C7209C"/>
    <w:rsid w:val="00C751F0"/>
    <w:rsid w:val="00C83997"/>
    <w:rsid w:val="00C83B70"/>
    <w:rsid w:val="00C872F9"/>
    <w:rsid w:val="00CA6CEF"/>
    <w:rsid w:val="00CB1911"/>
    <w:rsid w:val="00CB39E7"/>
    <w:rsid w:val="00CB713E"/>
    <w:rsid w:val="00CC25B2"/>
    <w:rsid w:val="00CC3802"/>
    <w:rsid w:val="00CC5102"/>
    <w:rsid w:val="00CC770D"/>
    <w:rsid w:val="00CD1967"/>
    <w:rsid w:val="00CD537D"/>
    <w:rsid w:val="00CE0186"/>
    <w:rsid w:val="00CE24E5"/>
    <w:rsid w:val="00CF6AC3"/>
    <w:rsid w:val="00D010DC"/>
    <w:rsid w:val="00D0456C"/>
    <w:rsid w:val="00D04F1D"/>
    <w:rsid w:val="00D05F21"/>
    <w:rsid w:val="00D12E2B"/>
    <w:rsid w:val="00D17125"/>
    <w:rsid w:val="00D22316"/>
    <w:rsid w:val="00D32EFB"/>
    <w:rsid w:val="00D335EE"/>
    <w:rsid w:val="00D340D3"/>
    <w:rsid w:val="00D35DA6"/>
    <w:rsid w:val="00D3616F"/>
    <w:rsid w:val="00D4466A"/>
    <w:rsid w:val="00D447E9"/>
    <w:rsid w:val="00D5243F"/>
    <w:rsid w:val="00D53A2A"/>
    <w:rsid w:val="00D5426B"/>
    <w:rsid w:val="00D54881"/>
    <w:rsid w:val="00D600F7"/>
    <w:rsid w:val="00D64DB9"/>
    <w:rsid w:val="00D73FF1"/>
    <w:rsid w:val="00D81A87"/>
    <w:rsid w:val="00D85FD7"/>
    <w:rsid w:val="00D86F54"/>
    <w:rsid w:val="00D96075"/>
    <w:rsid w:val="00DA122A"/>
    <w:rsid w:val="00DB08A3"/>
    <w:rsid w:val="00DB1CC9"/>
    <w:rsid w:val="00DB64AA"/>
    <w:rsid w:val="00DB6DD2"/>
    <w:rsid w:val="00DC0214"/>
    <w:rsid w:val="00DD28BD"/>
    <w:rsid w:val="00DE03C8"/>
    <w:rsid w:val="00DE1BC7"/>
    <w:rsid w:val="00DE7D5D"/>
    <w:rsid w:val="00DF4820"/>
    <w:rsid w:val="00DF4FC3"/>
    <w:rsid w:val="00E00A28"/>
    <w:rsid w:val="00E07669"/>
    <w:rsid w:val="00E106C5"/>
    <w:rsid w:val="00E13491"/>
    <w:rsid w:val="00E15DB9"/>
    <w:rsid w:val="00E17789"/>
    <w:rsid w:val="00E306C2"/>
    <w:rsid w:val="00E30E98"/>
    <w:rsid w:val="00E31DEA"/>
    <w:rsid w:val="00E3433D"/>
    <w:rsid w:val="00E353BE"/>
    <w:rsid w:val="00E45C72"/>
    <w:rsid w:val="00E45E9C"/>
    <w:rsid w:val="00E50D57"/>
    <w:rsid w:val="00E61C71"/>
    <w:rsid w:val="00E64481"/>
    <w:rsid w:val="00E73068"/>
    <w:rsid w:val="00E74C22"/>
    <w:rsid w:val="00E84DE8"/>
    <w:rsid w:val="00E86101"/>
    <w:rsid w:val="00E95D51"/>
    <w:rsid w:val="00E9623F"/>
    <w:rsid w:val="00E97F18"/>
    <w:rsid w:val="00EA0C03"/>
    <w:rsid w:val="00EA5076"/>
    <w:rsid w:val="00EB3E66"/>
    <w:rsid w:val="00EC66EE"/>
    <w:rsid w:val="00ED599E"/>
    <w:rsid w:val="00EE55A5"/>
    <w:rsid w:val="00EF4775"/>
    <w:rsid w:val="00F07C96"/>
    <w:rsid w:val="00F1069A"/>
    <w:rsid w:val="00F110A1"/>
    <w:rsid w:val="00F14124"/>
    <w:rsid w:val="00F150B9"/>
    <w:rsid w:val="00F2678B"/>
    <w:rsid w:val="00F26ECF"/>
    <w:rsid w:val="00F363B8"/>
    <w:rsid w:val="00F43C15"/>
    <w:rsid w:val="00F47BAF"/>
    <w:rsid w:val="00F5025D"/>
    <w:rsid w:val="00F503C1"/>
    <w:rsid w:val="00F55D80"/>
    <w:rsid w:val="00F61B0C"/>
    <w:rsid w:val="00F773BF"/>
    <w:rsid w:val="00F86192"/>
    <w:rsid w:val="00F87F74"/>
    <w:rsid w:val="00F94FE3"/>
    <w:rsid w:val="00F97909"/>
    <w:rsid w:val="00FA5F3D"/>
    <w:rsid w:val="00FB235E"/>
    <w:rsid w:val="00FC1478"/>
    <w:rsid w:val="00FC1A5C"/>
    <w:rsid w:val="00FC77A9"/>
    <w:rsid w:val="00FD0D73"/>
    <w:rsid w:val="00FD20F0"/>
    <w:rsid w:val="00FD6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basedOn w:val="a"/>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D2FEE"/>
    <w:rPr>
      <w:color w:val="0000FF" w:themeColor="hyperlink"/>
      <w:u w:val="single"/>
    </w:rPr>
  </w:style>
  <w:style w:type="character" w:customStyle="1" w:styleId="a4">
    <w:name w:val="Без интервала Знак"/>
    <w:link w:val="a3"/>
    <w:rsid w:val="00B33342"/>
  </w:style>
  <w:style w:type="paragraph" w:styleId="a7">
    <w:name w:val="List Paragraph"/>
    <w:basedOn w:val="a"/>
    <w:uiPriority w:val="34"/>
    <w:qFormat/>
    <w:rsid w:val="00312BE8"/>
    <w:pPr>
      <w:ind w:left="720"/>
      <w:contextualSpacing/>
    </w:pPr>
    <w:rPr>
      <w:rFonts w:eastAsiaTheme="minorEastAsia" w:cs="Times New Roman"/>
      <w:lang w:eastAsia="ru-RU"/>
    </w:rPr>
  </w:style>
  <w:style w:type="paragraph" w:styleId="a8">
    <w:name w:val="Body Text"/>
    <w:basedOn w:val="a"/>
    <w:link w:val="a9"/>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9">
    <w:name w:val="Основной текст Знак"/>
    <w:basedOn w:val="a0"/>
    <w:link w:val="a8"/>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a">
    <w:name w:val="Body Text Indent"/>
    <w:basedOn w:val="a"/>
    <w:link w:val="ab"/>
    <w:rsid w:val="00780E3A"/>
    <w:pPr>
      <w:spacing w:after="120"/>
      <w:ind w:left="283"/>
    </w:pPr>
    <w:rPr>
      <w:rFonts w:ascii="Calibri" w:eastAsia="Times New Roman" w:hAnsi="Calibri" w:cs="Calibri"/>
    </w:rPr>
  </w:style>
  <w:style w:type="character" w:customStyle="1" w:styleId="ab">
    <w:name w:val="Основной текст с отступом Знак"/>
    <w:basedOn w:val="a0"/>
    <w:link w:val="aa"/>
    <w:rsid w:val="00780E3A"/>
    <w:rPr>
      <w:rFonts w:ascii="Calibri" w:eastAsia="Times New Roman" w:hAnsi="Calibri" w:cs="Calibri"/>
    </w:rPr>
  </w:style>
  <w:style w:type="paragraph" w:styleId="2">
    <w:name w:val="Body Text Indent 2"/>
    <w:basedOn w:val="a"/>
    <w:link w:val="20"/>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80E3A"/>
    <w:rPr>
      <w:rFonts w:ascii="Times New Roman" w:eastAsia="Times New Roman" w:hAnsi="Times New Roman" w:cs="Times New Roman"/>
      <w:sz w:val="24"/>
      <w:szCs w:val="24"/>
      <w:lang w:eastAsia="ru-RU"/>
    </w:rPr>
  </w:style>
  <w:style w:type="paragraph" w:customStyle="1" w:styleId="10">
    <w:name w:val="Обычный (веб)1"/>
    <w:basedOn w:val="a"/>
    <w:rsid w:val="00F07C96"/>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1E3BA0"/>
    <w:rPr>
      <w:rFonts w:ascii="Times New Roman" w:hAnsi="Times New Roman" w:cs="Times New Roman"/>
      <w:sz w:val="27"/>
      <w:szCs w:val="27"/>
      <w:u w:val="none"/>
    </w:rPr>
  </w:style>
  <w:style w:type="paragraph" w:customStyle="1" w:styleId="ac">
    <w:name w:val="Обычный (паспорт)"/>
    <w:basedOn w:val="a"/>
    <w:rsid w:val="005B086A"/>
    <w:pPr>
      <w:spacing w:before="120" w:after="0" w:line="240" w:lineRule="auto"/>
      <w:jc w:val="both"/>
    </w:pPr>
    <w:rPr>
      <w:rFonts w:ascii="Times New Roman" w:eastAsia="Times New Roman" w:hAnsi="Times New Roman" w:cs="Times New Roman"/>
      <w:sz w:val="28"/>
      <w:szCs w:val="28"/>
      <w:lang w:eastAsia="ru-RU"/>
    </w:rPr>
  </w:style>
  <w:style w:type="paragraph" w:customStyle="1" w:styleId="21">
    <w:name w:val="Абзац списка2"/>
    <w:basedOn w:val="a"/>
    <w:rsid w:val="00D04F1D"/>
    <w:pPr>
      <w:spacing w:after="160" w:line="259" w:lineRule="auto"/>
      <w:ind w:left="720"/>
      <w:contextualSpacing/>
    </w:pPr>
    <w:rPr>
      <w:rFonts w:ascii="Calibri" w:eastAsia="Times New Roman" w:hAnsi="Calibri" w:cs="Times New Roman"/>
    </w:rPr>
  </w:style>
  <w:style w:type="paragraph" w:styleId="ad">
    <w:name w:val="header"/>
    <w:basedOn w:val="a"/>
    <w:link w:val="ae"/>
    <w:uiPriority w:val="99"/>
    <w:unhideWhenUsed/>
    <w:rsid w:val="003F67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6784"/>
  </w:style>
  <w:style w:type="paragraph" w:styleId="af">
    <w:name w:val="footer"/>
    <w:basedOn w:val="a"/>
    <w:link w:val="af0"/>
    <w:uiPriority w:val="99"/>
    <w:semiHidden/>
    <w:unhideWhenUsed/>
    <w:rsid w:val="003F678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F6784"/>
  </w:style>
  <w:style w:type="paragraph" w:customStyle="1" w:styleId="msonormalbullet1gifbullet1gif">
    <w:name w:val="msonormalbullet1gifbullet1.gif"/>
    <w:basedOn w:val="a"/>
    <w:rsid w:val="00737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1"/>
    <w:rsid w:val="007372E8"/>
    <w:rPr>
      <w:rFonts w:eastAsia="Calibri"/>
      <w:sz w:val="24"/>
      <w:szCs w:val="24"/>
      <w:lang w:eastAsia="ru-RU"/>
    </w:rPr>
  </w:style>
  <w:style w:type="paragraph" w:customStyle="1" w:styleId="NoSpacing1">
    <w:name w:val="No Spacing1"/>
    <w:link w:val="NoSpacingChar"/>
    <w:rsid w:val="007372E8"/>
    <w:pPr>
      <w:spacing w:after="0" w:line="240" w:lineRule="auto"/>
    </w:pPr>
    <w:rPr>
      <w:rFonts w:eastAsia="Calibri"/>
      <w:sz w:val="24"/>
      <w:szCs w:val="24"/>
      <w:lang w:eastAsia="ru-RU"/>
    </w:rPr>
  </w:style>
  <w:style w:type="paragraph" w:customStyle="1" w:styleId="ConsPlusTitle">
    <w:name w:val="ConsPlusTitle"/>
    <w:rsid w:val="007372E8"/>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1">
    <w:name w:val="Основной текст_"/>
    <w:basedOn w:val="a0"/>
    <w:link w:val="3"/>
    <w:rsid w:val="007372E8"/>
    <w:rPr>
      <w:rFonts w:ascii="Calibri" w:eastAsia="Calibri" w:hAnsi="Calibri"/>
      <w:sz w:val="27"/>
      <w:szCs w:val="27"/>
      <w:shd w:val="clear" w:color="auto" w:fill="FFFFFF"/>
    </w:rPr>
  </w:style>
  <w:style w:type="paragraph" w:customStyle="1" w:styleId="3">
    <w:name w:val="Основной текст3"/>
    <w:basedOn w:val="a"/>
    <w:link w:val="af1"/>
    <w:rsid w:val="007372E8"/>
    <w:pPr>
      <w:shd w:val="clear" w:color="auto" w:fill="FFFFFF"/>
      <w:spacing w:after="180" w:line="240" w:lineRule="exact"/>
    </w:pPr>
    <w:rPr>
      <w:rFonts w:ascii="Calibri" w:eastAsia="Calibri" w:hAnsi="Calibri"/>
      <w:sz w:val="27"/>
      <w:szCs w:val="27"/>
    </w:rPr>
  </w:style>
  <w:style w:type="table" w:styleId="af2">
    <w:name w:val="Table Grid"/>
    <w:basedOn w:val="a1"/>
    <w:rsid w:val="00614EB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rsid w:val="003755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1F31EF"/>
    <w:pPr>
      <w:ind w:left="720"/>
    </w:pPr>
    <w:rPr>
      <w:rFonts w:ascii="Calibri" w:eastAsia="Times New Roman" w:hAnsi="Calibri" w:cs="Times New Roman"/>
    </w:rPr>
  </w:style>
  <w:style w:type="paragraph" w:styleId="af4">
    <w:name w:val="Title"/>
    <w:basedOn w:val="a"/>
    <w:link w:val="af5"/>
    <w:qFormat/>
    <w:rsid w:val="00576171"/>
    <w:pPr>
      <w:spacing w:after="0" w:line="240" w:lineRule="auto"/>
      <w:jc w:val="center"/>
    </w:pPr>
    <w:rPr>
      <w:rFonts w:ascii="Times New Roman" w:eastAsia="Times New Roman" w:hAnsi="Times New Roman" w:cs="Times New Roman"/>
      <w:sz w:val="28"/>
      <w:szCs w:val="20"/>
    </w:rPr>
  </w:style>
  <w:style w:type="character" w:customStyle="1" w:styleId="af5">
    <w:name w:val="Название Знак"/>
    <w:basedOn w:val="a0"/>
    <w:link w:val="af4"/>
    <w:rsid w:val="00576171"/>
    <w:rPr>
      <w:rFonts w:ascii="Times New Roman" w:eastAsia="Times New Roman" w:hAnsi="Times New Roman" w:cs="Times New Roman"/>
      <w:sz w:val="28"/>
      <w:szCs w:val="20"/>
    </w:rPr>
  </w:style>
  <w:style w:type="character" w:styleId="af6">
    <w:name w:val="Strong"/>
    <w:qFormat/>
    <w:rsid w:val="00485DBA"/>
    <w:rPr>
      <w:b/>
      <w:bCs/>
      <w:spacing w:val="0"/>
    </w:rPr>
  </w:style>
  <w:style w:type="paragraph" w:customStyle="1" w:styleId="af7">
    <w:name w:val="Содержимое таблицы"/>
    <w:basedOn w:val="a"/>
    <w:rsid w:val="00485DB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12">
    <w:name w:val="Основной шрифт абзаца1"/>
    <w:rsid w:val="00E97F18"/>
  </w:style>
  <w:style w:type="paragraph" w:customStyle="1" w:styleId="13">
    <w:name w:val="Обычный1"/>
    <w:rsid w:val="00435A17"/>
    <w:pPr>
      <w:widowControl w:val="0"/>
      <w:suppressAutoHyphens/>
      <w:spacing w:after="0" w:line="100" w:lineRule="atLeast"/>
      <w:textAlignment w:val="baseline"/>
    </w:pPr>
    <w:rPr>
      <w:rFonts w:ascii="Times New Roman" w:eastAsia="Lucida Sans Unicode" w:hAnsi="Times New Roman" w:cs="Mangal"/>
      <w:kern w:val="1"/>
      <w:sz w:val="24"/>
      <w:szCs w:val="24"/>
      <w:lang w:eastAsia="hi-IN" w:bidi="hi-IN"/>
    </w:rPr>
  </w:style>
  <w:style w:type="paragraph" w:customStyle="1" w:styleId="af8">
    <w:name w:val="?????????? ???????"/>
    <w:basedOn w:val="a"/>
    <w:rsid w:val="00D17125"/>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customStyle="1" w:styleId="af9">
    <w:name w:val=" Знак Знак Знак Знак Знак Знак Знак Знак Знак"/>
    <w:basedOn w:val="a"/>
    <w:rsid w:val="009E54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
    <w:rsid w:val="00B06D36"/>
    <w:pPr>
      <w:widowControl w:val="0"/>
      <w:autoSpaceDE w:val="0"/>
      <w:autoSpaceDN w:val="0"/>
      <w:adjustRightInd w:val="0"/>
      <w:spacing w:after="0" w:line="310" w:lineRule="exact"/>
    </w:pPr>
    <w:rPr>
      <w:rFonts w:ascii="Sylfaen" w:eastAsia="Times New Roman" w:hAnsi="Sylfaen" w:cs="Times New Roman"/>
      <w:sz w:val="24"/>
      <w:szCs w:val="24"/>
      <w:lang w:eastAsia="ru-RU"/>
    </w:rPr>
  </w:style>
  <w:style w:type="paragraph" w:customStyle="1" w:styleId="Style5">
    <w:name w:val="Style5"/>
    <w:basedOn w:val="a"/>
    <w:rsid w:val="00B06D36"/>
    <w:pPr>
      <w:widowControl w:val="0"/>
      <w:autoSpaceDE w:val="0"/>
      <w:autoSpaceDN w:val="0"/>
      <w:adjustRightInd w:val="0"/>
      <w:spacing w:after="0" w:line="312" w:lineRule="exact"/>
      <w:ind w:firstLine="725"/>
      <w:jc w:val="both"/>
    </w:pPr>
    <w:rPr>
      <w:rFonts w:ascii="Sylfaen" w:eastAsia="Times New Roman" w:hAnsi="Sylfaen" w:cs="Times New Roman"/>
      <w:sz w:val="24"/>
      <w:szCs w:val="24"/>
      <w:lang w:eastAsia="ru-RU"/>
    </w:rPr>
  </w:style>
  <w:style w:type="paragraph" w:customStyle="1" w:styleId="Style8">
    <w:name w:val="Style8"/>
    <w:basedOn w:val="a"/>
    <w:rsid w:val="00B06D36"/>
    <w:pPr>
      <w:widowControl w:val="0"/>
      <w:autoSpaceDE w:val="0"/>
      <w:autoSpaceDN w:val="0"/>
      <w:adjustRightInd w:val="0"/>
      <w:spacing w:after="0" w:line="312" w:lineRule="exact"/>
      <w:ind w:firstLine="682"/>
      <w:jc w:val="both"/>
    </w:pPr>
    <w:rPr>
      <w:rFonts w:ascii="Sylfaen" w:eastAsia="Times New Roman" w:hAnsi="Sylfaen" w:cs="Times New Roman"/>
      <w:sz w:val="24"/>
      <w:szCs w:val="24"/>
      <w:lang w:eastAsia="ru-RU"/>
    </w:rPr>
  </w:style>
  <w:style w:type="paragraph" w:customStyle="1" w:styleId="Style11">
    <w:name w:val="Style11"/>
    <w:basedOn w:val="a"/>
    <w:rsid w:val="00B06D36"/>
    <w:pPr>
      <w:widowControl w:val="0"/>
      <w:autoSpaceDE w:val="0"/>
      <w:autoSpaceDN w:val="0"/>
      <w:adjustRightInd w:val="0"/>
      <w:spacing w:after="0" w:line="302" w:lineRule="exact"/>
      <w:jc w:val="both"/>
    </w:pPr>
    <w:rPr>
      <w:rFonts w:ascii="Sylfaen" w:eastAsia="Times New Roman" w:hAnsi="Sylfaen" w:cs="Times New Roman"/>
      <w:sz w:val="24"/>
      <w:szCs w:val="24"/>
      <w:lang w:eastAsia="ru-RU"/>
    </w:rPr>
  </w:style>
  <w:style w:type="paragraph" w:customStyle="1" w:styleId="Style15">
    <w:name w:val="Style15"/>
    <w:basedOn w:val="a"/>
    <w:rsid w:val="00B06D36"/>
    <w:pPr>
      <w:widowControl w:val="0"/>
      <w:autoSpaceDE w:val="0"/>
      <w:autoSpaceDN w:val="0"/>
      <w:adjustRightInd w:val="0"/>
      <w:spacing w:after="0" w:line="302" w:lineRule="exact"/>
      <w:ind w:firstLine="1104"/>
      <w:jc w:val="both"/>
    </w:pPr>
    <w:rPr>
      <w:rFonts w:ascii="Sylfaen" w:eastAsia="Times New Roman" w:hAnsi="Sylfaen" w:cs="Times New Roman"/>
      <w:sz w:val="24"/>
      <w:szCs w:val="24"/>
      <w:lang w:eastAsia="ru-RU"/>
    </w:rPr>
  </w:style>
  <w:style w:type="paragraph" w:customStyle="1" w:styleId="Style9">
    <w:name w:val="Style9"/>
    <w:basedOn w:val="a"/>
    <w:rsid w:val="00B06D36"/>
    <w:pPr>
      <w:widowControl w:val="0"/>
      <w:autoSpaceDE w:val="0"/>
      <w:autoSpaceDN w:val="0"/>
      <w:adjustRightInd w:val="0"/>
      <w:spacing w:after="0" w:line="307" w:lineRule="exact"/>
      <w:ind w:firstLine="672"/>
    </w:pPr>
    <w:rPr>
      <w:rFonts w:ascii="Sylfaen" w:eastAsia="Times New Roman" w:hAnsi="Sylfaen" w:cs="Times New Roman"/>
      <w:sz w:val="24"/>
      <w:szCs w:val="24"/>
      <w:lang w:eastAsia="ru-RU"/>
    </w:rPr>
  </w:style>
  <w:style w:type="paragraph" w:customStyle="1" w:styleId="Style10">
    <w:name w:val="Style10"/>
    <w:basedOn w:val="a"/>
    <w:rsid w:val="00B06D36"/>
    <w:pPr>
      <w:widowControl w:val="0"/>
      <w:autoSpaceDE w:val="0"/>
      <w:autoSpaceDN w:val="0"/>
      <w:adjustRightInd w:val="0"/>
      <w:spacing w:after="0" w:line="317" w:lineRule="exact"/>
      <w:jc w:val="both"/>
    </w:pPr>
    <w:rPr>
      <w:rFonts w:ascii="Sylfaen" w:eastAsia="Times New Roman" w:hAnsi="Sylfaen" w:cs="Times New Roman"/>
      <w:sz w:val="24"/>
      <w:szCs w:val="24"/>
      <w:lang w:eastAsia="ru-RU"/>
    </w:rPr>
  </w:style>
  <w:style w:type="character" w:customStyle="1" w:styleId="FontStyle19">
    <w:name w:val="Font Style19"/>
    <w:basedOn w:val="a0"/>
    <w:rsid w:val="00B06D36"/>
    <w:rPr>
      <w:rFonts w:ascii="Sylfaen" w:hAnsi="Sylfaen" w:cs="Sylfaen" w:hint="default"/>
      <w:sz w:val="24"/>
      <w:szCs w:val="24"/>
    </w:rPr>
  </w:style>
  <w:style w:type="character" w:customStyle="1" w:styleId="FontStyle20">
    <w:name w:val="Font Style20"/>
    <w:basedOn w:val="a0"/>
    <w:rsid w:val="00B06D36"/>
    <w:rPr>
      <w:rFonts w:ascii="Sylfaen" w:hAnsi="Sylfaen" w:cs="Sylfaen" w:hint="default"/>
      <w:b/>
      <w:bCs/>
      <w:sz w:val="24"/>
      <w:szCs w:val="24"/>
    </w:rPr>
  </w:style>
  <w:style w:type="paragraph" w:customStyle="1" w:styleId="Style13">
    <w:name w:val="Style13"/>
    <w:basedOn w:val="a"/>
    <w:rsid w:val="00B06D36"/>
    <w:pPr>
      <w:widowControl w:val="0"/>
      <w:autoSpaceDE w:val="0"/>
      <w:autoSpaceDN w:val="0"/>
      <w:adjustRightInd w:val="0"/>
      <w:spacing w:after="0" w:line="305" w:lineRule="exact"/>
      <w:ind w:firstLine="926"/>
      <w:jc w:val="both"/>
    </w:pPr>
    <w:rPr>
      <w:rFonts w:ascii="Sylfaen" w:eastAsia="Times New Roman" w:hAnsi="Sylfaen" w:cs="Times New Roman"/>
      <w:sz w:val="24"/>
      <w:szCs w:val="24"/>
      <w:lang w:eastAsia="ru-RU"/>
    </w:rPr>
  </w:style>
  <w:style w:type="paragraph" w:customStyle="1" w:styleId="Style16">
    <w:name w:val="Style16"/>
    <w:basedOn w:val="a"/>
    <w:rsid w:val="00B06D36"/>
    <w:pPr>
      <w:widowControl w:val="0"/>
      <w:autoSpaceDE w:val="0"/>
      <w:autoSpaceDN w:val="0"/>
      <w:adjustRightInd w:val="0"/>
      <w:spacing w:after="0" w:line="302" w:lineRule="exact"/>
      <w:ind w:firstLine="802"/>
    </w:pPr>
    <w:rPr>
      <w:rFonts w:ascii="Sylfaen" w:eastAsia="Times New Roman" w:hAnsi="Sylfaen" w:cs="Times New Roman"/>
      <w:sz w:val="24"/>
      <w:szCs w:val="24"/>
      <w:lang w:eastAsia="ru-RU"/>
    </w:rPr>
  </w:style>
  <w:style w:type="character" w:customStyle="1" w:styleId="FontStyle21">
    <w:name w:val="Font Style21"/>
    <w:basedOn w:val="a0"/>
    <w:rsid w:val="00B06D36"/>
    <w:rPr>
      <w:rFonts w:ascii="Sylfaen" w:hAnsi="Sylfaen" w:cs="Sylfaen" w:hint="default"/>
      <w:b/>
      <w:bCs/>
      <w:i/>
      <w:iCs/>
      <w:spacing w:val="10"/>
      <w:sz w:val="22"/>
      <w:szCs w:val="22"/>
    </w:rPr>
  </w:style>
  <w:style w:type="character" w:customStyle="1" w:styleId="FontStyle26">
    <w:name w:val="Font Style26"/>
    <w:basedOn w:val="a0"/>
    <w:rsid w:val="00B06D36"/>
    <w:rPr>
      <w:rFonts w:ascii="Sylfaen" w:hAnsi="Sylfaen" w:cs="Sylfaen" w:hint="default"/>
      <w:b/>
      <w:bCs/>
      <w:spacing w:val="-20"/>
      <w:sz w:val="22"/>
      <w:szCs w:val="22"/>
    </w:rPr>
  </w:style>
  <w:style w:type="character" w:customStyle="1" w:styleId="NoSpacingChar0">
    <w:name w:val="No Spacing Char Знак"/>
    <w:locked/>
    <w:rsid w:val="00B06D36"/>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077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5D3D3-F037-4B2F-9042-FB49A4D5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96</Pages>
  <Words>24390</Words>
  <Characters>139026</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Admin</cp:lastModifiedBy>
  <cp:revision>174</cp:revision>
  <cp:lastPrinted>2016-04-27T12:15:00Z</cp:lastPrinted>
  <dcterms:created xsi:type="dcterms:W3CDTF">2016-03-04T05:43:00Z</dcterms:created>
  <dcterms:modified xsi:type="dcterms:W3CDTF">2016-05-12T05:07:00Z</dcterms:modified>
</cp:coreProperties>
</file>